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B122E6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B122E6" w:rsidP="00063AD1">
      <w:pPr>
        <w:jc w:val="both"/>
      </w:pPr>
      <w:r w:rsidRPr="00B122E6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</w:t>
      </w:r>
      <w:r w:rsidR="00997ACA">
        <w:rPr>
          <w:szCs w:val="28"/>
        </w:rPr>
        <w:t>постановлений администрации Борисоглебского городского округа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 w:rsidR="00997ACA">
        <w:rPr>
          <w:szCs w:val="28"/>
        </w:rPr>
        <w:t>постановлений администрации Борисоглебского городского округа Воронежской области</w:t>
      </w:r>
      <w:r>
        <w:rPr>
          <w:szCs w:val="28"/>
        </w:rPr>
        <w:t>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</w:t>
      </w:r>
      <w:r w:rsidR="00997ACA">
        <w:rPr>
          <w:szCs w:val="28"/>
        </w:rPr>
        <w:t>постановлений администрации Борисоглебского городского округа Воронежской области</w:t>
      </w:r>
      <w:r>
        <w:rPr>
          <w:szCs w:val="28"/>
        </w:rPr>
        <w:t>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C06B2E" w:rsidRPr="000A726C" w:rsidRDefault="00C06B2E" w:rsidP="00C06B2E">
      <w:pPr>
        <w:spacing w:after="0" w:line="240" w:lineRule="auto"/>
        <w:jc w:val="center"/>
      </w:pPr>
      <w:r>
        <w:lastRenderedPageBreak/>
        <w:t>по п.1.1</w:t>
      </w:r>
      <w:r w:rsidRPr="00670DCA">
        <w:t xml:space="preserve"> постановления </w:t>
      </w:r>
      <w:r w:rsidRPr="000A726C">
        <w:t xml:space="preserve">от </w:t>
      </w:r>
      <w:r w:rsidR="008D617E">
        <w:t>11</w:t>
      </w:r>
      <w:r w:rsidR="00F13586">
        <w:t>.</w:t>
      </w:r>
      <w:r w:rsidR="008D617E">
        <w:t>11</w:t>
      </w:r>
      <w:r w:rsidR="00F13586">
        <w:t xml:space="preserve">.2024 № </w:t>
      </w:r>
      <w:r w:rsidR="008D617E">
        <w:t>58</w:t>
      </w:r>
    </w:p>
    <w:p w:rsidR="00C06B2E" w:rsidRDefault="00C06B2E" w:rsidP="00C06B2E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="008D617E">
        <w:rPr>
          <w:sz w:val="22"/>
        </w:rPr>
        <w:t>СХ</w:t>
      </w:r>
      <w:proofErr w:type="gramStart"/>
      <w:r w:rsidR="008D617E">
        <w:rPr>
          <w:sz w:val="22"/>
        </w:rPr>
        <w:t>2</w:t>
      </w:r>
      <w:proofErr w:type="gramEnd"/>
      <w:r w:rsidRPr="008F3255">
        <w:rPr>
          <w:sz w:val="22"/>
        </w:rPr>
        <w:t>/</w:t>
      </w:r>
      <w:r w:rsidR="008D617E">
        <w:rPr>
          <w:sz w:val="22"/>
        </w:rPr>
        <w:t>9</w:t>
      </w:r>
    </w:p>
    <w:p w:rsidR="00C06B2E" w:rsidRDefault="00C06B2E" w:rsidP="00C06B2E">
      <w:pPr>
        <w:spacing w:after="0" w:line="240" w:lineRule="auto"/>
        <w:jc w:val="center"/>
        <w:rPr>
          <w:sz w:val="22"/>
        </w:rPr>
      </w:pPr>
    </w:p>
    <w:p w:rsidR="002E3F91" w:rsidRDefault="008D617E" w:rsidP="00ED0D47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2.65pt;margin-top:153.8pt;width:33.5pt;height:41pt;flip:x;z-index:25167052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6" type="#_x0000_t32" style="position:absolute;left:0;text-align:left;margin-left:270.75pt;margin-top:110.25pt;width:11.75pt;height:32.65pt;flip:y;z-index:251679744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5" type="#_x0000_t32" style="position:absolute;left:0;text-align:left;margin-left:270.75pt;margin-top:142.9pt;width:62.8pt;height:29.3pt;flip:x y;z-index:25167872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4" type="#_x0000_t32" style="position:absolute;left:0;text-align:left;margin-left:318.5pt;margin-top:172.2pt;width:15.05pt;height:27.65pt;flip:y;z-index:25167769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3" type="#_x0000_t32" style="position:absolute;left:0;text-align:left;margin-left:258.2pt;margin-top:172.2pt;width:60.3pt;height:27.65pt;z-index:25167667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2" type="#_x0000_t32" style="position:absolute;left:0;text-align:left;margin-left:251.5pt;margin-top:172.2pt;width:6.7pt;height:16.75pt;flip:y;z-index:25167564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1" type="#_x0000_t32" style="position:absolute;left:0;text-align:left;margin-left:223.9pt;margin-top:177.25pt;width:27.6pt;height:11.7pt;z-index:251674624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0" type="#_x0000_t32" style="position:absolute;left:0;text-align:left;margin-left:192.05pt;margin-top:177.25pt;width:31.85pt;height:77.85pt;flip:y;z-index:25167360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49" type="#_x0000_t32" style="position:absolute;left:0;text-align:left;margin-left:142.65pt;margin-top:224.1pt;width:49.4pt;height:31pt;z-index:25167257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48" type="#_x0000_t32" style="position:absolute;left:0;text-align:left;margin-left:142.65pt;margin-top:194.8pt;width:0;height:29.3pt;z-index:25167155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46" type="#_x0000_t32" style="position:absolute;left:0;text-align:left;margin-left:170.3pt;margin-top:147.9pt;width:5.85pt;height:5.9pt;z-index:251669504" o:connectortype="straight"/>
        </w:pict>
      </w:r>
      <w:r>
        <w:rPr>
          <w:noProof/>
          <w:sz w:val="22"/>
          <w:lang w:eastAsia="ru-RU"/>
        </w:rPr>
        <w:pict>
          <v:shape id="_x0000_s1045" type="#_x0000_t32" style="position:absolute;left:0;text-align:left;margin-left:170.3pt;margin-top:76.75pt;width:42.7pt;height:71.15pt;flip:x;z-index:25166848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44" type="#_x0000_t32" style="position:absolute;left:0;text-align:left;margin-left:213pt;margin-top:76.75pt;width:69.5pt;height:33.5pt;z-index:251667456" o:connectortype="straight" strokeweight="3pt">
            <v:stroke dashstyle="dash"/>
          </v:shape>
        </w:pict>
      </w:r>
      <w:r w:rsidR="00C06B2E">
        <w:rPr>
          <w:sz w:val="22"/>
        </w:rPr>
        <w:tab/>
      </w:r>
      <w:r>
        <w:rPr>
          <w:noProof/>
          <w:sz w:val="22"/>
          <w:lang w:eastAsia="ru-RU"/>
        </w:rPr>
        <w:drawing>
          <wp:inline distT="0" distB="0" distL="0" distR="0">
            <wp:extent cx="4446625" cy="3341611"/>
            <wp:effectExtent l="19050" t="0" r="0" b="0"/>
            <wp:docPr id="8" name="Рисунок 7" descr="Макашевка Ленинская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ашевка Ленинская 60.jpg"/>
                    <pic:cNvPicPr/>
                  </pic:nvPicPr>
                  <pic:blipFill>
                    <a:blip r:embed="rId6" cstate="print"/>
                    <a:srcRect b="35333"/>
                    <a:stretch>
                      <a:fillRect/>
                    </a:stretch>
                  </pic:blipFill>
                  <pic:spPr>
                    <a:xfrm>
                      <a:off x="0" y="0"/>
                      <a:ext cx="4446625" cy="33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8D617E">
      <w:pPr>
        <w:spacing w:after="0" w:line="240" w:lineRule="auto"/>
        <w:jc w:val="center"/>
      </w:pPr>
    </w:p>
    <w:p w:rsidR="008D617E" w:rsidRDefault="008D617E" w:rsidP="008D617E">
      <w:pPr>
        <w:spacing w:after="0" w:line="240" w:lineRule="auto"/>
        <w:jc w:val="center"/>
      </w:pPr>
    </w:p>
    <w:p w:rsidR="008D617E" w:rsidRPr="000A726C" w:rsidRDefault="008D617E" w:rsidP="008D617E">
      <w:pPr>
        <w:spacing w:after="0" w:line="240" w:lineRule="auto"/>
        <w:jc w:val="center"/>
      </w:pPr>
      <w:r>
        <w:t>по п.1.2</w:t>
      </w:r>
      <w:r w:rsidRPr="00670DCA">
        <w:t xml:space="preserve"> постановления </w:t>
      </w:r>
      <w:r w:rsidRPr="000A726C">
        <w:t xml:space="preserve">от </w:t>
      </w:r>
      <w:r>
        <w:t>11.11.2024 № 58</w:t>
      </w:r>
    </w:p>
    <w:p w:rsidR="008D617E" w:rsidRDefault="008D617E" w:rsidP="008D617E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ИТ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</w:t>
      </w:r>
      <w:r>
        <w:rPr>
          <w:sz w:val="22"/>
        </w:rPr>
        <w:t>1</w:t>
      </w:r>
    </w:p>
    <w:p w:rsidR="008D617E" w:rsidRDefault="008D617E" w:rsidP="008D617E">
      <w:pPr>
        <w:spacing w:after="0" w:line="240" w:lineRule="auto"/>
        <w:jc w:val="center"/>
        <w:rPr>
          <w:sz w:val="22"/>
        </w:rPr>
      </w:pPr>
    </w:p>
    <w:p w:rsidR="008D617E" w:rsidRDefault="008D617E" w:rsidP="008D617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60" type="#_x0000_t32" style="position:absolute;left:0;text-align:left;margin-left:243.2pt;margin-top:23.35pt;width:58.55pt;height:0;z-index:25168384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7" type="#_x0000_t32" style="position:absolute;left:0;text-align:left;margin-left:243.15pt;margin-top:23.35pt;width:.05pt;height:47.7pt;z-index:25168076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9" type="#_x0000_t32" style="position:absolute;left:0;text-align:left;margin-left:301.75pt;margin-top:23.35pt;width:0;height:47.7pt;flip:y;z-index:25168281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58" type="#_x0000_t32" style="position:absolute;left:0;text-align:left;margin-left:243.15pt;margin-top:71.05pt;width:58.6pt;height:0;z-index:25168179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drawing>
          <wp:inline distT="0" distB="0" distL="0" distR="0">
            <wp:extent cx="3231176" cy="4284921"/>
            <wp:effectExtent l="19050" t="0" r="7324" b="0"/>
            <wp:docPr id="9" name="Рисунок 8" descr="Октябрьская 19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ская 197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176" cy="428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Pr="000A726C" w:rsidRDefault="008D617E" w:rsidP="008D617E">
      <w:pPr>
        <w:spacing w:after="0" w:line="240" w:lineRule="auto"/>
        <w:jc w:val="center"/>
      </w:pPr>
      <w:r>
        <w:lastRenderedPageBreak/>
        <w:t>по п.1.3</w:t>
      </w:r>
      <w:r w:rsidRPr="00670DCA">
        <w:t xml:space="preserve"> постановления </w:t>
      </w:r>
      <w:r w:rsidRPr="000A726C">
        <w:t xml:space="preserve">от </w:t>
      </w:r>
      <w:r>
        <w:t>11.11.2024 № 58</w:t>
      </w:r>
    </w:p>
    <w:p w:rsidR="008D617E" w:rsidRDefault="008D617E" w:rsidP="008D617E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Ж</w:t>
      </w:r>
      <w:proofErr w:type="gramStart"/>
      <w:r>
        <w:rPr>
          <w:sz w:val="22"/>
        </w:rPr>
        <w:t>2</w:t>
      </w:r>
      <w:proofErr w:type="gramEnd"/>
      <w:r w:rsidRPr="008F3255">
        <w:rPr>
          <w:sz w:val="22"/>
        </w:rPr>
        <w:t>/</w:t>
      </w:r>
      <w:r>
        <w:rPr>
          <w:sz w:val="22"/>
        </w:rPr>
        <w:t>1</w:t>
      </w:r>
    </w:p>
    <w:p w:rsidR="008D617E" w:rsidRDefault="008D617E" w:rsidP="00ED0D47">
      <w:pPr>
        <w:spacing w:after="0" w:line="240" w:lineRule="auto"/>
        <w:jc w:val="center"/>
        <w:rPr>
          <w:sz w:val="22"/>
        </w:rPr>
      </w:pPr>
    </w:p>
    <w:p w:rsidR="008D617E" w:rsidRDefault="00D26836" w:rsidP="00ED0D47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65" type="#_x0000_t32" style="position:absolute;left:0;text-align:left;margin-left:177pt;margin-top:75.9pt;width:8.35pt;height:139pt;z-index:25168896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4" type="#_x0000_t32" style="position:absolute;left:0;text-align:left;margin-left:177pt;margin-top:69.25pt;width:92.1pt;height:6.65pt;flip:x;z-index:25168793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3" type="#_x0000_t32" style="position:absolute;left:0;text-align:left;margin-left:269.1pt;margin-top:69.25pt;width:15.9pt;height:216.05pt;flip:x y;z-index:25168691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2" type="#_x0000_t32" style="position:absolute;left:0;text-align:left;margin-left:187.9pt;margin-top:285.3pt;width:97.1pt;height:6.6pt;flip:y;z-index:25168588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1" type="#_x0000_t32" style="position:absolute;left:0;text-align:left;margin-left:185.35pt;margin-top:214.9pt;width:2.55pt;height:77pt;z-index:251684864" o:connectortype="straight" strokeweight="3pt">
            <v:stroke dashstyle="dash"/>
          </v:shape>
        </w:pict>
      </w:r>
      <w:r w:rsidR="008D617E">
        <w:rPr>
          <w:noProof/>
          <w:sz w:val="22"/>
          <w:lang w:eastAsia="ru-RU"/>
        </w:rPr>
        <w:drawing>
          <wp:inline distT="0" distB="0" distL="0" distR="0">
            <wp:extent cx="3500327" cy="4590429"/>
            <wp:effectExtent l="19050" t="0" r="4873" b="0"/>
            <wp:docPr id="11" name="Рисунок 10" descr="Пушкинская 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кинская 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24" cy="459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Pr="000A726C" w:rsidRDefault="00001D7B" w:rsidP="00001D7B">
      <w:pPr>
        <w:spacing w:after="0" w:line="240" w:lineRule="auto"/>
        <w:jc w:val="center"/>
      </w:pPr>
      <w:r>
        <w:t>по п.1.4</w:t>
      </w:r>
      <w:r w:rsidRPr="00670DCA">
        <w:t xml:space="preserve"> постановления </w:t>
      </w:r>
      <w:r w:rsidRPr="000A726C">
        <w:t xml:space="preserve">от </w:t>
      </w:r>
      <w:r>
        <w:t>11.11.2024 № 58</w:t>
      </w:r>
    </w:p>
    <w:p w:rsidR="00001D7B" w:rsidRDefault="00001D7B" w:rsidP="00001D7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Ж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</w:t>
      </w:r>
      <w:r>
        <w:rPr>
          <w:sz w:val="22"/>
        </w:rPr>
        <w:t>1</w:t>
      </w: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Default="00001D7B" w:rsidP="00ED0D47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70" type="#_x0000_t32" style="position:absolute;left:0;text-align:left;margin-left:249.85pt;margin-top:160.15pt;width:53.55pt;height:30.95pt;flip:x y;z-index:25169408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9" type="#_x0000_t32" style="position:absolute;left:0;text-align:left;margin-left:303.4pt;margin-top:191.1pt;width:0;height:10.05pt;flip:y;z-index:25169305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8" type="#_x0000_t32" style="position:absolute;left:0;text-align:left;margin-left:291.7pt;margin-top:201.15pt;width:11.7pt;height:20.1pt;flip:y;z-index:25169203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7" type="#_x0000_t32" style="position:absolute;left:0;text-align:left;margin-left:232.25pt;margin-top:185.25pt;width:59.45pt;height:36pt;z-index:25169100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66" type="#_x0000_t32" style="position:absolute;left:0;text-align:left;margin-left:232.25pt;margin-top:160.15pt;width:17.6pt;height:25.1pt;flip:x;z-index:251689984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drawing>
          <wp:inline distT="0" distB="0" distL="0" distR="0">
            <wp:extent cx="2936801" cy="3846914"/>
            <wp:effectExtent l="19050" t="0" r="0" b="0"/>
            <wp:docPr id="12" name="Рисунок 11" descr="Назар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зарова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23" cy="384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Pr="000A726C" w:rsidRDefault="00001D7B" w:rsidP="00001D7B">
      <w:pPr>
        <w:spacing w:after="0" w:line="240" w:lineRule="auto"/>
        <w:jc w:val="center"/>
      </w:pPr>
      <w:r>
        <w:lastRenderedPageBreak/>
        <w:t>по п.1.5</w:t>
      </w:r>
      <w:r w:rsidRPr="00670DCA">
        <w:t xml:space="preserve"> постановления </w:t>
      </w:r>
      <w:r w:rsidRPr="000A726C">
        <w:t xml:space="preserve">от </w:t>
      </w:r>
      <w:r>
        <w:t>11.11.2024 № 58</w:t>
      </w:r>
    </w:p>
    <w:p w:rsidR="00001D7B" w:rsidRDefault="00001D7B" w:rsidP="00001D7B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>
        <w:rPr>
          <w:sz w:val="22"/>
        </w:rPr>
        <w:t>Ж</w:t>
      </w:r>
      <w:proofErr w:type="gramStart"/>
      <w:r>
        <w:rPr>
          <w:sz w:val="22"/>
        </w:rPr>
        <w:t>1</w:t>
      </w:r>
      <w:proofErr w:type="gramEnd"/>
      <w:r w:rsidRPr="008F3255">
        <w:rPr>
          <w:sz w:val="22"/>
        </w:rPr>
        <w:t>/</w:t>
      </w:r>
      <w:r>
        <w:rPr>
          <w:sz w:val="22"/>
        </w:rPr>
        <w:t>14</w:t>
      </w:r>
    </w:p>
    <w:p w:rsidR="00001D7B" w:rsidRDefault="00001D7B" w:rsidP="00ED0D47">
      <w:pPr>
        <w:spacing w:after="0" w:line="240" w:lineRule="auto"/>
        <w:jc w:val="center"/>
        <w:rPr>
          <w:sz w:val="22"/>
        </w:rPr>
      </w:pPr>
    </w:p>
    <w:p w:rsidR="00001D7B" w:rsidRPr="007B7FDE" w:rsidRDefault="00001D7B" w:rsidP="00ED0D47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071" type="#_x0000_t32" style="position:absolute;left:0;text-align:left;margin-left:256.55pt;margin-top:161.3pt;width:25.95pt;height:48.6pt;flip:x;z-index:251695104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8" type="#_x0000_t32" style="position:absolute;left:0;text-align:left;margin-left:282.5pt;margin-top:161.3pt;width:91.25pt;height:37.7pt;flip:x y;z-index:25170227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7" type="#_x0000_t32" style="position:absolute;left:0;text-align:left;margin-left:315.15pt;margin-top:199pt;width:58.6pt;height:2in;flip:y;z-index:25170124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6" type="#_x0000_t32" style="position:absolute;left:0;text-align:left;margin-left:212.15pt;margin-top:301.15pt;width:103pt;height:41.85pt;z-index:251700224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5" type="#_x0000_t32" style="position:absolute;left:0;text-align:left;margin-left:212.15pt;margin-top:222.45pt;width:38.5pt;height:78.7pt;flip:x;z-index:251699200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4" type="#_x0000_t32" style="position:absolute;left:0;text-align:left;margin-left:250.65pt;margin-top:222.45pt;width:50.25pt;height:26.8pt;flip:x y;z-index:251698176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3" type="#_x0000_t32" style="position:absolute;left:0;text-align:left;margin-left:300.9pt;margin-top:236.65pt;width:5.05pt;height:12.6pt;flip:x;z-index:251697152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072" type="#_x0000_t32" style="position:absolute;left:0;text-align:left;margin-left:256.55pt;margin-top:209.9pt;width:49.4pt;height:26.75pt;z-index:251696128" o:connectortype="straight" strokeweight="3pt">
            <v:stroke dashstyle="dash"/>
          </v:shape>
        </w:pict>
      </w:r>
      <w:r>
        <w:rPr>
          <w:noProof/>
          <w:sz w:val="22"/>
          <w:lang w:eastAsia="ru-RU"/>
        </w:rPr>
        <w:drawing>
          <wp:inline distT="0" distB="0" distL="0" distR="0">
            <wp:extent cx="3840569" cy="5050762"/>
            <wp:effectExtent l="19050" t="0" r="7531" b="0"/>
            <wp:docPr id="14" name="Рисунок 13" descr="Петровское Свободы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овское Свободы 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814" cy="50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D7B" w:rsidRPr="007B7FDE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269"/>
    <w:rsid w:val="00001D7B"/>
    <w:rsid w:val="00004DE5"/>
    <w:rsid w:val="0000514A"/>
    <w:rsid w:val="0001049F"/>
    <w:rsid w:val="0001335C"/>
    <w:rsid w:val="000232B2"/>
    <w:rsid w:val="000233BE"/>
    <w:rsid w:val="00030B3B"/>
    <w:rsid w:val="00037B12"/>
    <w:rsid w:val="00046483"/>
    <w:rsid w:val="00055354"/>
    <w:rsid w:val="00063AD1"/>
    <w:rsid w:val="00086230"/>
    <w:rsid w:val="00093DA4"/>
    <w:rsid w:val="0009739E"/>
    <w:rsid w:val="000A2759"/>
    <w:rsid w:val="000A321D"/>
    <w:rsid w:val="000A6DD7"/>
    <w:rsid w:val="000A726C"/>
    <w:rsid w:val="000B132B"/>
    <w:rsid w:val="000B4354"/>
    <w:rsid w:val="000B4815"/>
    <w:rsid w:val="000D10ED"/>
    <w:rsid w:val="000D1CDB"/>
    <w:rsid w:val="000F0838"/>
    <w:rsid w:val="000F17BB"/>
    <w:rsid w:val="00107A10"/>
    <w:rsid w:val="00116E71"/>
    <w:rsid w:val="00120E04"/>
    <w:rsid w:val="00122721"/>
    <w:rsid w:val="00124615"/>
    <w:rsid w:val="00125CAB"/>
    <w:rsid w:val="001358AA"/>
    <w:rsid w:val="00140D56"/>
    <w:rsid w:val="001465A5"/>
    <w:rsid w:val="00152883"/>
    <w:rsid w:val="0015594E"/>
    <w:rsid w:val="00162E94"/>
    <w:rsid w:val="00165AE4"/>
    <w:rsid w:val="00165CA3"/>
    <w:rsid w:val="00167056"/>
    <w:rsid w:val="00175BF7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2B47"/>
    <w:rsid w:val="00203FBF"/>
    <w:rsid w:val="0021623E"/>
    <w:rsid w:val="00223BFF"/>
    <w:rsid w:val="00226B7B"/>
    <w:rsid w:val="002510EF"/>
    <w:rsid w:val="00255B68"/>
    <w:rsid w:val="002654C4"/>
    <w:rsid w:val="00265DE6"/>
    <w:rsid w:val="0027078D"/>
    <w:rsid w:val="0027150A"/>
    <w:rsid w:val="002823B3"/>
    <w:rsid w:val="00295685"/>
    <w:rsid w:val="00295DAA"/>
    <w:rsid w:val="002961BD"/>
    <w:rsid w:val="002A3F76"/>
    <w:rsid w:val="002A50E7"/>
    <w:rsid w:val="002C4B18"/>
    <w:rsid w:val="002C6CEC"/>
    <w:rsid w:val="002D6C4F"/>
    <w:rsid w:val="002E3F91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34A52"/>
    <w:rsid w:val="00343B64"/>
    <w:rsid w:val="0034430B"/>
    <w:rsid w:val="0034436E"/>
    <w:rsid w:val="00344A7D"/>
    <w:rsid w:val="003514E8"/>
    <w:rsid w:val="00352A2D"/>
    <w:rsid w:val="003556C8"/>
    <w:rsid w:val="0036353A"/>
    <w:rsid w:val="003635FC"/>
    <w:rsid w:val="00364656"/>
    <w:rsid w:val="00372F3E"/>
    <w:rsid w:val="0038750C"/>
    <w:rsid w:val="0038780D"/>
    <w:rsid w:val="003907FD"/>
    <w:rsid w:val="0039556E"/>
    <w:rsid w:val="003B290B"/>
    <w:rsid w:val="003B3829"/>
    <w:rsid w:val="003C189F"/>
    <w:rsid w:val="003C6B5B"/>
    <w:rsid w:val="003D0393"/>
    <w:rsid w:val="003D5A88"/>
    <w:rsid w:val="003F0E25"/>
    <w:rsid w:val="0040441E"/>
    <w:rsid w:val="00411AC6"/>
    <w:rsid w:val="0041438B"/>
    <w:rsid w:val="0043221C"/>
    <w:rsid w:val="004343C8"/>
    <w:rsid w:val="00442866"/>
    <w:rsid w:val="00446352"/>
    <w:rsid w:val="00464127"/>
    <w:rsid w:val="00472084"/>
    <w:rsid w:val="004740D3"/>
    <w:rsid w:val="0048342B"/>
    <w:rsid w:val="0048413F"/>
    <w:rsid w:val="00484564"/>
    <w:rsid w:val="00493DDC"/>
    <w:rsid w:val="004965E2"/>
    <w:rsid w:val="004B4DDD"/>
    <w:rsid w:val="004C2514"/>
    <w:rsid w:val="004C53E2"/>
    <w:rsid w:val="004D2C61"/>
    <w:rsid w:val="004D4410"/>
    <w:rsid w:val="004D7D07"/>
    <w:rsid w:val="004D7F67"/>
    <w:rsid w:val="004E1E86"/>
    <w:rsid w:val="004F6FB5"/>
    <w:rsid w:val="004F7202"/>
    <w:rsid w:val="00507D4E"/>
    <w:rsid w:val="00512942"/>
    <w:rsid w:val="0052475B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833B8"/>
    <w:rsid w:val="00597491"/>
    <w:rsid w:val="005A34E3"/>
    <w:rsid w:val="005A3F53"/>
    <w:rsid w:val="005B4FD3"/>
    <w:rsid w:val="005D3EFB"/>
    <w:rsid w:val="005E1581"/>
    <w:rsid w:val="005F1C9D"/>
    <w:rsid w:val="005F3105"/>
    <w:rsid w:val="00614649"/>
    <w:rsid w:val="006226DA"/>
    <w:rsid w:val="00627A62"/>
    <w:rsid w:val="00627F09"/>
    <w:rsid w:val="00631964"/>
    <w:rsid w:val="00657EA1"/>
    <w:rsid w:val="00667DB7"/>
    <w:rsid w:val="00670DCA"/>
    <w:rsid w:val="00674B9D"/>
    <w:rsid w:val="00690A10"/>
    <w:rsid w:val="006974DE"/>
    <w:rsid w:val="006A489D"/>
    <w:rsid w:val="006A6E49"/>
    <w:rsid w:val="006B172F"/>
    <w:rsid w:val="006C0628"/>
    <w:rsid w:val="006C375A"/>
    <w:rsid w:val="006C62C9"/>
    <w:rsid w:val="006E129E"/>
    <w:rsid w:val="006E70E5"/>
    <w:rsid w:val="006F0254"/>
    <w:rsid w:val="006F3094"/>
    <w:rsid w:val="007034A8"/>
    <w:rsid w:val="007115C1"/>
    <w:rsid w:val="0071297D"/>
    <w:rsid w:val="00715FC7"/>
    <w:rsid w:val="0072706F"/>
    <w:rsid w:val="00736577"/>
    <w:rsid w:val="00744EC3"/>
    <w:rsid w:val="007509E9"/>
    <w:rsid w:val="00761767"/>
    <w:rsid w:val="0077298B"/>
    <w:rsid w:val="0077398E"/>
    <w:rsid w:val="0077418F"/>
    <w:rsid w:val="007758BD"/>
    <w:rsid w:val="0078048B"/>
    <w:rsid w:val="0079541D"/>
    <w:rsid w:val="007A1EEB"/>
    <w:rsid w:val="007A6205"/>
    <w:rsid w:val="007B5227"/>
    <w:rsid w:val="007B7FDE"/>
    <w:rsid w:val="007C447D"/>
    <w:rsid w:val="007C5101"/>
    <w:rsid w:val="007C5E65"/>
    <w:rsid w:val="007D4827"/>
    <w:rsid w:val="007D7AA8"/>
    <w:rsid w:val="007E39EA"/>
    <w:rsid w:val="008040AE"/>
    <w:rsid w:val="00805A53"/>
    <w:rsid w:val="008106F7"/>
    <w:rsid w:val="00820069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9662E"/>
    <w:rsid w:val="008A1865"/>
    <w:rsid w:val="008B0E60"/>
    <w:rsid w:val="008B1805"/>
    <w:rsid w:val="008B6B7E"/>
    <w:rsid w:val="008B6C56"/>
    <w:rsid w:val="008C4734"/>
    <w:rsid w:val="008C6097"/>
    <w:rsid w:val="008D082A"/>
    <w:rsid w:val="008D4160"/>
    <w:rsid w:val="008D617E"/>
    <w:rsid w:val="008E0B0D"/>
    <w:rsid w:val="008E730A"/>
    <w:rsid w:val="008F3255"/>
    <w:rsid w:val="009155F5"/>
    <w:rsid w:val="00944DD8"/>
    <w:rsid w:val="009546FE"/>
    <w:rsid w:val="00955A87"/>
    <w:rsid w:val="00957394"/>
    <w:rsid w:val="009677CD"/>
    <w:rsid w:val="00972580"/>
    <w:rsid w:val="0097285A"/>
    <w:rsid w:val="00996832"/>
    <w:rsid w:val="00997641"/>
    <w:rsid w:val="00997ACA"/>
    <w:rsid w:val="009A0F12"/>
    <w:rsid w:val="009A1CFE"/>
    <w:rsid w:val="009B3741"/>
    <w:rsid w:val="009B39E7"/>
    <w:rsid w:val="009C4B58"/>
    <w:rsid w:val="009D3B83"/>
    <w:rsid w:val="009D451A"/>
    <w:rsid w:val="009D4FB8"/>
    <w:rsid w:val="009D503F"/>
    <w:rsid w:val="009E19AC"/>
    <w:rsid w:val="009F0DB7"/>
    <w:rsid w:val="00A0134D"/>
    <w:rsid w:val="00A04255"/>
    <w:rsid w:val="00A0594E"/>
    <w:rsid w:val="00A07915"/>
    <w:rsid w:val="00A119F6"/>
    <w:rsid w:val="00A173E3"/>
    <w:rsid w:val="00A27A47"/>
    <w:rsid w:val="00A322AF"/>
    <w:rsid w:val="00A36A20"/>
    <w:rsid w:val="00A42166"/>
    <w:rsid w:val="00A42175"/>
    <w:rsid w:val="00A44904"/>
    <w:rsid w:val="00A724A8"/>
    <w:rsid w:val="00A73483"/>
    <w:rsid w:val="00A7630C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AF0AC8"/>
    <w:rsid w:val="00AF405F"/>
    <w:rsid w:val="00B05BA5"/>
    <w:rsid w:val="00B11B27"/>
    <w:rsid w:val="00B122E6"/>
    <w:rsid w:val="00B43D23"/>
    <w:rsid w:val="00B468C1"/>
    <w:rsid w:val="00B46E32"/>
    <w:rsid w:val="00B55F47"/>
    <w:rsid w:val="00B72F0F"/>
    <w:rsid w:val="00B737DA"/>
    <w:rsid w:val="00B76F42"/>
    <w:rsid w:val="00B81F83"/>
    <w:rsid w:val="00B90B15"/>
    <w:rsid w:val="00B90C81"/>
    <w:rsid w:val="00B9199D"/>
    <w:rsid w:val="00B9570C"/>
    <w:rsid w:val="00BA50A5"/>
    <w:rsid w:val="00BB1AE6"/>
    <w:rsid w:val="00BB5D7D"/>
    <w:rsid w:val="00BB7BBF"/>
    <w:rsid w:val="00BC0715"/>
    <w:rsid w:val="00BE0A86"/>
    <w:rsid w:val="00BF4BB0"/>
    <w:rsid w:val="00BF5E46"/>
    <w:rsid w:val="00C00E4F"/>
    <w:rsid w:val="00C0584C"/>
    <w:rsid w:val="00C06B2E"/>
    <w:rsid w:val="00C10B2E"/>
    <w:rsid w:val="00C10C5C"/>
    <w:rsid w:val="00C15ED0"/>
    <w:rsid w:val="00C2267C"/>
    <w:rsid w:val="00C22967"/>
    <w:rsid w:val="00C249A5"/>
    <w:rsid w:val="00C303A3"/>
    <w:rsid w:val="00C449F6"/>
    <w:rsid w:val="00C45CCA"/>
    <w:rsid w:val="00C460A4"/>
    <w:rsid w:val="00C4630A"/>
    <w:rsid w:val="00C513A3"/>
    <w:rsid w:val="00C8137F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26836"/>
    <w:rsid w:val="00D42E4F"/>
    <w:rsid w:val="00D51A0F"/>
    <w:rsid w:val="00D61E77"/>
    <w:rsid w:val="00D62B23"/>
    <w:rsid w:val="00D636A5"/>
    <w:rsid w:val="00D7091B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E7115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3C89"/>
    <w:rsid w:val="00E34225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3794"/>
    <w:rsid w:val="00E57BBF"/>
    <w:rsid w:val="00E779E1"/>
    <w:rsid w:val="00E96BC6"/>
    <w:rsid w:val="00E9764F"/>
    <w:rsid w:val="00EA5761"/>
    <w:rsid w:val="00EC3E8B"/>
    <w:rsid w:val="00EC433F"/>
    <w:rsid w:val="00EC6C3F"/>
    <w:rsid w:val="00EC7FB5"/>
    <w:rsid w:val="00ED0D47"/>
    <w:rsid w:val="00ED4451"/>
    <w:rsid w:val="00EE15CE"/>
    <w:rsid w:val="00EE3DDB"/>
    <w:rsid w:val="00EF7B35"/>
    <w:rsid w:val="00F13586"/>
    <w:rsid w:val="00F31E19"/>
    <w:rsid w:val="00F40FE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04FE"/>
    <w:rsid w:val="00FB61A2"/>
    <w:rsid w:val="00FC30DD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069]"/>
    </o:shapedefaults>
    <o:shapelayout v:ext="edit">
      <o:idmap v:ext="edit" data="1"/>
      <o:rules v:ext="edit">
        <o:r id="V:Rule4" type="connector" idref="#_x0000_s1044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3"/>
        <o:r id="V:Rule24" type="connector" idref="#_x0000_s1054"/>
        <o:r id="V:Rule26" type="connector" idref="#_x0000_s1055"/>
        <o:r id="V:Rule28" type="connector" idref="#_x0000_s1056"/>
        <o:r id="V:Rule30" type="connector" idref="#_x0000_s1057"/>
        <o:r id="V:Rule32" type="connector" idref="#_x0000_s1058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2" type="connector" idref="#_x0000_s1063"/>
        <o:r id="V:Rule44" type="connector" idref="#_x0000_s1064"/>
        <o:r id="V:Rule46" type="connector" idref="#_x0000_s1065"/>
        <o:r id="V:Rule48" type="connector" idref="#_x0000_s1066"/>
        <o:r id="V:Rule50" type="connector" idref="#_x0000_s1067"/>
        <o:r id="V:Rule52" type="connector" idref="#_x0000_s1068"/>
        <o:r id="V:Rule54" type="connector" idref="#_x0000_s1069"/>
        <o:r id="V:Rule56" type="connector" idref="#_x0000_s1070"/>
        <o:r id="V:Rule58" type="connector" idref="#_x0000_s1071"/>
        <o:r id="V:Rule60" type="connector" idref="#_x0000_s1072"/>
        <o:r id="V:Rule62" type="connector" idref="#_x0000_s1073"/>
        <o:r id="V:Rule64" type="connector" idref="#_x0000_s1074"/>
        <o:r id="V:Rule66" type="connector" idref="#_x0000_s1075"/>
        <o:r id="V:Rule68" type="connector" idref="#_x0000_s1076"/>
        <o:r id="V:Rule70" type="connector" idref="#_x0000_s1077"/>
        <o:r id="V:Rule7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D0F40-22C0-494A-9008-CC616BC7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5</cp:revision>
  <cp:lastPrinted>2024-02-05T15:22:00Z</cp:lastPrinted>
  <dcterms:created xsi:type="dcterms:W3CDTF">2024-09-17T05:33:00Z</dcterms:created>
  <dcterms:modified xsi:type="dcterms:W3CDTF">2024-11-18T17:32:00Z</dcterms:modified>
</cp:coreProperties>
</file>