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E7" w:rsidRDefault="001E02E7" w:rsidP="001E02E7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1E02E7" w:rsidRDefault="001E02E7" w:rsidP="001E02E7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1E02E7" w:rsidRDefault="006C1606" w:rsidP="001E02E7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1E02E7" w:rsidRPr="009D3B83">
        <w:rPr>
          <w:u w:val="single"/>
        </w:rPr>
        <w:t>Обозначения:</w:t>
      </w:r>
    </w:p>
    <w:p w:rsidR="001E02E7" w:rsidRDefault="006C1606" w:rsidP="001E02E7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1E02E7" w:rsidRPr="009D3B83">
        <w:t xml:space="preserve"> </w:t>
      </w:r>
      <w:r w:rsidR="001E02E7">
        <w:t xml:space="preserve"> </w:t>
      </w:r>
      <w:r w:rsidR="001E02E7" w:rsidRPr="009D3B83">
        <w:t xml:space="preserve">             - рассматриваемый земельный участок, согласно пунктам постановления;</w:t>
      </w:r>
    </w:p>
    <w:p w:rsidR="001E02E7" w:rsidRDefault="001E02E7" w:rsidP="001E02E7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E02E7" w:rsidRDefault="001E02E7" w:rsidP="001E02E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61137D" w:rsidRDefault="0061137D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DD45B6" w:rsidP="009161DE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1E02E7">
        <w:t xml:space="preserve">1. постановления от </w:t>
      </w:r>
      <w:r w:rsidR="006C1606">
        <w:t xml:space="preserve">22.08.2025 </w:t>
      </w:r>
      <w:r w:rsidR="001E02E7">
        <w:t xml:space="preserve">№ </w:t>
      </w:r>
      <w:r>
        <w:t>38</w:t>
      </w:r>
    </w:p>
    <w:p w:rsidR="001E02E7" w:rsidRDefault="001E02E7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C93361">
        <w:rPr>
          <w:sz w:val="22"/>
        </w:rPr>
        <w:t xml:space="preserve"> </w:t>
      </w:r>
      <w:r w:rsidR="003E4848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3E4848" w:rsidRDefault="006C160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left:0;text-align:left;margin-left:220.3pt;margin-top:185.4pt;width:135.65pt;height:9.05pt;flip:y;z-index:251768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9" type="#_x0000_t32" style="position:absolute;left:0;text-align:left;margin-left:347.05pt;margin-top:124.75pt;width:8.85pt;height:60.6pt;z-index:251762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34" type="#_x0000_t32" style="position:absolute;left:0;text-align:left;margin-left:114.45pt;margin-top:144.15pt;width:5.3pt;height:50.3pt;z-index:251767808" o:connectortype="straight" strokeweight="1.5pt"/>
        </w:pict>
      </w:r>
      <w:r>
        <w:rPr>
          <w:noProof/>
          <w:sz w:val="22"/>
          <w:lang w:eastAsia="ru-RU"/>
        </w:rPr>
        <w:pict>
          <v:shape id="_x0000_s1133" type="#_x0000_t32" style="position:absolute;left:0;text-align:left;margin-left:114.45pt;margin-top:138.25pt;width:100.6pt;height:5.9pt;flip:y;z-index:251766784" o:connectortype="straight" strokeweight="1.5pt"/>
        </w:pict>
      </w:r>
      <w:r>
        <w:rPr>
          <w:noProof/>
          <w:sz w:val="22"/>
          <w:lang w:eastAsia="ru-RU"/>
        </w:rPr>
        <w:pict>
          <v:shape id="_x0000_s1132" type="#_x0000_t32" style="position:absolute;left:0;text-align:left;margin-left:215pt;margin-top:138.2pt;width:5.3pt;height:56.25pt;z-index:251765760" o:connectortype="straight" strokeweight="1.5pt"/>
        </w:pict>
      </w:r>
      <w:r>
        <w:rPr>
          <w:noProof/>
          <w:sz w:val="22"/>
          <w:lang w:eastAsia="ru-RU"/>
        </w:rPr>
        <w:pict>
          <v:shape id="_x0000_s1131" type="#_x0000_t32" style="position:absolute;left:0;text-align:left;margin-left:119.75pt;margin-top:194.4pt;width:100.5pt;height:0;z-index:251764736" o:connectortype="straight" strokeweight="1.5pt"/>
        </w:pict>
      </w:r>
      <w:r>
        <w:rPr>
          <w:noProof/>
          <w:sz w:val="22"/>
          <w:lang w:eastAsia="ru-RU"/>
        </w:rPr>
        <w:pict>
          <v:shape id="_x0000_s1130" type="#_x0000_t32" style="position:absolute;left:0;text-align:left;margin-left:215pt;margin-top:138.2pt;width:5.25pt;height:56.2pt;z-index:251763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8" type="#_x0000_t32" style="position:absolute;left:0;text-align:left;margin-left:343.25pt;margin-top:69.95pt;width:3.8pt;height:54.8pt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7" type="#_x0000_t32" style="position:absolute;left:0;text-align:left;margin-left:110.7pt;margin-top:69.95pt;width:232.55pt;height:15.7pt;flip:y;z-index:251760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6" type="#_x0000_t32" style="position:absolute;left:0;text-align:left;margin-left:110.7pt;margin-top:85.65pt;width:9.05pt;height:108.8pt;z-index:251759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4" type="#_x0000_t32" style="position:absolute;left:0;text-align:left;margin-left:119.7pt;margin-top:194.4pt;width:0;height:.05pt;flip:y;z-index:251758592" o:connectortype="straight"/>
        </w:pict>
      </w:r>
      <w:r>
        <w:rPr>
          <w:noProof/>
          <w:sz w:val="22"/>
          <w:lang w:eastAsia="ru-RU"/>
        </w:rPr>
        <w:pict>
          <v:shape id="_x0000_s1123" type="#_x0000_t32" style="position:absolute;left:0;text-align:left;margin-left:119.7pt;margin-top:194.4pt;width:100.55pt;height:.05pt;z-index:251757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2" type="#_x0000_t32" style="position:absolute;left:0;text-align:left;margin-left:119.7pt;margin-top:194.4pt;width:0;height:2.25pt;z-index:251756544" o:connectortype="straight" strokeweight="2.25pt">
            <v:stroke dashstyle="dash"/>
          </v:shape>
        </w:pict>
      </w:r>
      <w:r w:rsidR="003E4848">
        <w:rPr>
          <w:noProof/>
          <w:sz w:val="22"/>
          <w:lang w:eastAsia="ru-RU"/>
        </w:rPr>
        <w:drawing>
          <wp:inline distT="0" distB="0" distL="0" distR="0">
            <wp:extent cx="3676650" cy="2781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48" w:rsidRDefault="003E4848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58CE" w:rsidRDefault="000E58CE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58CE" w:rsidRDefault="00DD45B6" w:rsidP="000E58CE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0E58CE">
        <w:t xml:space="preserve">2. постановления от </w:t>
      </w:r>
      <w:r w:rsidR="006C1606">
        <w:t>22.05.2025</w:t>
      </w:r>
      <w:r>
        <w:t xml:space="preserve"> № 38</w:t>
      </w:r>
    </w:p>
    <w:p w:rsidR="000E58CE" w:rsidRPr="00DD45B6" w:rsidRDefault="000E58CE" w:rsidP="000E58CE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753B" w:rsidRDefault="003B753B" w:rsidP="000E58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E0796" w:rsidRDefault="002E0796" w:rsidP="000E58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E0796" w:rsidRDefault="006C1606" w:rsidP="000E58C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47" type="#_x0000_t32" style="position:absolute;left:0;text-align:left;margin-left:53.75pt;margin-top:158.55pt;width:.05pt;height:18pt;z-index:251781120" o:connectortype="straight" strokeweight="1.5pt"/>
        </w:pict>
      </w:r>
      <w:r>
        <w:rPr>
          <w:noProof/>
          <w:sz w:val="22"/>
          <w:lang w:eastAsia="ru-RU"/>
        </w:rPr>
        <w:pict>
          <v:shape id="_x0000_s1146" type="#_x0000_t32" style="position:absolute;left:0;text-align:left;margin-left:53.75pt;margin-top:158.55pt;width:27.8pt;height:.05pt;z-index:251780096" o:connectortype="straight" strokeweight="1.5pt"/>
        </w:pict>
      </w:r>
      <w:r>
        <w:rPr>
          <w:noProof/>
          <w:sz w:val="22"/>
          <w:lang w:eastAsia="ru-RU"/>
        </w:rPr>
        <w:pict>
          <v:shape id="_x0000_s1145" type="#_x0000_t32" style="position:absolute;left:0;text-align:left;margin-left:81.45pt;margin-top:158.55pt;width:.05pt;height:18.05pt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1144" type="#_x0000_t32" style="position:absolute;left:0;text-align:left;margin-left:53.75pt;margin-top:176.55pt;width:27.75pt;height:.05pt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1143" type="#_x0000_t32" style="position:absolute;left:0;text-align:left;margin-left:53.75pt;margin-top:135.3pt;width:27.75pt;height:.05pt;flip:x;z-index:251777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40" type="#_x0000_t32" style="position:absolute;left:0;text-align:left;margin-left:81.45pt;margin-top:135.3pt;width:.05pt;height:60.8pt;z-index:251773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42" type="#_x0000_t32" style="position:absolute;left:0;text-align:left;margin-left:53.7pt;margin-top:135.3pt;width:.05pt;height:60.8pt;z-index:251776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41" type="#_x0000_t32" style="position:absolute;left:0;text-align:left;margin-left:53.7pt;margin-top:196.05pt;width:0;height:0;z-index:251774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39" type="#_x0000_t32" style="position:absolute;left:0;text-align:left;margin-left:53.7pt;margin-top:196.05pt;width:27.75pt;height:0;z-index:251772928" o:connectortype="straight" strokeweight="2.25pt">
            <v:stroke dashstyle="dash"/>
          </v:shape>
        </w:pict>
      </w:r>
      <w:r w:rsidR="002E0796">
        <w:rPr>
          <w:noProof/>
          <w:sz w:val="22"/>
          <w:lang w:eastAsia="ru-RU"/>
        </w:rPr>
        <w:drawing>
          <wp:inline distT="0" distB="0" distL="0" distR="0">
            <wp:extent cx="4676775" cy="4562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125" w:rsidRDefault="00721125" w:rsidP="000E58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721125" w:rsidRDefault="00721125" w:rsidP="000E58C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721125" w:rsidRDefault="00DD45B6" w:rsidP="00721125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1.3</w:t>
      </w:r>
      <w:r w:rsidR="00721125">
        <w:t xml:space="preserve">. постановления от </w:t>
      </w:r>
      <w:r w:rsidR="006C1606">
        <w:t>22.08.2025</w:t>
      </w:r>
      <w:r w:rsidR="00721125">
        <w:t xml:space="preserve"> № </w:t>
      </w:r>
      <w:r>
        <w:t>38</w:t>
      </w:r>
    </w:p>
    <w:p w:rsidR="006444B3" w:rsidRDefault="006444B3" w:rsidP="006444B3">
      <w:pPr>
        <w:spacing w:after="0" w:line="240" w:lineRule="auto"/>
        <w:ind w:left="-851"/>
        <w:contextualSpacing/>
        <w:jc w:val="center"/>
        <w:rPr>
          <w:sz w:val="22"/>
        </w:rPr>
      </w:pPr>
      <w:r w:rsidRPr="00721125">
        <w:rPr>
          <w:sz w:val="24"/>
          <w:szCs w:val="24"/>
        </w:rPr>
        <w:t>определение территориальной зоны СХ</w:t>
      </w:r>
      <w:proofErr w:type="gramStart"/>
      <w:r w:rsidRPr="00721125">
        <w:rPr>
          <w:sz w:val="24"/>
          <w:szCs w:val="24"/>
        </w:rPr>
        <w:t>2</w:t>
      </w:r>
      <w:proofErr w:type="gramEnd"/>
      <w:r>
        <w:rPr>
          <w:sz w:val="22"/>
        </w:rPr>
        <w:t>/24</w:t>
      </w:r>
    </w:p>
    <w:p w:rsidR="006444B3" w:rsidRDefault="006444B3" w:rsidP="006444B3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C160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38" type="#_x0000_t32" style="position:absolute;left:0;text-align:left;margin-left:163.2pt;margin-top:34.05pt;width:6pt;height:21.75pt;z-index:251771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37" type="#_x0000_t32" style="position:absolute;left:0;text-align:left;margin-left:158.85pt;margin-top:34.05pt;width:4.35pt;height:.1pt;flip:x y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73" type="#_x0000_t32" style="position:absolute;left:0;text-align:left;margin-left:158.75pt;margin-top:26.55pt;width:.05pt;height:7.55pt;flip:y;z-index:251707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36" type="#_x0000_t32" style="position:absolute;left:0;text-align:left;margin-left:169.25pt;margin-top:34.05pt;width:.05pt;height:.1pt;flip:x;z-index:251769856" o:connectortype="straight" strokeweight="2.25pt"/>
        </w:pict>
      </w:r>
      <w:r>
        <w:rPr>
          <w:noProof/>
          <w:sz w:val="22"/>
          <w:lang w:eastAsia="ru-RU"/>
        </w:rPr>
        <w:pict>
          <v:shape id="_x0000_s1074" type="#_x0000_t32" style="position:absolute;left:0;text-align:left;margin-left:158.8pt;margin-top:26.6pt;width:39.65pt;height:0;flip:x;z-index:251708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72" type="#_x0000_t32" style="position:absolute;left:0;text-align:left;margin-left:158.7pt;margin-top:34.05pt;width:10.6pt;height:.05pt;z-index:251706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35" type="#_x0000_t32" style="position:absolute;left:0;text-align:left;margin-left:163.2pt;margin-top:55.8pt;width:10.55pt;height:.05pt;z-index:251669504" o:connectortype="straight" strokeweight="1.5pt"/>
        </w:pict>
      </w:r>
      <w:r>
        <w:rPr>
          <w:noProof/>
          <w:sz w:val="22"/>
          <w:lang w:eastAsia="ru-RU"/>
        </w:rPr>
        <w:pict>
          <v:shape id="_x0000_s1070" type="#_x0000_t32" style="position:absolute;left:0;text-align:left;margin-left:163.2pt;margin-top:55.85pt;width:0;height:0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9" type="#_x0000_t32" style="position:absolute;left:0;text-align:left;margin-left:163.2pt;margin-top:55.85pt;width:6.05pt;height:36pt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8" type="#_x0000_t32" style="position:absolute;left:0;text-align:left;margin-left:158.75pt;margin-top:91.8pt;width:10.45pt;height:0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7" type="#_x0000_t32" style="position:absolute;left:0;text-align:left;margin-left:143.1pt;margin-top:91.8pt;width:15.65pt;height:50.25pt;flip:x;z-index:251701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6" type="#_x0000_t32" style="position:absolute;left:0;text-align:left;margin-left:143.05pt;margin-top:142pt;width:113.2pt;height:32.25pt;z-index:251700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5" type="#_x0000_t32" style="position:absolute;left:0;text-align:left;margin-left:256.2pt;margin-top:118.05pt;width:17.3pt;height:56.15pt;flip:y;z-index:251699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3" type="#_x0000_t32" style="position:absolute;left:0;text-align:left;margin-left:256.2pt;margin-top:109.8pt;width:17.25pt;height:8.2pt;z-index:251698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2" type="#_x0000_t32" style="position:absolute;left:0;text-align:left;margin-left:256.2pt;margin-top:109.8pt;width:0;height:0;z-index:251697152" o:connectortype="straight"/>
        </w:pict>
      </w:r>
      <w:r>
        <w:rPr>
          <w:noProof/>
          <w:sz w:val="22"/>
          <w:lang w:eastAsia="ru-RU"/>
        </w:rPr>
        <w:pict>
          <v:shape id="_x0000_s1061" type="#_x0000_t32" style="position:absolute;left:0;text-align:left;margin-left:256.2pt;margin-top:91.8pt;width:10.6pt;height:17.95pt;flip:y;z-index:2516961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60" type="#_x0000_t32" style="position:absolute;left:0;text-align:left;margin-left:266.75pt;margin-top:91.7pt;width:12.8pt;height:4.55pt;flip:x y;z-index:2516951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9" type="#_x0000_t32" style="position:absolute;left:0;text-align:left;margin-left:279.55pt;margin-top:75.3pt;width:4.4pt;height:20.95pt;flip:x;z-index:251694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8" type="#_x0000_t32" style="position:absolute;left:0;text-align:left;margin-left:279.55pt;margin-top:75.35pt;width:4.4pt;height:0;flip:x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7" type="#_x0000_t32" style="position:absolute;left:0;text-align:left;margin-left:279.55pt;margin-top:75.3pt;width:4.4pt;height:.05pt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6" type="#_x0000_t32" style="position:absolute;left:0;text-align:left;margin-left:247.25pt;margin-top:67.75pt;width:32.3pt;height:7.55pt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5" type="#_x0000_t32" style="position:absolute;left:0;text-align:left;margin-left:247.25pt;margin-top:6.3pt;width:5.2pt;height:61.45pt;flip:x;z-index:251689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54" type="#_x0000_t32" style="position:absolute;left:0;text-align:left;margin-left:198.45pt;margin-top:6.3pt;width:48.8pt;height:20.3pt;flip:y;z-index:251688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28" type="#_x0000_t32" style="position:absolute;left:0;text-align:left;margin-left:158.7pt;margin-top:26.55pt;width:39.75pt;height:.05pt;flip:x;z-index:251662336" o:connectortype="straight" strokeweight="1.5pt"/>
        </w:pict>
      </w:r>
      <w:r>
        <w:rPr>
          <w:noProof/>
          <w:sz w:val="22"/>
          <w:lang w:eastAsia="ru-RU"/>
        </w:rPr>
        <w:pict>
          <v:shape id="_x0000_s1053" type="#_x0000_t32" style="position:absolute;left:0;text-align:left;margin-left:230.7pt;margin-top:106.05pt;width:0;height:3.75pt;flip:y;z-index:251687936" o:connectortype="straight" strokeweight="1.5pt"/>
        </w:pict>
      </w:r>
      <w:r>
        <w:rPr>
          <w:noProof/>
          <w:sz w:val="22"/>
          <w:lang w:eastAsia="ru-RU"/>
        </w:rPr>
        <w:pict>
          <v:shape id="_x0000_s1052" type="#_x0000_t32" style="position:absolute;left:0;text-align:left;margin-left:210.5pt;margin-top:100.75pt;width:20.25pt;height:5.25pt;z-index:251686912" o:connectortype="straight" strokeweight="1.5pt"/>
        </w:pict>
      </w:r>
      <w:r>
        <w:rPr>
          <w:noProof/>
          <w:sz w:val="22"/>
          <w:lang w:eastAsia="ru-RU"/>
        </w:rPr>
        <w:pict>
          <v:shape id="_x0000_s1051" type="#_x0000_t32" style="position:absolute;left:0;text-align:left;margin-left:206pt;margin-top:60.15pt;width:4.5pt;height:36.1pt;z-index:251685888" o:connectortype="straight" strokeweight="1.5pt"/>
        </w:pict>
      </w:r>
      <w:r>
        <w:rPr>
          <w:noProof/>
          <w:sz w:val="22"/>
          <w:lang w:eastAsia="ru-RU"/>
        </w:rPr>
        <w:pict>
          <v:shape id="_x0000_s1050" type="#_x0000_t32" style="position:absolute;left:0;text-align:left;margin-left:198.45pt;margin-top:60.15pt;width:7.55pt;height:0;z-index:251684864" o:connectortype="straight" strokeweight="1.5pt"/>
        </w:pict>
      </w:r>
      <w:r>
        <w:rPr>
          <w:noProof/>
          <w:sz w:val="22"/>
          <w:lang w:eastAsia="ru-RU"/>
        </w:rPr>
        <w:pict>
          <v:shape id="_x0000_s1029" type="#_x0000_t32" style="position:absolute;left:0;text-align:left;margin-left:198.45pt;margin-top:26.55pt;width:0;height:33.6pt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1038" type="#_x0000_t32" style="position:absolute;left:0;text-align:left;margin-left:152.6pt;margin-top:91.75pt;width:6.15pt;height:18.05pt;flip:y;z-index:251672576" o:connectortype="straight" strokeweight="1.5pt"/>
        </w:pict>
      </w:r>
      <w:r>
        <w:rPr>
          <w:noProof/>
          <w:sz w:val="22"/>
          <w:lang w:eastAsia="ru-RU"/>
        </w:rPr>
        <w:pict>
          <v:shape id="_x0000_s1042" type="#_x0000_t32" style="position:absolute;left:0;text-align:left;margin-left:152.6pt;margin-top:109.8pt;width:72.1pt;height:19.4pt;z-index:251676672" o:connectortype="straight" strokeweight="1.5pt"/>
        </w:pict>
      </w:r>
      <w:r>
        <w:rPr>
          <w:noProof/>
          <w:sz w:val="22"/>
          <w:lang w:eastAsia="ru-RU"/>
        </w:rPr>
        <w:pict>
          <v:shape id="_x0000_s1048" type="#_x0000_t32" style="position:absolute;left:0;text-align:left;margin-left:188.7pt;margin-top:96.25pt;width:42.05pt;height:13.55pt;z-index:251682816" o:connectortype="straight" strokeweight="1.5pt"/>
        </w:pict>
      </w:r>
      <w:r>
        <w:rPr>
          <w:noProof/>
          <w:sz w:val="22"/>
          <w:lang w:eastAsia="ru-RU"/>
        </w:rPr>
        <w:pict>
          <v:shape id="_x0000_s1049" type="#_x0000_t32" style="position:absolute;left:0;text-align:left;margin-left:230.7pt;margin-top:106pt;width:.05pt;height:3.8pt;z-index:251683840" o:connectortype="straight" strokeweight="1.5pt"/>
        </w:pict>
      </w:r>
      <w:r>
        <w:rPr>
          <w:noProof/>
          <w:sz w:val="22"/>
          <w:lang w:eastAsia="ru-RU"/>
        </w:rPr>
        <w:pict>
          <v:shape id="_x0000_s1047" type="#_x0000_t32" style="position:absolute;left:0;text-align:left;margin-left:188.7pt;margin-top:96.25pt;width:0;height:0;z-index:251681792" o:connectortype="straight" strokeweight="1.5pt"/>
        </w:pict>
      </w:r>
      <w:r>
        <w:rPr>
          <w:noProof/>
          <w:sz w:val="22"/>
          <w:lang w:eastAsia="ru-RU"/>
        </w:rPr>
        <w:pict>
          <v:shape id="_x0000_s1046" type="#_x0000_t32" style="position:absolute;left:0;text-align:left;margin-left:183.65pt;margin-top:96.25pt;width:5.05pt;height:9.8pt;flip:x;z-index:251680768" o:connectortype="straight" strokeweight="1.5pt"/>
        </w:pict>
      </w:r>
      <w:r>
        <w:rPr>
          <w:noProof/>
          <w:sz w:val="22"/>
          <w:lang w:eastAsia="ru-RU"/>
        </w:rPr>
        <w:pict>
          <v:shape id="_x0000_s1045" type="#_x0000_t32" style="position:absolute;left:0;text-align:left;margin-left:183.6pt;margin-top:106pt;width:41.3pt;height:12.05pt;z-index:251679744" o:connectortype="straight" strokeweight="1.5pt"/>
        </w:pict>
      </w:r>
      <w:r>
        <w:rPr>
          <w:noProof/>
          <w:sz w:val="22"/>
          <w:lang w:eastAsia="ru-RU"/>
        </w:rPr>
        <w:pict>
          <v:shape id="_x0000_s1044" type="#_x0000_t32" style="position:absolute;left:0;text-align:left;margin-left:224.7pt;margin-top:118pt;width:.15pt;height:3.75pt;flip:y;z-index:251678720" o:connectortype="straight" strokeweight="1.5pt"/>
        </w:pict>
      </w:r>
      <w:r>
        <w:rPr>
          <w:noProof/>
          <w:sz w:val="22"/>
          <w:lang w:eastAsia="ru-RU"/>
        </w:rPr>
        <w:pict>
          <v:shape id="_x0000_s1043" type="#_x0000_t32" style="position:absolute;left:0;text-align:left;margin-left:224.8pt;margin-top:121.75pt;width:.05pt;height:7.5pt;z-index:251677696" o:connectortype="straight" strokeweight="1.5pt"/>
        </w:pict>
      </w:r>
      <w:r>
        <w:rPr>
          <w:noProof/>
          <w:sz w:val="22"/>
          <w:lang w:eastAsia="ru-RU"/>
        </w:rPr>
        <w:pict>
          <v:shape id="_x0000_s1041" type="#_x0000_t32" style="position:absolute;left:0;text-align:left;margin-left:152.6pt;margin-top:109.75pt;width:6.1pt;height:.05pt;flip:x;z-index:251675648" o:connectortype="straight"/>
        </w:pict>
      </w:r>
      <w:r>
        <w:rPr>
          <w:noProof/>
          <w:sz w:val="22"/>
          <w:lang w:eastAsia="ru-RU"/>
        </w:rPr>
        <w:pict>
          <v:shape id="_x0000_s1040" type="#_x0000_t32" style="position:absolute;left:0;text-align:left;margin-left:152.6pt;margin-top:109.75pt;width:0;height:.05pt;flip:y;z-index:251674624" o:connectortype="straight" strokeweight="1.5pt"/>
        </w:pict>
      </w:r>
      <w:r>
        <w:rPr>
          <w:noProof/>
          <w:sz w:val="22"/>
          <w:lang w:eastAsia="ru-RU"/>
        </w:rPr>
        <w:pict>
          <v:shape id="_x0000_s1039" type="#_x0000_t32" style="position:absolute;left:0;text-align:left;margin-left:158.7pt;margin-top:109.8pt;width:0;height:0;z-index:251673600" o:connectortype="straight"/>
        </w:pict>
      </w:r>
      <w:r>
        <w:rPr>
          <w:noProof/>
          <w:sz w:val="22"/>
          <w:lang w:eastAsia="ru-RU"/>
        </w:rPr>
        <w:pict>
          <v:shape id="_x0000_s1037" type="#_x0000_t32" style="position:absolute;left:0;text-align:left;margin-left:158.7pt;margin-top:91.7pt;width:10.55pt;height:.05pt;flip:x;z-index:251671552" o:connectortype="straight" strokeweight="1.5pt"/>
        </w:pict>
      </w:r>
      <w:r>
        <w:rPr>
          <w:noProof/>
          <w:sz w:val="22"/>
          <w:lang w:eastAsia="ru-RU"/>
        </w:rPr>
        <w:pict>
          <v:shape id="_x0000_s1036" type="#_x0000_t32" style="position:absolute;left:0;text-align:left;margin-left:163.2pt;margin-top:55.85pt;width:6pt;height:35.85pt;z-index:251670528" o:connectortype="straight" strokeweight="1.5pt"/>
        </w:pict>
      </w:r>
      <w:r>
        <w:rPr>
          <w:noProof/>
          <w:sz w:val="22"/>
          <w:lang w:eastAsia="ru-RU"/>
        </w:rPr>
        <w:pict>
          <v:shape id="_x0000_s1032" type="#_x0000_t32" style="position:absolute;left:0;text-align:left;margin-left:169.25pt;margin-top:34.05pt;width:4.55pt;height:18pt;z-index:251666432" o:connectortype="straight" strokeweight="1.5pt"/>
        </w:pict>
      </w:r>
      <w:r>
        <w:rPr>
          <w:noProof/>
          <w:sz w:val="22"/>
          <w:lang w:eastAsia="ru-RU"/>
        </w:rPr>
        <w:pict>
          <v:shape id="_x0000_s1034" type="#_x0000_t32" style="position:absolute;left:0;text-align:left;margin-left:173.8pt;margin-top:52.1pt;width:0;height:0;z-index:251668480" o:connectortype="straight" strokeweight="1.5pt"/>
        </w:pict>
      </w:r>
      <w:r>
        <w:rPr>
          <w:noProof/>
          <w:sz w:val="22"/>
          <w:lang w:eastAsia="ru-RU"/>
        </w:rPr>
        <w:pict>
          <v:shape id="_x0000_s1033" type="#_x0000_t32" style="position:absolute;left:0;text-align:left;margin-left:173.75pt;margin-top:52.1pt;width:.05pt;height:3.75pt;flip:y;z-index:251667456" o:connectortype="straight" strokeweight="1.5pt"/>
        </w:pict>
      </w:r>
      <w:r>
        <w:rPr>
          <w:noProof/>
          <w:sz w:val="22"/>
          <w:lang w:eastAsia="ru-RU"/>
        </w:rPr>
        <w:pict>
          <v:shape id="_x0000_s1031" type="#_x0000_t32" style="position:absolute;left:0;text-align:left;margin-left:158.7pt;margin-top:34.05pt;width:10.5pt;height:0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1030" type="#_x0000_t32" style="position:absolute;left:0;text-align:left;margin-left:158.7pt;margin-top:26.55pt;width:0;height:7.5pt;z-index:251664384" o:connectortype="straight" strokeweight="1.5pt"/>
        </w:pict>
      </w:r>
      <w:r w:rsidR="006444B3">
        <w:rPr>
          <w:noProof/>
          <w:sz w:val="22"/>
          <w:lang w:eastAsia="ru-RU"/>
        </w:rPr>
        <w:drawing>
          <wp:inline distT="0" distB="0" distL="0" distR="0">
            <wp:extent cx="2781300" cy="22669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A59F2" w:rsidRDefault="002A59F2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A59F2" w:rsidRDefault="002A59F2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A59F2" w:rsidRDefault="00DD45B6" w:rsidP="002A59F2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2A59F2">
        <w:t xml:space="preserve">4. постановления от </w:t>
      </w:r>
      <w:r w:rsidR="006C1606">
        <w:t xml:space="preserve">22.08.2025 </w:t>
      </w:r>
      <w:r>
        <w:t>№ 38</w:t>
      </w:r>
    </w:p>
    <w:p w:rsidR="002A59F2" w:rsidRDefault="002A59F2" w:rsidP="002A59F2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C160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087" type="#_x0000_t32" style="position:absolute;left:0;text-align:left;margin-left:325.95pt;margin-top:93.95pt;width:39.9pt;height:1in;flip:x;z-index:251721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6" type="#_x0000_t32" style="position:absolute;left:0;text-align:left;margin-left:341.05pt;margin-top:80.45pt;width:24.8pt;height:13.5pt;z-index:251720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5" type="#_x0000_t32" style="position:absolute;left:0;text-align:left;margin-left:234.5pt;margin-top:49.65pt;width:106.55pt;height:30.8pt;z-index:251719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4" type="#_x0000_t32" style="position:absolute;left:0;text-align:left;margin-left:230.8pt;margin-top:49.65pt;width:3.7pt;height:7.65pt;flip:x;z-index:251718656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3" type="#_x0000_t32" style="position:absolute;left:0;text-align:left;margin-left:116pt;margin-top:21.15pt;width:114.75pt;height:36.1pt;z-index:251717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2" type="#_x0000_t32" style="position:absolute;left:0;text-align:left;margin-left:79.95pt;margin-top:90.15pt;width:246pt;height:75.8pt;z-index:251716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1" type="#_x0000_t32" style="position:absolute;left:0;text-align:left;margin-left:79.95pt;margin-top:21.2pt;width:36.05pt;height:68.95pt;flip:y;z-index:251715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80" type="#_x0000_t32" style="position:absolute;left:0;text-align:left;margin-left:115.95pt;margin-top:21.15pt;width:0;height:0;z-index:251714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76" type="#_x0000_t32" style="position:absolute;left:0;text-align:left;margin-left:143.05pt;margin-top:39.9pt;width:30.75pt;height:68.3pt;flip:x;z-index:251710464" o:connectortype="straight" strokeweight="1.5pt"/>
        </w:pict>
      </w:r>
      <w:r>
        <w:rPr>
          <w:noProof/>
          <w:sz w:val="22"/>
          <w:lang w:eastAsia="ru-RU"/>
        </w:rPr>
        <w:pict>
          <v:shape id="_x0000_s1079" type="#_x0000_t32" style="position:absolute;left:0;text-align:left;margin-left:143.05pt;margin-top:108.2pt;width:55.4pt;height:17.95pt;z-index:251713536" o:connectortype="straight" strokeweight="1.5pt"/>
        </w:pict>
      </w:r>
      <w:r>
        <w:rPr>
          <w:noProof/>
          <w:sz w:val="22"/>
          <w:lang w:eastAsia="ru-RU"/>
        </w:rPr>
        <w:pict>
          <v:shape id="_x0000_s1078" type="#_x0000_t32" style="position:absolute;left:0;text-align:left;margin-left:198.45pt;margin-top:57.25pt;width:32.3pt;height:68.9pt;flip:y;z-index:251712512" o:connectortype="straight" strokeweight="1.5pt"/>
        </w:pict>
      </w:r>
      <w:r>
        <w:rPr>
          <w:noProof/>
          <w:sz w:val="22"/>
          <w:lang w:eastAsia="ru-RU"/>
        </w:rPr>
        <w:pict>
          <v:shape id="_x0000_s1077" type="#_x0000_t32" style="position:absolute;left:0;text-align:left;margin-left:173.8pt;margin-top:39.9pt;width:60.7pt;height:17.3pt;z-index:251711488" o:connectortype="straight" strokeweight="1.5pt"/>
        </w:pict>
      </w:r>
      <w:r>
        <w:rPr>
          <w:noProof/>
          <w:sz w:val="22"/>
          <w:lang w:eastAsia="ru-RU"/>
        </w:rPr>
        <w:pict>
          <v:shape id="_x0000_s1075" type="#_x0000_t32" style="position:absolute;left:0;text-align:left;margin-left:173.75pt;margin-top:39.9pt;width:0;height:0;z-index:251709440" o:connectortype="straight" strokeweight="1.5pt"/>
        </w:pict>
      </w:r>
      <w:r w:rsidR="00CF7AD9">
        <w:rPr>
          <w:noProof/>
          <w:sz w:val="22"/>
          <w:lang w:eastAsia="ru-RU"/>
        </w:rPr>
        <w:drawing>
          <wp:inline distT="0" distB="0" distL="0" distR="0">
            <wp:extent cx="4419600" cy="24955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C0F80" w:rsidRDefault="00DD45B6" w:rsidP="000C0F80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0C0F80">
        <w:t xml:space="preserve">5. постановления от </w:t>
      </w:r>
      <w:r w:rsidR="006C1606">
        <w:t>22.08.2025</w:t>
      </w:r>
      <w:r w:rsidR="000C0F80">
        <w:t xml:space="preserve"> № </w:t>
      </w:r>
      <w:r>
        <w:t>38</w:t>
      </w:r>
    </w:p>
    <w:p w:rsidR="000C0F80" w:rsidRDefault="000C0F80" w:rsidP="000C0F80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C160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01" type="#_x0000_t32" style="position:absolute;left:0;text-align:left;margin-left:199.95pt;margin-top:61.75pt;width:25.6pt;height:62.25pt;flip:x;z-index:251736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0" type="#_x0000_t32" style="position:absolute;left:0;text-align:left;margin-left:101pt;margin-top:22pt;width:124.55pt;height:39.75pt;z-index:251735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9" type="#_x0000_t32" style="position:absolute;left:0;text-align:left;margin-left:101pt;margin-top:22pt;width:0;height:0;z-index:251734016" o:connectortype="straight"/>
        </w:pict>
      </w:r>
      <w:r>
        <w:rPr>
          <w:noProof/>
          <w:sz w:val="22"/>
          <w:lang w:eastAsia="ru-RU"/>
        </w:rPr>
        <w:pict>
          <v:shape id="_x0000_s1098" type="#_x0000_t32" style="position:absolute;left:0;text-align:left;margin-left:100.95pt;margin-top:22pt;width:.05pt;height:.05pt;z-index:251732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7" type="#_x0000_t32" style="position:absolute;left:0;text-align:left;margin-left:69.45pt;margin-top:22pt;width:31.5pt;height:62.3pt;flip:x;z-index:251731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6" type="#_x0000_t32" style="position:absolute;left:0;text-align:left;margin-left:65.7pt;margin-top:84.25pt;width:135pt;height:41.3pt;z-index:251730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5" type="#_x0000_t32" style="position:absolute;left:0;text-align:left;margin-left:199.95pt;margin-top:124pt;width:.75pt;height:1.5pt;flip:x y;z-index:251729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094" type="#_x0000_t32" style="position:absolute;left:0;text-align:left;margin-left:147.45pt;margin-top:47.55pt;width:29.25pt;height:64.45pt;flip:x;z-index:251728896" o:connectortype="straight" strokeweight="1.5pt"/>
        </w:pict>
      </w:r>
      <w:r>
        <w:rPr>
          <w:noProof/>
          <w:sz w:val="22"/>
          <w:lang w:eastAsia="ru-RU"/>
        </w:rPr>
        <w:pict>
          <v:shape id="_x0000_s1091" type="#_x0000_t32" style="position:absolute;left:0;text-align:left;margin-left:176.7pt;margin-top:47.55pt;width:0;height:0;z-index:251725824" o:connectortype="straight"/>
        </w:pict>
      </w:r>
      <w:r>
        <w:rPr>
          <w:noProof/>
          <w:sz w:val="22"/>
          <w:lang w:eastAsia="ru-RU"/>
        </w:rPr>
        <w:pict>
          <v:shape id="_x0000_s1090" type="#_x0000_t32" style="position:absolute;left:0;text-align:left;margin-left:125.75pt;margin-top:31.75pt;width:50.95pt;height:15.8pt;z-index:251724800" o:connectortype="straight" strokeweight="1.5pt"/>
        </w:pict>
      </w:r>
      <w:r>
        <w:rPr>
          <w:noProof/>
          <w:sz w:val="22"/>
          <w:lang w:eastAsia="ru-RU"/>
        </w:rPr>
        <w:pict>
          <v:shape id="_x0000_s1089" type="#_x0000_t32" style="position:absolute;left:0;text-align:left;margin-left:94.95pt;margin-top:94.75pt;width:52.5pt;height:17.25pt;z-index:251723776" o:connectortype="straight" strokeweight="1.5pt"/>
        </w:pict>
      </w:r>
      <w:r>
        <w:rPr>
          <w:noProof/>
          <w:sz w:val="22"/>
          <w:lang w:eastAsia="ru-RU"/>
        </w:rPr>
        <w:pict>
          <v:shape id="_x0000_s1088" type="#_x0000_t32" style="position:absolute;left:0;text-align:left;margin-left:94.95pt;margin-top:31.75pt;width:30.8pt;height:63pt;flip:y;z-index:251722752" o:connectortype="straight" strokeweight="1.5pt"/>
        </w:pict>
      </w:r>
      <w:r w:rsidR="006B06F0">
        <w:rPr>
          <w:noProof/>
          <w:sz w:val="22"/>
          <w:lang w:eastAsia="ru-RU"/>
        </w:rPr>
        <w:drawing>
          <wp:inline distT="0" distB="0" distL="0" distR="0">
            <wp:extent cx="4000500" cy="21526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16D14" w:rsidRDefault="00216D1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16D14" w:rsidRDefault="00216D1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16D14" w:rsidRDefault="00216D1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216D14" w:rsidRDefault="00216D1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B7AD3" w:rsidRDefault="00DD45B6" w:rsidP="00AB7AD3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AB7AD3">
        <w:t xml:space="preserve">6. постановления от </w:t>
      </w:r>
      <w:r w:rsidR="006C1606">
        <w:t>22.08.2025</w:t>
      </w:r>
      <w:bookmarkStart w:id="0" w:name="_GoBack"/>
      <w:bookmarkEnd w:id="0"/>
      <w:r w:rsidR="00AB7AD3">
        <w:t xml:space="preserve"> № </w:t>
      </w:r>
      <w:r>
        <w:t>38</w:t>
      </w:r>
    </w:p>
    <w:p w:rsidR="00AB7AD3" w:rsidRDefault="00AB7AD3" w:rsidP="00AB7AD3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0C0F80" w:rsidRDefault="000C0F8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C0F80" w:rsidRDefault="000C0F8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B06F0" w:rsidRDefault="006C160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09" type="#_x0000_t32" style="position:absolute;left:0;text-align:left;margin-left:147.45pt;margin-top:128.5pt;width:142.5pt;height:42pt;z-index:251744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8" type="#_x0000_t32" style="position:absolute;left:0;text-align:left;margin-left:147.45pt;margin-top:15.3pt;width:61.55pt;height:113.2pt;flip:y;z-index:251743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7" type="#_x0000_t32" style="position:absolute;left:0;text-align:left;margin-left:208.95pt;margin-top:15.25pt;width:133.55pt;height:41.3pt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6" type="#_x0000_t32" style="position:absolute;left:0;text-align:left;margin-left:289.95pt;margin-top:56.5pt;width:52.5pt;height:114pt;flip:x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5" type="#_x0000_t32" style="position:absolute;left:0;text-align:left;margin-left:147.45pt;margin-top:128.5pt;width:46.55pt;height:13.55pt;z-index:251740160" o:connectortype="straight" strokeweight="1.5pt"/>
        </w:pict>
      </w:r>
      <w:r>
        <w:rPr>
          <w:noProof/>
          <w:sz w:val="22"/>
          <w:lang w:eastAsia="ru-RU"/>
        </w:rPr>
        <w:pict>
          <v:shape id="_x0000_s1103" type="#_x0000_t32" style="position:absolute;left:0;text-align:left;margin-left:193.95pt;margin-top:28.05pt;width:58.55pt;height:113.95pt;flip:x;z-index:251738112" o:connectortype="straight" strokeweight="1.5pt"/>
        </w:pict>
      </w:r>
      <w:r>
        <w:rPr>
          <w:noProof/>
          <w:sz w:val="22"/>
          <w:lang w:eastAsia="ru-RU"/>
        </w:rPr>
        <w:pict>
          <v:shape id="_x0000_s1104" type="#_x0000_t32" style="position:absolute;left:0;text-align:left;margin-left:147.45pt;margin-top:15.3pt;width:61.55pt;height:113.2pt;flip:y;z-index:251739136" o:connectortype="straight" strokeweight="1.5pt"/>
        </w:pict>
      </w:r>
      <w:r>
        <w:rPr>
          <w:noProof/>
          <w:sz w:val="22"/>
          <w:lang w:eastAsia="ru-RU"/>
        </w:rPr>
        <w:pict>
          <v:shape id="_x0000_s1102" type="#_x0000_t32" style="position:absolute;left:0;text-align:left;margin-left:208.95pt;margin-top:15.25pt;width:43.55pt;height:12.8pt;z-index:251737088" o:connectortype="straight" strokeweight="1.5pt"/>
        </w:pict>
      </w:r>
      <w:r w:rsidR="006B06F0">
        <w:rPr>
          <w:noProof/>
          <w:sz w:val="22"/>
          <w:lang w:eastAsia="ru-RU"/>
        </w:rPr>
        <w:drawing>
          <wp:inline distT="0" distB="0" distL="0" distR="0">
            <wp:extent cx="5940425" cy="255153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F0" w:rsidRDefault="006B06F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44B3" w:rsidRDefault="006444B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sectPr w:rsidR="006444B3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2E7"/>
    <w:rsid w:val="00014EBE"/>
    <w:rsid w:val="00017141"/>
    <w:rsid w:val="00022A1D"/>
    <w:rsid w:val="0003182C"/>
    <w:rsid w:val="000576A2"/>
    <w:rsid w:val="000753F1"/>
    <w:rsid w:val="00081018"/>
    <w:rsid w:val="00083721"/>
    <w:rsid w:val="00086928"/>
    <w:rsid w:val="000906CD"/>
    <w:rsid w:val="0009279C"/>
    <w:rsid w:val="00093793"/>
    <w:rsid w:val="000A7705"/>
    <w:rsid w:val="000B7C83"/>
    <w:rsid w:val="000C0F80"/>
    <w:rsid w:val="000E58CE"/>
    <w:rsid w:val="000F3A26"/>
    <w:rsid w:val="00120A5E"/>
    <w:rsid w:val="00122B5F"/>
    <w:rsid w:val="00134593"/>
    <w:rsid w:val="00142EEE"/>
    <w:rsid w:val="001552C0"/>
    <w:rsid w:val="00162C71"/>
    <w:rsid w:val="00164D96"/>
    <w:rsid w:val="00197B97"/>
    <w:rsid w:val="001C06D4"/>
    <w:rsid w:val="001D0ED3"/>
    <w:rsid w:val="001D0EE7"/>
    <w:rsid w:val="001E02E7"/>
    <w:rsid w:val="001F4532"/>
    <w:rsid w:val="00211108"/>
    <w:rsid w:val="00211D47"/>
    <w:rsid w:val="00216D14"/>
    <w:rsid w:val="00224109"/>
    <w:rsid w:val="00235184"/>
    <w:rsid w:val="0026625E"/>
    <w:rsid w:val="00294F6E"/>
    <w:rsid w:val="002A1377"/>
    <w:rsid w:val="002A59F2"/>
    <w:rsid w:val="002C607D"/>
    <w:rsid w:val="002D38AA"/>
    <w:rsid w:val="002E0796"/>
    <w:rsid w:val="002E20ED"/>
    <w:rsid w:val="00312A9F"/>
    <w:rsid w:val="00315C94"/>
    <w:rsid w:val="00323EBF"/>
    <w:rsid w:val="00324382"/>
    <w:rsid w:val="003331E0"/>
    <w:rsid w:val="00340855"/>
    <w:rsid w:val="00350818"/>
    <w:rsid w:val="00360C6D"/>
    <w:rsid w:val="00362510"/>
    <w:rsid w:val="00362BB9"/>
    <w:rsid w:val="00363B20"/>
    <w:rsid w:val="00371FE6"/>
    <w:rsid w:val="00383BBF"/>
    <w:rsid w:val="0038556D"/>
    <w:rsid w:val="003B0038"/>
    <w:rsid w:val="003B753B"/>
    <w:rsid w:val="003E4848"/>
    <w:rsid w:val="0040695F"/>
    <w:rsid w:val="004155BD"/>
    <w:rsid w:val="00415AF6"/>
    <w:rsid w:val="00452CBC"/>
    <w:rsid w:val="00457965"/>
    <w:rsid w:val="00476108"/>
    <w:rsid w:val="00482A73"/>
    <w:rsid w:val="0049750C"/>
    <w:rsid w:val="004C0379"/>
    <w:rsid w:val="004C36FC"/>
    <w:rsid w:val="004D1EFD"/>
    <w:rsid w:val="005322E1"/>
    <w:rsid w:val="00532B33"/>
    <w:rsid w:val="00536E18"/>
    <w:rsid w:val="005407FF"/>
    <w:rsid w:val="00553FDF"/>
    <w:rsid w:val="00555B71"/>
    <w:rsid w:val="00572B40"/>
    <w:rsid w:val="00582351"/>
    <w:rsid w:val="005964FE"/>
    <w:rsid w:val="005A0996"/>
    <w:rsid w:val="005A4430"/>
    <w:rsid w:val="005B5502"/>
    <w:rsid w:val="005B6016"/>
    <w:rsid w:val="005B76DC"/>
    <w:rsid w:val="005D74C4"/>
    <w:rsid w:val="005D7DE0"/>
    <w:rsid w:val="0061137D"/>
    <w:rsid w:val="0061490E"/>
    <w:rsid w:val="006357B4"/>
    <w:rsid w:val="0064157A"/>
    <w:rsid w:val="006444B3"/>
    <w:rsid w:val="006477CA"/>
    <w:rsid w:val="00692189"/>
    <w:rsid w:val="00697C6F"/>
    <w:rsid w:val="006B06F0"/>
    <w:rsid w:val="006B5805"/>
    <w:rsid w:val="006C1606"/>
    <w:rsid w:val="006D1128"/>
    <w:rsid w:val="006D78AB"/>
    <w:rsid w:val="006F4D87"/>
    <w:rsid w:val="00701E3D"/>
    <w:rsid w:val="00721125"/>
    <w:rsid w:val="007534A7"/>
    <w:rsid w:val="0075726B"/>
    <w:rsid w:val="007706D8"/>
    <w:rsid w:val="007760C0"/>
    <w:rsid w:val="0079429D"/>
    <w:rsid w:val="007A2FC1"/>
    <w:rsid w:val="007A543B"/>
    <w:rsid w:val="007A7B21"/>
    <w:rsid w:val="007C4728"/>
    <w:rsid w:val="007F0863"/>
    <w:rsid w:val="00802417"/>
    <w:rsid w:val="00831831"/>
    <w:rsid w:val="0089782E"/>
    <w:rsid w:val="008B04B0"/>
    <w:rsid w:val="008D02AA"/>
    <w:rsid w:val="00901B17"/>
    <w:rsid w:val="009161DE"/>
    <w:rsid w:val="00920616"/>
    <w:rsid w:val="0092727A"/>
    <w:rsid w:val="00947C56"/>
    <w:rsid w:val="0095447F"/>
    <w:rsid w:val="0097459C"/>
    <w:rsid w:val="00980140"/>
    <w:rsid w:val="00994124"/>
    <w:rsid w:val="009C0488"/>
    <w:rsid w:val="009D4450"/>
    <w:rsid w:val="00A14DDF"/>
    <w:rsid w:val="00A16F8A"/>
    <w:rsid w:val="00A50F6A"/>
    <w:rsid w:val="00A52C54"/>
    <w:rsid w:val="00A76508"/>
    <w:rsid w:val="00A76B71"/>
    <w:rsid w:val="00A84CF6"/>
    <w:rsid w:val="00A91221"/>
    <w:rsid w:val="00AA2E49"/>
    <w:rsid w:val="00AA51D2"/>
    <w:rsid w:val="00AB4170"/>
    <w:rsid w:val="00AB7AD3"/>
    <w:rsid w:val="00AD0AFF"/>
    <w:rsid w:val="00AD2126"/>
    <w:rsid w:val="00AE40CD"/>
    <w:rsid w:val="00AE4F52"/>
    <w:rsid w:val="00B176FE"/>
    <w:rsid w:val="00B21BAC"/>
    <w:rsid w:val="00B23B3E"/>
    <w:rsid w:val="00B2666E"/>
    <w:rsid w:val="00B32094"/>
    <w:rsid w:val="00B5364A"/>
    <w:rsid w:val="00B62D6E"/>
    <w:rsid w:val="00B748C3"/>
    <w:rsid w:val="00B94E5F"/>
    <w:rsid w:val="00BA71FE"/>
    <w:rsid w:val="00BC4AFE"/>
    <w:rsid w:val="00BE6610"/>
    <w:rsid w:val="00BF0043"/>
    <w:rsid w:val="00C215E9"/>
    <w:rsid w:val="00C312CB"/>
    <w:rsid w:val="00C56E95"/>
    <w:rsid w:val="00C67EE9"/>
    <w:rsid w:val="00C93361"/>
    <w:rsid w:val="00C97AFA"/>
    <w:rsid w:val="00CC51F4"/>
    <w:rsid w:val="00CF3552"/>
    <w:rsid w:val="00CF7AD9"/>
    <w:rsid w:val="00D13423"/>
    <w:rsid w:val="00D51312"/>
    <w:rsid w:val="00D56209"/>
    <w:rsid w:val="00D65036"/>
    <w:rsid w:val="00D745F8"/>
    <w:rsid w:val="00D9214D"/>
    <w:rsid w:val="00D944C3"/>
    <w:rsid w:val="00DA531B"/>
    <w:rsid w:val="00DA7AF7"/>
    <w:rsid w:val="00DC2E31"/>
    <w:rsid w:val="00DC3B97"/>
    <w:rsid w:val="00DC5979"/>
    <w:rsid w:val="00DD45B6"/>
    <w:rsid w:val="00DE67CF"/>
    <w:rsid w:val="00E0002E"/>
    <w:rsid w:val="00E00FE4"/>
    <w:rsid w:val="00E05E3A"/>
    <w:rsid w:val="00E1609F"/>
    <w:rsid w:val="00E353E8"/>
    <w:rsid w:val="00E47F08"/>
    <w:rsid w:val="00E7332E"/>
    <w:rsid w:val="00E92509"/>
    <w:rsid w:val="00E95585"/>
    <w:rsid w:val="00EA21F9"/>
    <w:rsid w:val="00EC7F44"/>
    <w:rsid w:val="00EE411E"/>
    <w:rsid w:val="00F0333B"/>
    <w:rsid w:val="00F16463"/>
    <w:rsid w:val="00F254B6"/>
    <w:rsid w:val="00F57ADE"/>
    <w:rsid w:val="00F632A4"/>
    <w:rsid w:val="00F94A8E"/>
    <w:rsid w:val="00FB657D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  <o:rules v:ext="edit">
        <o:r id="V:Rule1" type="connector" idref="#_x0000_s1037"/>
        <o:r id="V:Rule2" type="connector" idref="#_x0000_s1068"/>
        <o:r id="V:Rule3" type="connector" idref="#_x0000_s1106"/>
        <o:r id="V:Rule4" type="connector" idref="#_x0000_s1045"/>
        <o:r id="V:Rule5" type="connector" idref="#_x0000_s1085"/>
        <o:r id="V:Rule6" type="connector" idref="#_x0000_s1059"/>
        <o:r id="V:Rule7" type="connector" idref="#_x0000_s1097"/>
        <o:r id="V:Rule8" type="connector" idref="#_x0000_s1090"/>
        <o:r id="V:Rule9" type="connector" idref="#_x0000_s1063"/>
        <o:r id="V:Rule10" type="connector" idref="#_x0000_s1079"/>
        <o:r id="V:Rule11" type="connector" idref="#_x0000_s1036"/>
        <o:r id="V:Rule12" type="connector" idref="#_x0000_s1048"/>
        <o:r id="V:Rule13" type="connector" idref="#_x0000_s1050"/>
        <o:r id="V:Rule14" type="connector" idref="#_x0000_s1082"/>
        <o:r id="V:Rule15" type="connector" idref="#_x0000_s1145"/>
        <o:r id="V:Rule16" type="connector" idref="#_x0000_s1100"/>
        <o:r id="V:Rule17" type="connector" idref="#_x0000_s1124"/>
        <o:r id="V:Rule18" type="connector" idref="#_x0000_s1052"/>
        <o:r id="V:Rule19" type="connector" idref="#_x0000_s1088"/>
        <o:r id="V:Rule20" type="connector" idref="#_x0000_s1066"/>
        <o:r id="V:Rule21" type="connector" idref="#_x0000_s1143"/>
        <o:r id="V:Rule22" type="connector" idref="#_x0000_s1060"/>
        <o:r id="V:Rule23" type="connector" idref="#_x0000_s1103"/>
        <o:r id="V:Rule24" type="connector" idref="#_x0000_s1133"/>
        <o:r id="V:Rule25" type="connector" idref="#_x0000_s1101"/>
        <o:r id="V:Rule26" type="connector" idref="#_x0000_s1086"/>
        <o:r id="V:Rule27" type="connector" idref="#_x0000_s1142"/>
        <o:r id="V:Rule28" type="connector" idref="#_x0000_s1083"/>
        <o:r id="V:Rule29" type="connector" idref="#_x0000_s1030"/>
        <o:r id="V:Rule30" type="connector" idref="#_x0000_s1076"/>
        <o:r id="V:Rule31" type="connector" idref="#_x0000_s1062"/>
        <o:r id="V:Rule32" type="connector" idref="#_x0000_s1078"/>
        <o:r id="V:Rule33" type="connector" idref="#_x0000_s1080"/>
        <o:r id="V:Rule34" type="connector" idref="#_x0000_s1108"/>
        <o:r id="V:Rule35" type="connector" idref="#_x0000_s1144"/>
        <o:r id="V:Rule36" type="connector" idref="#_x0000_s1072"/>
        <o:r id="V:Rule37" type="connector" idref="#_x0000_s1132"/>
        <o:r id="V:Rule38" type="connector" idref="#_x0000_s1044"/>
        <o:r id="V:Rule39" type="connector" idref="#_x0000_s1032"/>
        <o:r id="V:Rule40" type="connector" idref="#_x0000_s1051"/>
        <o:r id="V:Rule41" type="connector" idref="#_x0000_s1134"/>
        <o:r id="V:Rule42" type="connector" idref="#_x0000_s1041"/>
        <o:r id="V:Rule43" type="connector" idref="#_x0000_s1122"/>
        <o:r id="V:Rule44" type="connector" idref="#_x0000_s1046"/>
        <o:r id="V:Rule45" type="connector" idref="#_x0000_s1138"/>
        <o:r id="V:Rule46" type="connector" idref="#_x0000_s1128"/>
        <o:r id="V:Rule47" type="connector" idref="#_x0000_s1034"/>
        <o:r id="V:Rule48" type="connector" idref="#_x0000_s1065"/>
        <o:r id="V:Rule49" type="connector" idref="#_x0000_s1130"/>
        <o:r id="V:Rule50" type="connector" idref="#_x0000_s1094"/>
        <o:r id="V:Rule51" type="connector" idref="#_x0000_s1141"/>
        <o:r id="V:Rule52" type="connector" idref="#_x0000_s1137"/>
        <o:r id="V:Rule53" type="connector" idref="#_x0000_s1070"/>
        <o:r id="V:Rule54" type="connector" idref="#_x0000_s1067"/>
        <o:r id="V:Rule55" type="connector" idref="#_x0000_s1139"/>
        <o:r id="V:Rule56" type="connector" idref="#_x0000_s1131"/>
        <o:r id="V:Rule57" type="connector" idref="#_x0000_s1084"/>
        <o:r id="V:Rule58" type="connector" idref="#_x0000_s1039"/>
        <o:r id="V:Rule59" type="connector" idref="#_x0000_s1028"/>
        <o:r id="V:Rule60" type="connector" idref="#_x0000_s1129"/>
        <o:r id="V:Rule61" type="connector" idref="#_x0000_s1147"/>
        <o:r id="V:Rule62" type="connector" idref="#_x0000_s1104"/>
        <o:r id="V:Rule63" type="connector" idref="#_x0000_s1136"/>
        <o:r id="V:Rule64" type="connector" idref="#_x0000_s1043"/>
        <o:r id="V:Rule65" type="connector" idref="#_x0000_s1035"/>
        <o:r id="V:Rule66" type="connector" idref="#_x0000_s1047"/>
        <o:r id="V:Rule67" type="connector" idref="#_x0000_s1053"/>
        <o:r id="V:Rule68" type="connector" idref="#_x0000_s1081"/>
        <o:r id="V:Rule69" type="connector" idref="#_x0000_s1075"/>
        <o:r id="V:Rule70" type="connector" idref="#_x0000_s1061"/>
        <o:r id="V:Rule71" type="connector" idref="#_x0000_s1105"/>
        <o:r id="V:Rule72" type="connector" idref="#_x0000_s1109"/>
        <o:r id="V:Rule73" type="connector" idref="#_x0000_s1049"/>
        <o:r id="V:Rule74" type="connector" idref="#_x0000_s1033"/>
        <o:r id="V:Rule75" type="connector" idref="#_x0000_s1123"/>
        <o:r id="V:Rule76" type="connector" idref="#_x0000_s1077"/>
        <o:r id="V:Rule77" type="connector" idref="#_x0000_s1073"/>
        <o:r id="V:Rule78" type="connector" idref="#_x0000_s1098"/>
        <o:r id="V:Rule79" type="connector" idref="#_x0000_s1091"/>
        <o:r id="V:Rule80" type="connector" idref="#_x0000_s1140"/>
        <o:r id="V:Rule81" type="connector" idref="#_x0000_s1089"/>
        <o:r id="V:Rule82" type="connector" idref="#_x0000_s1074"/>
        <o:r id="V:Rule83" type="connector" idref="#_x0000_s1127"/>
        <o:r id="V:Rule84" type="connector" idref="#_x0000_s1107"/>
        <o:r id="V:Rule85" type="connector" idref="#_x0000_s1042"/>
        <o:r id="V:Rule86" type="connector" idref="#_x0000_s1038"/>
        <o:r id="V:Rule87" type="connector" idref="#_x0000_s1057"/>
        <o:r id="V:Rule88" type="connector" idref="#_x0000_s1054"/>
        <o:r id="V:Rule89" type="connector" idref="#_x0000_s1099"/>
        <o:r id="V:Rule90" type="connector" idref="#_x0000_s1095"/>
        <o:r id="V:Rule91" type="connector" idref="#_x0000_s1056"/>
        <o:r id="V:Rule92" type="connector" idref="#_x0000_s1031"/>
        <o:r id="V:Rule93" type="connector" idref="#_x0000_s1126"/>
        <o:r id="V:Rule94" type="connector" idref="#_x0000_s1055"/>
        <o:r id="V:Rule95" type="connector" idref="#_x0000_s1096"/>
        <o:r id="V:Rule96" type="connector" idref="#_x0000_s1087"/>
        <o:r id="V:Rule97" type="connector" idref="#_x0000_s1040"/>
        <o:r id="V:Rule98" type="connector" idref="#_x0000_s1135"/>
        <o:r id="V:Rule99" type="connector" idref="#_x0000_s1146"/>
        <o:r id="V:Rule100" type="connector" idref="#_x0000_s1069"/>
        <o:r id="V:Rule101" type="connector" idref="#_x0000_s1058"/>
        <o:r id="V:Rule102" type="connector" idref="#_x0000_s1029"/>
        <o:r id="V:Rule103" type="connector" idref="#_x0000_s110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149</cp:revision>
  <cp:lastPrinted>2025-08-15T11:28:00Z</cp:lastPrinted>
  <dcterms:created xsi:type="dcterms:W3CDTF">2025-04-23T08:26:00Z</dcterms:created>
  <dcterms:modified xsi:type="dcterms:W3CDTF">2025-08-25T05:19:00Z</dcterms:modified>
</cp:coreProperties>
</file>