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74C" w:rsidRPr="00E12819" w:rsidRDefault="00D2405F" w:rsidP="00E12819">
      <w:pPr>
        <w:jc w:val="center"/>
      </w:pPr>
      <w:r>
        <w:rPr>
          <w:noProof/>
        </w:rPr>
        <w:drawing>
          <wp:inline distT="0" distB="0" distL="0" distR="0" wp14:anchorId="24D1557E" wp14:editId="0DC98BAF">
            <wp:extent cx="525780" cy="64770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74C" w:rsidRPr="009968F9" w:rsidRDefault="00B9374C">
      <w:pPr>
        <w:pStyle w:val="a3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B9374C" w:rsidRPr="009968F9" w:rsidRDefault="00B9374C">
      <w:pPr>
        <w:jc w:val="center"/>
        <w:rPr>
          <w:rFonts w:ascii="Times New Roman" w:hAnsi="Times New Roman"/>
          <w:b/>
          <w:sz w:val="28"/>
          <w:szCs w:val="28"/>
        </w:rPr>
      </w:pPr>
      <w:r w:rsidRPr="009968F9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B9374C" w:rsidRPr="009968F9" w:rsidRDefault="00B9374C">
      <w:pPr>
        <w:jc w:val="center"/>
        <w:rPr>
          <w:rFonts w:ascii="Times New Roman" w:hAnsi="Times New Roman"/>
          <w:b/>
          <w:sz w:val="28"/>
          <w:szCs w:val="28"/>
        </w:rPr>
      </w:pPr>
      <w:r w:rsidRPr="009968F9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B9374C" w:rsidRPr="009968F9" w:rsidRDefault="00B9374C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74C" w:rsidRPr="009968F9" w:rsidRDefault="00B9374C">
      <w:pPr>
        <w:pStyle w:val="2"/>
        <w:rPr>
          <w:sz w:val="28"/>
          <w:szCs w:val="28"/>
        </w:rPr>
      </w:pPr>
      <w:r w:rsidRPr="009968F9">
        <w:rPr>
          <w:sz w:val="28"/>
          <w:szCs w:val="28"/>
        </w:rPr>
        <w:t>РЕШЕНИЕ</w:t>
      </w:r>
    </w:p>
    <w:p w:rsidR="00B9374C" w:rsidRPr="009968F9" w:rsidRDefault="00B9374C">
      <w:pPr>
        <w:rPr>
          <w:color w:val="FF0000"/>
          <w:sz w:val="28"/>
          <w:szCs w:val="28"/>
        </w:rPr>
      </w:pPr>
    </w:p>
    <w:p w:rsidR="00B9374C" w:rsidRPr="00E12819" w:rsidRDefault="00B9374C" w:rsidP="00BF11F5">
      <w:pPr>
        <w:rPr>
          <w:rFonts w:ascii="Times New Roman" w:hAnsi="Times New Roman"/>
          <w:b/>
          <w:sz w:val="28"/>
          <w:szCs w:val="28"/>
        </w:rPr>
      </w:pPr>
      <w:r w:rsidRPr="00E12819">
        <w:rPr>
          <w:rFonts w:ascii="Times New Roman" w:hAnsi="Times New Roman"/>
          <w:b/>
          <w:sz w:val="28"/>
          <w:szCs w:val="28"/>
        </w:rPr>
        <w:t xml:space="preserve">от </w:t>
      </w:r>
      <w:r w:rsidR="003E6AF0" w:rsidRPr="00E12819">
        <w:rPr>
          <w:rFonts w:ascii="Times New Roman" w:hAnsi="Times New Roman"/>
          <w:b/>
          <w:sz w:val="28"/>
          <w:szCs w:val="28"/>
        </w:rPr>
        <w:t xml:space="preserve"> </w:t>
      </w:r>
      <w:r w:rsidR="00E12819" w:rsidRPr="00E12819">
        <w:rPr>
          <w:rFonts w:ascii="Times New Roman" w:hAnsi="Times New Roman"/>
          <w:b/>
          <w:sz w:val="28"/>
          <w:szCs w:val="28"/>
        </w:rPr>
        <w:t xml:space="preserve">24.02.2022 г. </w:t>
      </w:r>
      <w:r w:rsidRPr="00E12819">
        <w:rPr>
          <w:rFonts w:ascii="Times New Roman" w:hAnsi="Times New Roman"/>
          <w:b/>
          <w:sz w:val="28"/>
          <w:szCs w:val="28"/>
        </w:rPr>
        <w:t>№</w:t>
      </w:r>
      <w:r w:rsidR="00BF11F5" w:rsidRPr="00E12819">
        <w:rPr>
          <w:rFonts w:ascii="Times New Roman" w:hAnsi="Times New Roman"/>
          <w:b/>
          <w:sz w:val="28"/>
          <w:szCs w:val="28"/>
        </w:rPr>
        <w:t xml:space="preserve"> </w:t>
      </w:r>
      <w:r w:rsidR="00E12819" w:rsidRPr="00E12819">
        <w:rPr>
          <w:rFonts w:ascii="Times New Roman" w:hAnsi="Times New Roman"/>
          <w:b/>
          <w:sz w:val="28"/>
          <w:szCs w:val="28"/>
        </w:rPr>
        <w:t>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</w:tblGrid>
      <w:tr w:rsidR="00B9374C" w:rsidRPr="009968F9" w:rsidTr="00E1281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55434" w:rsidRDefault="00455434" w:rsidP="00455434">
            <w:pPr>
              <w:pStyle w:val="2"/>
              <w:jc w:val="both"/>
              <w:rPr>
                <w:b w:val="0"/>
                <w:sz w:val="28"/>
                <w:szCs w:val="28"/>
              </w:rPr>
            </w:pPr>
          </w:p>
          <w:p w:rsidR="00726743" w:rsidRPr="001A0E44" w:rsidRDefault="00177B89" w:rsidP="00DA05E7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177B89">
              <w:rPr>
                <w:b w:val="0"/>
                <w:bCs w:val="0"/>
                <w:sz w:val="28"/>
                <w:szCs w:val="28"/>
              </w:rPr>
              <w:t>Об утверждении Примерного положения об оплате труда работников Муниц</w:t>
            </w:r>
            <w:r>
              <w:rPr>
                <w:b w:val="0"/>
                <w:bCs w:val="0"/>
                <w:sz w:val="28"/>
                <w:szCs w:val="28"/>
              </w:rPr>
              <w:t xml:space="preserve">ипального бюджетного учреждения </w:t>
            </w:r>
            <w:r w:rsidRPr="00177B89">
              <w:rPr>
                <w:b w:val="0"/>
                <w:bCs w:val="0"/>
                <w:sz w:val="28"/>
                <w:szCs w:val="28"/>
              </w:rPr>
              <w:t>Борисоглебского городского округа «Объединенная служба спасения и обеспечения пожарной безопасности»</w:t>
            </w:r>
          </w:p>
        </w:tc>
      </w:tr>
    </w:tbl>
    <w:p w:rsidR="0061715C" w:rsidRPr="0061715C" w:rsidRDefault="0061715C" w:rsidP="00E12819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455FA" w:rsidRDefault="00B9374C" w:rsidP="00D455FA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968F9">
        <w:rPr>
          <w:rFonts w:ascii="Times New Roman" w:hAnsi="Times New Roman"/>
          <w:sz w:val="28"/>
          <w:szCs w:val="28"/>
        </w:rPr>
        <w:tab/>
      </w:r>
      <w:proofErr w:type="gramStart"/>
      <w:r w:rsidR="000A779D" w:rsidRPr="000A779D">
        <w:rPr>
          <w:rFonts w:ascii="Times New Roman" w:hAnsi="Times New Roman"/>
          <w:sz w:val="28"/>
          <w:szCs w:val="28"/>
        </w:rPr>
        <w:t xml:space="preserve">В </w:t>
      </w:r>
      <w:r w:rsidR="00582DC5">
        <w:rPr>
          <w:rFonts w:ascii="Times New Roman" w:hAnsi="Times New Roman"/>
          <w:sz w:val="28"/>
          <w:szCs w:val="28"/>
        </w:rPr>
        <w:t xml:space="preserve">связи с необходимостью </w:t>
      </w:r>
      <w:r w:rsidR="00C87030">
        <w:rPr>
          <w:rFonts w:ascii="Times New Roman" w:hAnsi="Times New Roman"/>
          <w:sz w:val="28"/>
          <w:szCs w:val="28"/>
        </w:rPr>
        <w:t xml:space="preserve">введения новых должностей </w:t>
      </w:r>
      <w:r w:rsidR="008D4270">
        <w:rPr>
          <w:rFonts w:ascii="Times New Roman" w:hAnsi="Times New Roman"/>
          <w:sz w:val="28"/>
          <w:szCs w:val="28"/>
        </w:rPr>
        <w:t xml:space="preserve">в штатное расписание </w:t>
      </w:r>
      <w:r w:rsidR="00C87030">
        <w:rPr>
          <w:rFonts w:ascii="Times New Roman" w:hAnsi="Times New Roman"/>
          <w:sz w:val="28"/>
          <w:szCs w:val="28"/>
        </w:rPr>
        <w:t xml:space="preserve">и </w:t>
      </w:r>
      <w:r w:rsidR="00E12819">
        <w:rPr>
          <w:rFonts w:ascii="Times New Roman" w:hAnsi="Times New Roman"/>
          <w:sz w:val="28"/>
          <w:szCs w:val="28"/>
        </w:rPr>
        <w:t>актуализации п</w:t>
      </w:r>
      <w:r w:rsidR="00582DC5">
        <w:rPr>
          <w:rFonts w:ascii="Times New Roman" w:hAnsi="Times New Roman"/>
          <w:sz w:val="28"/>
          <w:szCs w:val="28"/>
        </w:rPr>
        <w:t xml:space="preserve">оложения об оплате труда для улучшения </w:t>
      </w:r>
      <w:r w:rsidR="00C27534">
        <w:rPr>
          <w:rFonts w:ascii="Times New Roman" w:hAnsi="Times New Roman"/>
          <w:sz w:val="28"/>
          <w:szCs w:val="28"/>
        </w:rPr>
        <w:t>финансово-хозяйственной деятельности учреждения</w:t>
      </w:r>
      <w:r w:rsidR="000A779D" w:rsidRPr="000A779D">
        <w:rPr>
          <w:rFonts w:ascii="Times New Roman" w:hAnsi="Times New Roman"/>
          <w:sz w:val="28"/>
          <w:szCs w:val="28"/>
        </w:rPr>
        <w:t>, руководствуясь Федеральным законом от 06.10.2003</w:t>
      </w:r>
      <w:r w:rsidR="007E1AE2">
        <w:rPr>
          <w:rFonts w:ascii="Times New Roman" w:hAnsi="Times New Roman"/>
          <w:sz w:val="28"/>
          <w:szCs w:val="28"/>
        </w:rPr>
        <w:t>г.</w:t>
      </w:r>
      <w:r w:rsidR="000A779D" w:rsidRPr="000A779D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  <w:proofErr w:type="gramEnd"/>
    </w:p>
    <w:p w:rsidR="00BF11F5" w:rsidRPr="009968F9" w:rsidRDefault="00BF11F5" w:rsidP="00D455FA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D455FA" w:rsidRPr="009968F9" w:rsidRDefault="00B9374C" w:rsidP="00D2405F">
      <w:pPr>
        <w:shd w:val="clear" w:color="auto" w:fill="FFFFFF"/>
        <w:spacing w:after="240"/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9968F9">
        <w:rPr>
          <w:rFonts w:ascii="Times New Roman" w:hAnsi="Times New Roman"/>
          <w:b/>
          <w:spacing w:val="1"/>
          <w:sz w:val="28"/>
          <w:szCs w:val="28"/>
        </w:rPr>
        <w:t>РЕШИЛА:</w:t>
      </w:r>
    </w:p>
    <w:p w:rsidR="00B539E2" w:rsidRDefault="0048292F" w:rsidP="00BF11F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968F9">
        <w:rPr>
          <w:rFonts w:ascii="Times New Roman" w:hAnsi="Times New Roman"/>
          <w:sz w:val="28"/>
          <w:szCs w:val="28"/>
        </w:rPr>
        <w:t xml:space="preserve">1. </w:t>
      </w:r>
      <w:r w:rsidR="0093423E">
        <w:rPr>
          <w:rFonts w:ascii="Times New Roman" w:hAnsi="Times New Roman"/>
          <w:sz w:val="28"/>
          <w:szCs w:val="28"/>
        </w:rPr>
        <w:t>У</w:t>
      </w:r>
      <w:r w:rsidR="00177B89" w:rsidRPr="00177B89">
        <w:rPr>
          <w:rFonts w:ascii="Times New Roman" w:hAnsi="Times New Roman"/>
          <w:sz w:val="28"/>
          <w:szCs w:val="28"/>
        </w:rPr>
        <w:t>твер</w:t>
      </w:r>
      <w:r w:rsidR="0093423E">
        <w:rPr>
          <w:rFonts w:ascii="Times New Roman" w:hAnsi="Times New Roman"/>
          <w:sz w:val="28"/>
          <w:szCs w:val="28"/>
        </w:rPr>
        <w:t>дить</w:t>
      </w:r>
      <w:r w:rsidR="00177B89" w:rsidRPr="00177B89">
        <w:rPr>
          <w:rFonts w:ascii="Times New Roman" w:hAnsi="Times New Roman"/>
          <w:sz w:val="28"/>
          <w:szCs w:val="28"/>
        </w:rPr>
        <w:t xml:space="preserve"> Примерно</w:t>
      </w:r>
      <w:r w:rsidR="0093423E">
        <w:rPr>
          <w:rFonts w:ascii="Times New Roman" w:hAnsi="Times New Roman"/>
          <w:sz w:val="28"/>
          <w:szCs w:val="28"/>
        </w:rPr>
        <w:t>е</w:t>
      </w:r>
      <w:r w:rsidR="00177B89" w:rsidRPr="00177B89">
        <w:rPr>
          <w:rFonts w:ascii="Times New Roman" w:hAnsi="Times New Roman"/>
          <w:sz w:val="28"/>
          <w:szCs w:val="28"/>
        </w:rPr>
        <w:t xml:space="preserve"> положени</w:t>
      </w:r>
      <w:r w:rsidR="0093423E">
        <w:rPr>
          <w:rFonts w:ascii="Times New Roman" w:hAnsi="Times New Roman"/>
          <w:sz w:val="28"/>
          <w:szCs w:val="28"/>
        </w:rPr>
        <w:t>е</w:t>
      </w:r>
      <w:r w:rsidR="00177B89" w:rsidRPr="00177B89">
        <w:rPr>
          <w:rFonts w:ascii="Times New Roman" w:hAnsi="Times New Roman"/>
          <w:sz w:val="28"/>
          <w:szCs w:val="28"/>
        </w:rPr>
        <w:t xml:space="preserve"> об оплате труда 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  <w:r w:rsidR="00D34322">
        <w:rPr>
          <w:rFonts w:ascii="Times New Roman" w:hAnsi="Times New Roman"/>
          <w:sz w:val="28"/>
          <w:szCs w:val="28"/>
        </w:rPr>
        <w:t>.</w:t>
      </w:r>
    </w:p>
    <w:p w:rsidR="008C314E" w:rsidRDefault="008C314E" w:rsidP="00BF11F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C314E">
        <w:rPr>
          <w:rFonts w:ascii="Times New Roman" w:hAnsi="Times New Roman"/>
          <w:sz w:val="28"/>
          <w:szCs w:val="28"/>
        </w:rPr>
        <w:t>Признать утратившим силу решение</w:t>
      </w:r>
      <w:r w:rsidR="00DA05E7" w:rsidRPr="00DA05E7">
        <w:rPr>
          <w:rFonts w:ascii="Times New Roman" w:hAnsi="Times New Roman"/>
          <w:sz w:val="28"/>
          <w:szCs w:val="28"/>
        </w:rPr>
        <w:t xml:space="preserve"> </w:t>
      </w:r>
      <w:r w:rsidR="00DA05E7" w:rsidRPr="000A779D">
        <w:rPr>
          <w:rFonts w:ascii="Times New Roman" w:hAnsi="Times New Roman"/>
          <w:sz w:val="28"/>
          <w:szCs w:val="28"/>
        </w:rPr>
        <w:t>Борисоглебск</w:t>
      </w:r>
      <w:r w:rsidR="00DA05E7">
        <w:rPr>
          <w:rFonts w:ascii="Times New Roman" w:hAnsi="Times New Roman"/>
          <w:sz w:val="28"/>
          <w:szCs w:val="28"/>
        </w:rPr>
        <w:t>ой</w:t>
      </w:r>
      <w:r w:rsidR="00DA05E7" w:rsidRPr="000A779D">
        <w:rPr>
          <w:rFonts w:ascii="Times New Roman" w:hAnsi="Times New Roman"/>
          <w:sz w:val="28"/>
          <w:szCs w:val="28"/>
        </w:rPr>
        <w:t xml:space="preserve"> городск</w:t>
      </w:r>
      <w:r w:rsidR="00DA05E7">
        <w:rPr>
          <w:rFonts w:ascii="Times New Roman" w:hAnsi="Times New Roman"/>
          <w:sz w:val="28"/>
          <w:szCs w:val="28"/>
        </w:rPr>
        <w:t>ой</w:t>
      </w:r>
      <w:r w:rsidR="00DA05E7" w:rsidRPr="000A779D">
        <w:rPr>
          <w:rFonts w:ascii="Times New Roman" w:hAnsi="Times New Roman"/>
          <w:sz w:val="28"/>
          <w:szCs w:val="28"/>
        </w:rPr>
        <w:t xml:space="preserve"> Дум</w:t>
      </w:r>
      <w:r w:rsidR="00DA05E7">
        <w:rPr>
          <w:rFonts w:ascii="Times New Roman" w:hAnsi="Times New Roman"/>
          <w:sz w:val="28"/>
          <w:szCs w:val="28"/>
        </w:rPr>
        <w:t>ы</w:t>
      </w:r>
      <w:r w:rsidR="00DA05E7" w:rsidRPr="000A779D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Pr="008C314E">
        <w:rPr>
          <w:rFonts w:ascii="Times New Roman" w:hAnsi="Times New Roman"/>
          <w:sz w:val="28"/>
          <w:szCs w:val="28"/>
        </w:rPr>
        <w:t xml:space="preserve"> </w:t>
      </w:r>
      <w:r w:rsidR="00DA05E7" w:rsidRPr="008C314E">
        <w:rPr>
          <w:rFonts w:ascii="Times New Roman" w:hAnsi="Times New Roman"/>
          <w:sz w:val="28"/>
          <w:szCs w:val="28"/>
        </w:rPr>
        <w:t xml:space="preserve">от 05.07.2018г. № 217 </w:t>
      </w:r>
      <w:r w:rsidRPr="008C314E">
        <w:rPr>
          <w:rFonts w:ascii="Times New Roman" w:hAnsi="Times New Roman"/>
          <w:sz w:val="28"/>
          <w:szCs w:val="28"/>
        </w:rPr>
        <w:t>«Об утверждении Примерного положения об оплате труда 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  <w:r w:rsidR="00B2742B">
        <w:rPr>
          <w:rFonts w:ascii="Times New Roman" w:hAnsi="Times New Roman"/>
          <w:sz w:val="28"/>
          <w:szCs w:val="28"/>
        </w:rPr>
        <w:t>.</w:t>
      </w:r>
    </w:p>
    <w:p w:rsidR="006B47E0" w:rsidRDefault="008C314E" w:rsidP="00462D0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3724">
        <w:rPr>
          <w:rFonts w:ascii="Times New Roman" w:hAnsi="Times New Roman"/>
          <w:sz w:val="28"/>
          <w:szCs w:val="28"/>
        </w:rPr>
        <w:t>.</w:t>
      </w:r>
      <w:r w:rsidR="0072693A">
        <w:rPr>
          <w:rFonts w:ascii="Times New Roman" w:hAnsi="Times New Roman"/>
          <w:sz w:val="28"/>
          <w:szCs w:val="28"/>
        </w:rPr>
        <w:t xml:space="preserve"> </w:t>
      </w:r>
      <w:r w:rsidR="00286224">
        <w:rPr>
          <w:rFonts w:ascii="Times New Roman" w:hAnsi="Times New Roman"/>
          <w:sz w:val="28"/>
          <w:szCs w:val="28"/>
        </w:rPr>
        <w:t xml:space="preserve">Настоящее решение вступает в законную силу с момента </w:t>
      </w:r>
      <w:r w:rsidR="00585149">
        <w:rPr>
          <w:rFonts w:ascii="Times New Roman" w:hAnsi="Times New Roman"/>
          <w:sz w:val="28"/>
          <w:szCs w:val="28"/>
        </w:rPr>
        <w:t xml:space="preserve">официального </w:t>
      </w:r>
      <w:r w:rsidR="00286224">
        <w:rPr>
          <w:rFonts w:ascii="Times New Roman" w:hAnsi="Times New Roman"/>
          <w:sz w:val="28"/>
          <w:szCs w:val="28"/>
        </w:rPr>
        <w:t>опубликования</w:t>
      </w:r>
      <w:r w:rsidR="007F63FE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правоотношения, возникшие с 01.</w:t>
      </w:r>
      <w:r w:rsidR="009D0454">
        <w:rPr>
          <w:rFonts w:ascii="Times New Roman" w:hAnsi="Times New Roman"/>
          <w:sz w:val="28"/>
          <w:szCs w:val="28"/>
        </w:rPr>
        <w:t>01</w:t>
      </w:r>
      <w:r w:rsidR="007F63FE">
        <w:rPr>
          <w:rFonts w:ascii="Times New Roman" w:hAnsi="Times New Roman"/>
          <w:sz w:val="28"/>
          <w:szCs w:val="28"/>
        </w:rPr>
        <w:t>.202</w:t>
      </w:r>
      <w:r w:rsidR="009D0454">
        <w:rPr>
          <w:rFonts w:ascii="Times New Roman" w:hAnsi="Times New Roman"/>
          <w:sz w:val="28"/>
          <w:szCs w:val="28"/>
        </w:rPr>
        <w:t>2</w:t>
      </w:r>
      <w:r w:rsidR="007E1AE2">
        <w:rPr>
          <w:rFonts w:ascii="Times New Roman" w:hAnsi="Times New Roman"/>
          <w:sz w:val="28"/>
          <w:szCs w:val="28"/>
        </w:rPr>
        <w:t>г</w:t>
      </w:r>
      <w:r w:rsidR="007F63FE">
        <w:rPr>
          <w:rFonts w:ascii="Times New Roman" w:hAnsi="Times New Roman"/>
          <w:sz w:val="28"/>
          <w:szCs w:val="28"/>
        </w:rPr>
        <w:t>.</w:t>
      </w:r>
    </w:p>
    <w:p w:rsidR="006C416C" w:rsidRDefault="008C314E" w:rsidP="00E1281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B47E0">
        <w:rPr>
          <w:rFonts w:ascii="Times New Roman" w:hAnsi="Times New Roman"/>
          <w:sz w:val="28"/>
          <w:szCs w:val="28"/>
        </w:rPr>
        <w:t xml:space="preserve">. Данное решение подлежит официальному опубликованию </w:t>
      </w:r>
      <w:r w:rsidR="00585149">
        <w:rPr>
          <w:rFonts w:ascii="Times New Roman" w:hAnsi="Times New Roman"/>
          <w:sz w:val="28"/>
          <w:szCs w:val="28"/>
        </w:rPr>
        <w:t xml:space="preserve">в газете «Муниципальный вестник Борисоглебского городского округа Воронежской области» </w:t>
      </w:r>
      <w:r w:rsidR="006B47E0">
        <w:rPr>
          <w:rFonts w:ascii="Times New Roman" w:hAnsi="Times New Roman"/>
          <w:sz w:val="28"/>
          <w:szCs w:val="28"/>
        </w:rPr>
        <w:t xml:space="preserve">и размещению на официальном сайте </w:t>
      </w:r>
      <w:r w:rsidR="00585149">
        <w:rPr>
          <w:rFonts w:ascii="Times New Roman" w:hAnsi="Times New Roman"/>
          <w:sz w:val="28"/>
          <w:szCs w:val="28"/>
        </w:rPr>
        <w:t xml:space="preserve">органов местного самоуправления Борисоглебского городского округа </w:t>
      </w:r>
      <w:r w:rsidR="006B47E0">
        <w:rPr>
          <w:rFonts w:ascii="Times New Roman" w:hAnsi="Times New Roman"/>
          <w:sz w:val="28"/>
          <w:szCs w:val="28"/>
        </w:rPr>
        <w:t>в сети Интернет.</w:t>
      </w:r>
    </w:p>
    <w:p w:rsidR="00E12819" w:rsidRPr="00E12819" w:rsidRDefault="00E12819" w:rsidP="00E1281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762B" w:rsidRPr="00287F03" w:rsidRDefault="00157D33" w:rsidP="00E12819">
      <w:pPr>
        <w:shd w:val="clear" w:color="auto" w:fill="FFFFFF"/>
        <w:tabs>
          <w:tab w:val="left" w:pos="715"/>
        </w:tabs>
        <w:rPr>
          <w:rFonts w:ascii="Times New Roman" w:hAnsi="Times New Roman"/>
          <w:sz w:val="28"/>
          <w:szCs w:val="28"/>
        </w:rPr>
      </w:pPr>
      <w:r w:rsidRPr="009968F9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</w:t>
      </w:r>
      <w:r w:rsidRPr="009968F9">
        <w:rPr>
          <w:rFonts w:ascii="Times New Roman" w:hAnsi="Times New Roman"/>
          <w:sz w:val="28"/>
          <w:szCs w:val="28"/>
        </w:rPr>
        <w:tab/>
        <w:t xml:space="preserve">         </w:t>
      </w:r>
      <w:r w:rsidR="006E1C27">
        <w:rPr>
          <w:rFonts w:ascii="Times New Roman" w:hAnsi="Times New Roman"/>
          <w:sz w:val="28"/>
          <w:szCs w:val="28"/>
        </w:rPr>
        <w:t xml:space="preserve">                 </w:t>
      </w:r>
      <w:r w:rsidR="00735792">
        <w:rPr>
          <w:rFonts w:ascii="Times New Roman" w:hAnsi="Times New Roman"/>
          <w:sz w:val="28"/>
          <w:szCs w:val="28"/>
        </w:rPr>
        <w:t xml:space="preserve"> </w:t>
      </w:r>
      <w:r w:rsidR="00455434">
        <w:rPr>
          <w:rFonts w:ascii="Times New Roman" w:hAnsi="Times New Roman"/>
          <w:sz w:val="28"/>
          <w:szCs w:val="28"/>
        </w:rPr>
        <w:t>Е.О. Агаева</w:t>
      </w:r>
    </w:p>
    <w:p w:rsidR="0006762B" w:rsidRDefault="0006762B" w:rsidP="0006762B">
      <w:pPr>
        <w:shd w:val="clear" w:color="auto" w:fill="FFFFFF"/>
        <w:tabs>
          <w:tab w:val="left" w:pos="71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</w:t>
      </w:r>
      <w:r w:rsidRPr="0006762B">
        <w:rPr>
          <w:rFonts w:ascii="Times New Roman" w:hAnsi="Times New Roman"/>
        </w:rPr>
        <w:t xml:space="preserve">Приложение к решению </w:t>
      </w:r>
    </w:p>
    <w:p w:rsidR="0006762B" w:rsidRPr="0006762B" w:rsidRDefault="0006762B" w:rsidP="0006762B">
      <w:pPr>
        <w:shd w:val="clear" w:color="auto" w:fill="FFFFFF"/>
        <w:tabs>
          <w:tab w:val="left" w:pos="715"/>
        </w:tabs>
        <w:jc w:val="right"/>
        <w:rPr>
          <w:rFonts w:ascii="Times New Roman" w:hAnsi="Times New Roman"/>
        </w:rPr>
      </w:pPr>
      <w:r w:rsidRPr="0006762B">
        <w:rPr>
          <w:rFonts w:ascii="Times New Roman" w:hAnsi="Times New Roman"/>
        </w:rPr>
        <w:t>Борисоглебской городской Думы</w:t>
      </w:r>
    </w:p>
    <w:p w:rsidR="0006762B" w:rsidRPr="0006762B" w:rsidRDefault="0006762B" w:rsidP="0006762B">
      <w:pPr>
        <w:shd w:val="clear" w:color="auto" w:fill="FFFFFF"/>
        <w:tabs>
          <w:tab w:val="left" w:pos="715"/>
        </w:tabs>
        <w:jc w:val="right"/>
        <w:rPr>
          <w:rFonts w:ascii="Times New Roman" w:hAnsi="Times New Roman"/>
        </w:rPr>
      </w:pPr>
      <w:r w:rsidRPr="0006762B">
        <w:rPr>
          <w:rFonts w:ascii="Times New Roman" w:hAnsi="Times New Roman"/>
        </w:rPr>
        <w:t xml:space="preserve">                                                              Борисоглебского городского округа </w:t>
      </w:r>
    </w:p>
    <w:p w:rsidR="0006762B" w:rsidRPr="0006762B" w:rsidRDefault="0006762B" w:rsidP="0006762B">
      <w:pPr>
        <w:shd w:val="clear" w:color="auto" w:fill="FFFFFF"/>
        <w:tabs>
          <w:tab w:val="left" w:pos="715"/>
        </w:tabs>
        <w:jc w:val="right"/>
        <w:rPr>
          <w:rFonts w:ascii="Times New Roman" w:hAnsi="Times New Roman"/>
        </w:rPr>
      </w:pPr>
      <w:r w:rsidRPr="0006762B">
        <w:rPr>
          <w:rFonts w:ascii="Times New Roman" w:hAnsi="Times New Roman"/>
        </w:rPr>
        <w:t xml:space="preserve">                                                           Воронежской области</w:t>
      </w:r>
    </w:p>
    <w:p w:rsidR="0006762B" w:rsidRPr="0006762B" w:rsidRDefault="0006762B" w:rsidP="0006762B">
      <w:pPr>
        <w:shd w:val="clear" w:color="auto" w:fill="FFFFFF"/>
        <w:tabs>
          <w:tab w:val="left" w:pos="715"/>
        </w:tabs>
        <w:jc w:val="right"/>
        <w:rPr>
          <w:rFonts w:ascii="Times New Roman" w:hAnsi="Times New Roman"/>
        </w:rPr>
      </w:pPr>
      <w:r w:rsidRPr="0006762B">
        <w:rPr>
          <w:rFonts w:ascii="Times New Roman" w:hAnsi="Times New Roman"/>
        </w:rPr>
        <w:t xml:space="preserve">                                                </w:t>
      </w:r>
      <w:r w:rsidR="00E12819">
        <w:rPr>
          <w:rFonts w:ascii="Times New Roman" w:hAnsi="Times New Roman"/>
        </w:rPr>
        <w:t xml:space="preserve">             от 24.02.2022 г. №59</w:t>
      </w:r>
    </w:p>
    <w:p w:rsidR="0006762B" w:rsidRDefault="0006762B" w:rsidP="0006762B">
      <w:pPr>
        <w:jc w:val="right"/>
        <w:rPr>
          <w:rFonts w:ascii="Times New Roman" w:hAnsi="Times New Roman"/>
          <w:b/>
          <w:sz w:val="28"/>
          <w:szCs w:val="28"/>
        </w:rPr>
      </w:pPr>
    </w:p>
    <w:p w:rsidR="0006762B" w:rsidRPr="0006762B" w:rsidRDefault="0006762B" w:rsidP="0006762B">
      <w:pPr>
        <w:jc w:val="center"/>
        <w:rPr>
          <w:rFonts w:ascii="Times New Roman" w:hAnsi="Times New Roman"/>
          <w:b/>
          <w:sz w:val="28"/>
          <w:szCs w:val="28"/>
        </w:rPr>
      </w:pPr>
      <w:r w:rsidRPr="0006762B">
        <w:rPr>
          <w:rFonts w:ascii="Times New Roman" w:hAnsi="Times New Roman"/>
          <w:b/>
          <w:sz w:val="28"/>
          <w:szCs w:val="28"/>
        </w:rPr>
        <w:t>Примерное положение</w:t>
      </w:r>
    </w:p>
    <w:p w:rsidR="0006762B" w:rsidRPr="0006762B" w:rsidRDefault="0006762B" w:rsidP="0006762B">
      <w:pPr>
        <w:jc w:val="center"/>
        <w:rPr>
          <w:rFonts w:ascii="Times New Roman" w:hAnsi="Times New Roman"/>
          <w:b/>
          <w:sz w:val="28"/>
          <w:szCs w:val="28"/>
        </w:rPr>
      </w:pPr>
      <w:r w:rsidRPr="0006762B">
        <w:rPr>
          <w:rFonts w:ascii="Times New Roman" w:hAnsi="Times New Roman"/>
          <w:b/>
          <w:sz w:val="28"/>
          <w:szCs w:val="28"/>
        </w:rPr>
        <w:t>об оплате труда 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    </w:t>
      </w:r>
    </w:p>
    <w:p w:rsidR="0006762B" w:rsidRPr="00E540F7" w:rsidRDefault="0006762B" w:rsidP="0006762B">
      <w:pPr>
        <w:jc w:val="both"/>
        <w:rPr>
          <w:rFonts w:ascii="Times New Roman" w:hAnsi="Times New Roman"/>
          <w:b/>
          <w:sz w:val="28"/>
          <w:szCs w:val="28"/>
        </w:rPr>
      </w:pPr>
      <w:r w:rsidRPr="00E540F7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</w:rPr>
        <w:t>1.</w:t>
      </w:r>
      <w:r w:rsidRPr="00E540F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6762B" w:rsidRPr="00E540F7" w:rsidRDefault="0006762B" w:rsidP="0006762B">
      <w:pPr>
        <w:jc w:val="both"/>
        <w:rPr>
          <w:rFonts w:ascii="Times New Roman" w:hAnsi="Times New Roman"/>
          <w:b/>
          <w:sz w:val="28"/>
          <w:szCs w:val="28"/>
        </w:rPr>
      </w:pP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E540F7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Примерное п</w:t>
      </w:r>
      <w:r w:rsidRPr="00E540F7">
        <w:rPr>
          <w:rFonts w:ascii="Times New Roman" w:hAnsi="Times New Roman"/>
          <w:sz w:val="28"/>
          <w:szCs w:val="28"/>
        </w:rPr>
        <w:t>оложение об оплате труда (далее - Положение) работников</w:t>
      </w:r>
      <w:r w:rsidRPr="00E540F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E540F7">
        <w:rPr>
          <w:rFonts w:ascii="Times New Roman" w:hAnsi="Times New Roman"/>
          <w:sz w:val="28"/>
          <w:szCs w:val="28"/>
        </w:rPr>
        <w:t xml:space="preserve">униципального бюджетного учреждения Борисоглебского городского округа «Объединенная служба спасения и обеспечения пожарной безопасности» (сокращенное название МБУ БГО «ОСС и ОПБ») разработано в соответствии со  ст. 133, 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135, 143,144 Трудового кодекса Российской Федерации от 30.12.2001 № 197-ФЗ, </w:t>
      </w:r>
      <w:r w:rsidRPr="00E540F7">
        <w:rPr>
          <w:rStyle w:val="FontStyle12"/>
          <w:color w:val="000000" w:themeColor="text1"/>
          <w:sz w:val="28"/>
          <w:szCs w:val="28"/>
        </w:rPr>
        <w:t>определяет условия, порядок и размеры оплаты труда работников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>униципального бюджетного учреждения Борисоглебского городского округа «Объединенная служба</w:t>
      </w:r>
      <w:proofErr w:type="gramEnd"/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спасения и обеспечения пожарной безопасности» (далее – </w:t>
      </w:r>
      <w:r w:rsidRPr="00E540F7">
        <w:rPr>
          <w:rFonts w:ascii="Times New Roman" w:hAnsi="Times New Roman"/>
          <w:sz w:val="28"/>
          <w:szCs w:val="28"/>
        </w:rPr>
        <w:t>у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>чреждение), Уставом Борисоглебского городского округа Воронежской области.</w:t>
      </w:r>
    </w:p>
    <w:p w:rsidR="0006762B" w:rsidRPr="00E540F7" w:rsidRDefault="0006762B" w:rsidP="0006762B">
      <w:pPr>
        <w:tabs>
          <w:tab w:val="left" w:pos="8100"/>
        </w:tabs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1.2. Положение включает в себя:</w:t>
      </w:r>
    </w:p>
    <w:p w:rsidR="0006762B" w:rsidRPr="00E540F7" w:rsidRDefault="0006762B" w:rsidP="0006762B">
      <w:pPr>
        <w:tabs>
          <w:tab w:val="left" w:pos="8100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а) условия оплаты труда работников осуществляющих деятельность в области гражданской обороны, защиты населения и территории от чрезвычайных ситуаций природного и техногенного характера, обеспечения пожарной безопасности;</w:t>
      </w:r>
    </w:p>
    <w:p w:rsidR="0006762B" w:rsidRPr="00E540F7" w:rsidRDefault="0006762B" w:rsidP="0006762B">
      <w:pPr>
        <w:tabs>
          <w:tab w:val="left" w:pos="8100"/>
        </w:tabs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б) условия оплаты труда руководителей структурных подразделений, специалистов и служащих учреждения;</w:t>
      </w:r>
    </w:p>
    <w:p w:rsidR="0006762B" w:rsidRPr="00E540F7" w:rsidRDefault="0006762B" w:rsidP="0006762B">
      <w:pPr>
        <w:tabs>
          <w:tab w:val="left" w:pos="8100"/>
        </w:tabs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в) условия оплаты труда работников, осуществляющих профессиональную деятельность по профессиям рабочих;</w:t>
      </w:r>
    </w:p>
    <w:p w:rsidR="0006762B" w:rsidRPr="00E540F7" w:rsidRDefault="0006762B" w:rsidP="0006762B">
      <w:pPr>
        <w:tabs>
          <w:tab w:val="left" w:pos="8100"/>
        </w:tabs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г) условия оплаты труда руководителя учреждения, его заместителя, главного бухгалтера;</w:t>
      </w:r>
    </w:p>
    <w:p w:rsidR="0006762B" w:rsidRPr="00E540F7" w:rsidRDefault="0006762B" w:rsidP="0006762B">
      <w:pPr>
        <w:tabs>
          <w:tab w:val="left" w:pos="810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 д) условия осуществления выплат компенсационного характера;</w:t>
      </w:r>
    </w:p>
    <w:p w:rsidR="0006762B" w:rsidRPr="00E540F7" w:rsidRDefault="0006762B" w:rsidP="0006762B">
      <w:pPr>
        <w:tabs>
          <w:tab w:val="left" w:pos="810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 е) условия осуществления выплат стимулирующего характера;</w:t>
      </w:r>
    </w:p>
    <w:p w:rsidR="0006762B" w:rsidRPr="00E540F7" w:rsidRDefault="0006762B" w:rsidP="0006762B">
      <w:pPr>
        <w:tabs>
          <w:tab w:val="left" w:pos="810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 ё) другие вопросы оплаты труда;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 ж) размеры окладов (должностных окладов) по профессиональным квалификационным группам (далее - ПКГ) и квалификационным уровням.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1.3. Фонд оплаты труда работников учреждения формируется на календарный год исходя из объема средств, поступающих в установленном порядке из местного бюджета и внебюджетных средств.</w:t>
      </w:r>
    </w:p>
    <w:p w:rsidR="0006762B" w:rsidRPr="00E540F7" w:rsidRDefault="0006762B" w:rsidP="0006762B">
      <w:pPr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   1.4. Заработная плата работника включает в себя должностной оклад, компенсационные, стимулирующие выплаты,</w:t>
      </w:r>
      <w:r w:rsidRPr="00E540F7">
        <w:rPr>
          <w:rFonts w:ascii="Times New Roman" w:hAnsi="Times New Roman"/>
          <w:sz w:val="28"/>
          <w:szCs w:val="28"/>
        </w:rPr>
        <w:t xml:space="preserve"> материальная помощь при предоставлении ежегодного оплачиваемого отпуска в размере одного должностного оклада.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Условия оплаты труда, включая размер оклада 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lastRenderedPageBreak/>
        <w:t>(должностного оклада) работника, выплаты стимулирующего и компенсационного характера, являются обязательными для включения в трудовой договор.</w:t>
      </w:r>
      <w:r w:rsidRPr="00E540F7">
        <w:rPr>
          <w:rFonts w:ascii="Times New Roman" w:hAnsi="Times New Roman"/>
          <w:sz w:val="28"/>
          <w:szCs w:val="28"/>
        </w:rPr>
        <w:t xml:space="preserve">    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Оплата труда работников, занятых по совместительству, а также на условиях неполного рабочего дня и (или) неполной рабочей недели, производится пропорционально отработанному времени. Определение размеров заработной платы по основной должности и по должности, замещаемой в порядке совместительства, производится раздельно по каждой из должностей.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   1.5. Заработная плата работников (без учета премий и иных стимулирующих выплат) при изменении системы оплаты труда, не может быть меньше заработной платы (без учета премий и иных стимулирующих выплат), выплачиваемой работникам до ее изменения, при условии сохранения объема должностных обязанностей работников и выполнения ими работ той же квалификации.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 1.6. Заработная плата работников учреждения в рамках доведенных бюджетных ассигнований предельными размерами не ограничивается. Месячная  заработная плата работника учреждения не может быть ниже минимального </w:t>
      </w:r>
      <w:proofErr w:type="gramStart"/>
      <w:r w:rsidRPr="00E540F7">
        <w:rPr>
          <w:rFonts w:ascii="Times New Roman" w:hAnsi="Times New Roman"/>
          <w:color w:val="000000" w:themeColor="text1"/>
          <w:sz w:val="28"/>
          <w:szCs w:val="28"/>
        </w:rPr>
        <w:t>размера оплаты труда</w:t>
      </w:r>
      <w:proofErr w:type="gramEnd"/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, установленного в соответствии с законодательством Российской Федерации, при условии, что указанным работником полностью отработана за этот период норма рабочего времени и выполнены нормы труда (трудовые обязанности). 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 1.7. Административно-управленческий персонал учреждения – работники, занятые управлением (организацией) оказания услуг (выполнения работ), а также работники учреждения, выполняющие административные функции, необходимые для обеспечения деятельности учреждения.</w:t>
      </w:r>
    </w:p>
    <w:p w:rsidR="0006762B" w:rsidRPr="00E540F7" w:rsidRDefault="0006762B" w:rsidP="0006762B">
      <w:pPr>
        <w:jc w:val="both"/>
        <w:rPr>
          <w:rFonts w:ascii="Times New Roman" w:eastAsia="Calibri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</w:t>
      </w:r>
      <w:r w:rsidRPr="00E540F7">
        <w:rPr>
          <w:rFonts w:ascii="Times New Roman" w:eastAsia="Calibri" w:hAnsi="Times New Roman"/>
          <w:sz w:val="28"/>
          <w:szCs w:val="28"/>
        </w:rPr>
        <w:t>Основной персонал учреждения – работники, непосредственно оказывающие услуги (выполняющие работы), направленные на достижение определенных уставом учреждения целей деятельности.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Вспомогательный персонал учреждения – работники, создающие условия для оказания услуг (выполнения работ), направленных на достижение определенных уставом целей деятельности, включая обслуживание зданий и оборудования.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Перечень должностей, относимых к административно-управленческому, основному персоналу, вспомогательному персоналу учреждения определен приложением №4 к настоящему Положению.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Штатное расписание учреждения, согласованное с учредителем, </w:t>
      </w:r>
      <w:proofErr w:type="gramStart"/>
      <w:r w:rsidRPr="00E540F7">
        <w:rPr>
          <w:rFonts w:ascii="Times New Roman" w:hAnsi="Times New Roman"/>
          <w:color w:val="000000" w:themeColor="text1"/>
          <w:sz w:val="28"/>
          <w:szCs w:val="28"/>
        </w:rPr>
        <w:t>утверждается приказом учреждения и включает</w:t>
      </w:r>
      <w:proofErr w:type="gramEnd"/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в себя все должности руководителей структурных подразделений, специалистов и служащих, профессии рабочих учреждения.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proofErr w:type="gramStart"/>
      <w:r w:rsidRPr="00E540F7">
        <w:rPr>
          <w:rFonts w:ascii="Times New Roman" w:hAnsi="Times New Roman"/>
          <w:color w:val="000000" w:themeColor="text1"/>
          <w:sz w:val="28"/>
          <w:szCs w:val="28"/>
        </w:rPr>
        <w:t>Лица,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назначаются на соответствующие должности так же, как и лица, имеющие специальную подготовку и стаж работы.</w:t>
      </w:r>
      <w:proofErr w:type="gramEnd"/>
    </w:p>
    <w:p w:rsidR="0006762B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Предельная доля оплаты труда работников административно-управленческого и вспомогательного персонала в фонде оплаты труда учреждения составляет </w:t>
      </w:r>
      <w:r w:rsidRPr="00E540F7">
        <w:rPr>
          <w:rFonts w:ascii="Times New Roman" w:hAnsi="Times New Roman"/>
          <w:sz w:val="28"/>
          <w:szCs w:val="28"/>
        </w:rPr>
        <w:t>не более 14 процентов.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1.8. Руководитель учреждения несет ответственность за своевременное и правильное установление размеров заработной платы работников согласно действующему законодательству.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6762B" w:rsidRPr="00E540F7" w:rsidRDefault="0006762B" w:rsidP="000676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E540F7">
        <w:rPr>
          <w:rFonts w:ascii="Times New Roman" w:hAnsi="Times New Roman"/>
          <w:b/>
          <w:sz w:val="28"/>
          <w:szCs w:val="28"/>
        </w:rPr>
        <w:t xml:space="preserve">Порядок и условия </w:t>
      </w:r>
      <w:r w:rsidRPr="00E540F7">
        <w:rPr>
          <w:rFonts w:ascii="Times New Roman" w:hAnsi="Times New Roman"/>
          <w:b/>
          <w:bCs/>
          <w:sz w:val="28"/>
          <w:szCs w:val="28"/>
        </w:rPr>
        <w:t>оплаты труда</w:t>
      </w:r>
      <w:r w:rsidRPr="00E540F7">
        <w:rPr>
          <w:rFonts w:ascii="Times New Roman" w:hAnsi="Times New Roman"/>
          <w:b/>
          <w:sz w:val="28"/>
          <w:szCs w:val="28"/>
        </w:rPr>
        <w:t xml:space="preserve"> работников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</w:p>
    <w:p w:rsidR="0006762B" w:rsidRPr="00E540F7" w:rsidRDefault="00E12819" w:rsidP="0006762B">
      <w:pPr>
        <w:jc w:val="both"/>
        <w:rPr>
          <w:rFonts w:ascii="Times New Roman" w:hAnsi="Times New Roman"/>
          <w:sz w:val="28"/>
          <w:szCs w:val="28"/>
        </w:rPr>
      </w:pPr>
      <w:bookmarkStart w:id="1" w:name="sub_2221"/>
      <w:r>
        <w:rPr>
          <w:rFonts w:ascii="Times New Roman" w:hAnsi="Times New Roman"/>
          <w:sz w:val="28"/>
          <w:szCs w:val="28"/>
        </w:rPr>
        <w:t xml:space="preserve">       </w:t>
      </w:r>
      <w:r w:rsidR="0006762B" w:rsidRPr="00E540F7">
        <w:rPr>
          <w:rFonts w:ascii="Times New Roman" w:hAnsi="Times New Roman"/>
          <w:sz w:val="28"/>
          <w:szCs w:val="28"/>
        </w:rPr>
        <w:t>2.1. Основные условия оплаты труда:</w:t>
      </w:r>
      <w:bookmarkStart w:id="2" w:name="sub_22211"/>
      <w:bookmarkEnd w:id="1"/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2.1.1. </w:t>
      </w:r>
      <w:proofErr w:type="gramStart"/>
      <w:r w:rsidRPr="00E540F7">
        <w:rPr>
          <w:rFonts w:ascii="Times New Roman" w:hAnsi="Times New Roman"/>
          <w:sz w:val="28"/>
          <w:szCs w:val="28"/>
        </w:rPr>
        <w:t xml:space="preserve">Размеры должностных окладов работников осуществляющих деятельность в области гражданской обороны, защиты населения и территории от чрезвычайных ситуаций, обеспечения пожарной безопасности устанавливаются на основе отнесения занимаемых ими должностей ПКГ, утвержденным приказом Министерства здравоохранения и социального развития РФ от 27 мая </w:t>
      </w:r>
      <w:smartTag w:uri="urn:schemas-microsoft-com:office:smarttags" w:element="metricconverter">
        <w:smartTagPr>
          <w:attr w:name="ProductID" w:val="2008 г"/>
        </w:smartTagPr>
        <w:r w:rsidRPr="00E540F7">
          <w:rPr>
            <w:rFonts w:ascii="Times New Roman" w:hAnsi="Times New Roman"/>
            <w:sz w:val="28"/>
            <w:szCs w:val="28"/>
          </w:rPr>
          <w:t>2008 г</w:t>
        </w:r>
      </w:smartTag>
      <w:r w:rsidRPr="00E540F7">
        <w:rPr>
          <w:rFonts w:ascii="Times New Roman" w:hAnsi="Times New Roman"/>
          <w:sz w:val="28"/>
          <w:szCs w:val="28"/>
        </w:rPr>
        <w:t>. N 242н "Об утверждении профессиональных квалификационных групп должностей работников, осуществляющих деятельность в области гражданской обороны, защиты населения и территорий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характера, обеспечения пожарной безопасности" –  в соответствии с  приложением №  1.</w:t>
      </w:r>
    </w:p>
    <w:bookmarkEnd w:id="2"/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2.2. С учетом условий труда работникам, осуществляющим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устанавливаются выплаты компенсационного характера, предусмотренные </w:t>
      </w:r>
      <w:r w:rsidRPr="006D6CD8">
        <w:rPr>
          <w:rFonts w:ascii="Times New Roman" w:hAnsi="Times New Roman"/>
          <w:sz w:val="28"/>
          <w:szCs w:val="28"/>
        </w:rPr>
        <w:t xml:space="preserve">главой </w:t>
      </w:r>
      <w:r w:rsidR="006D6CD8" w:rsidRPr="006D6CD8">
        <w:rPr>
          <w:rFonts w:ascii="Times New Roman" w:hAnsi="Times New Roman"/>
          <w:sz w:val="28"/>
          <w:szCs w:val="28"/>
        </w:rPr>
        <w:t>4</w:t>
      </w:r>
      <w:r w:rsidRPr="006D6CD8">
        <w:rPr>
          <w:rFonts w:ascii="Times New Roman" w:hAnsi="Times New Roman"/>
          <w:sz w:val="28"/>
          <w:szCs w:val="28"/>
        </w:rPr>
        <w:t xml:space="preserve"> настоящего</w:t>
      </w:r>
      <w:r w:rsidRPr="00E540F7">
        <w:rPr>
          <w:rFonts w:ascii="Times New Roman" w:hAnsi="Times New Roman"/>
          <w:sz w:val="28"/>
          <w:szCs w:val="28"/>
        </w:rPr>
        <w:t xml:space="preserve"> положения.</w:t>
      </w:r>
    </w:p>
    <w:p w:rsidR="0006762B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2.3. Работникам, осуществляющим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устанавливаются выплаты стимулирующего характера, предусмотренные </w:t>
      </w:r>
      <w:r w:rsidRPr="006D6CD8">
        <w:rPr>
          <w:rFonts w:ascii="Times New Roman" w:hAnsi="Times New Roman"/>
          <w:sz w:val="28"/>
          <w:szCs w:val="28"/>
        </w:rPr>
        <w:t xml:space="preserve">главой </w:t>
      </w:r>
      <w:r w:rsidR="006D6CD8" w:rsidRPr="006D6CD8">
        <w:rPr>
          <w:rFonts w:ascii="Times New Roman" w:hAnsi="Times New Roman"/>
          <w:sz w:val="28"/>
          <w:szCs w:val="28"/>
        </w:rPr>
        <w:t>7</w:t>
      </w:r>
      <w:r w:rsidRPr="00E540F7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762B" w:rsidRPr="00E540F7" w:rsidRDefault="0006762B" w:rsidP="0006762B">
      <w:pPr>
        <w:pStyle w:val="1"/>
        <w:rPr>
          <w:b/>
          <w:color w:val="auto"/>
          <w:szCs w:val="28"/>
        </w:rPr>
      </w:pPr>
      <w:r>
        <w:rPr>
          <w:b/>
          <w:color w:val="auto"/>
          <w:szCs w:val="28"/>
        </w:rPr>
        <w:t>3.</w:t>
      </w:r>
      <w:r w:rsidRPr="00E540F7">
        <w:rPr>
          <w:b/>
          <w:color w:val="auto"/>
          <w:szCs w:val="28"/>
        </w:rPr>
        <w:t xml:space="preserve"> Порядок и условия оплаты труда руководителей структурных подразделений, специалистов и служащих учреждения </w:t>
      </w:r>
    </w:p>
    <w:p w:rsidR="0006762B" w:rsidRPr="00E540F7" w:rsidRDefault="0006762B" w:rsidP="0006762B">
      <w:pPr>
        <w:rPr>
          <w:rFonts w:ascii="Times New Roman" w:hAnsi="Times New Roman"/>
          <w:sz w:val="28"/>
          <w:szCs w:val="28"/>
        </w:rPr>
      </w:pP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3.1. Основные условия оплаты труда:</w:t>
      </w:r>
      <w:bookmarkStart w:id="3" w:name="sub_331"/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</w:t>
      </w:r>
      <w:r w:rsidRPr="00E540F7">
        <w:rPr>
          <w:rFonts w:ascii="Times New Roman" w:hAnsi="Times New Roman"/>
          <w:sz w:val="28"/>
          <w:szCs w:val="28"/>
        </w:rPr>
        <w:tab/>
        <w:t xml:space="preserve">3.1.1. Размеры окладов руководителей структурных подразделений, специалистов и служащих устанавливаются на основе отнесения занимаемых ими должностей к профессиональным квалификационным группам и квалификационным уровням, утвержденным приказом </w:t>
      </w:r>
      <w:proofErr w:type="spellStart"/>
      <w:r w:rsidRPr="00E540F7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E540F7">
        <w:rPr>
          <w:rFonts w:ascii="Times New Roman" w:hAnsi="Times New Roman"/>
          <w:sz w:val="28"/>
          <w:szCs w:val="28"/>
        </w:rPr>
        <w:t xml:space="preserve"> России от 29 мая </w:t>
      </w:r>
      <w:smartTag w:uri="urn:schemas-microsoft-com:office:smarttags" w:element="metricconverter">
        <w:smartTagPr>
          <w:attr w:name="ProductID" w:val="2008 г"/>
        </w:smartTagPr>
        <w:r w:rsidRPr="00E540F7">
          <w:rPr>
            <w:rFonts w:ascii="Times New Roman" w:hAnsi="Times New Roman"/>
            <w:sz w:val="28"/>
            <w:szCs w:val="28"/>
          </w:rPr>
          <w:t>2008 г</w:t>
        </w:r>
      </w:smartTag>
      <w:r w:rsidRPr="00E540F7">
        <w:rPr>
          <w:rFonts w:ascii="Times New Roman" w:hAnsi="Times New Roman"/>
          <w:sz w:val="28"/>
          <w:szCs w:val="28"/>
        </w:rPr>
        <w:t>. N 247н "Об утверждении профессиональных квалификационных групп общеотраслевых должностей руководителей, специалистов и служащих"</w:t>
      </w:r>
      <w:bookmarkEnd w:id="3"/>
      <w:r w:rsidRPr="00E540F7">
        <w:rPr>
          <w:rFonts w:ascii="Times New Roman" w:hAnsi="Times New Roman"/>
          <w:sz w:val="28"/>
          <w:szCs w:val="28"/>
        </w:rPr>
        <w:t xml:space="preserve"> – в соответствии с  приложением №  2.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lastRenderedPageBreak/>
        <w:t xml:space="preserve">3.2. С учетом условий труда руководителям структурных подразделений, заместителям руководителей структурных подразделений, специалистам и служащим устанавливаются выплаты компенсационного характера, предусмотренные главой </w:t>
      </w:r>
      <w:r w:rsidR="006D6CD8">
        <w:rPr>
          <w:rFonts w:ascii="Times New Roman" w:hAnsi="Times New Roman"/>
          <w:sz w:val="28"/>
          <w:szCs w:val="28"/>
        </w:rPr>
        <w:t xml:space="preserve">6 </w:t>
      </w:r>
      <w:r w:rsidRPr="00E540F7">
        <w:rPr>
          <w:rFonts w:ascii="Times New Roman" w:hAnsi="Times New Roman"/>
          <w:sz w:val="28"/>
          <w:szCs w:val="28"/>
        </w:rPr>
        <w:t>настоящего положения.</w:t>
      </w:r>
    </w:p>
    <w:p w:rsidR="0006762B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3.3. Руководителям структурных подразделений, заместителям руководителей структурных подразделений, специалистам и служащим устанавливаются выплаты стимулирующего характера, предусмотренные главой </w:t>
      </w:r>
      <w:r w:rsidR="006D6CD8" w:rsidRPr="006D6CD8">
        <w:rPr>
          <w:rFonts w:ascii="Times New Roman" w:hAnsi="Times New Roman"/>
          <w:sz w:val="28"/>
          <w:szCs w:val="28"/>
        </w:rPr>
        <w:t xml:space="preserve">7 </w:t>
      </w:r>
      <w:r w:rsidRPr="00E540F7">
        <w:rPr>
          <w:rFonts w:ascii="Times New Roman" w:hAnsi="Times New Roman"/>
          <w:sz w:val="28"/>
          <w:szCs w:val="28"/>
        </w:rPr>
        <w:t>настоящего положения.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762B" w:rsidRPr="0006762B" w:rsidRDefault="006D6CD8" w:rsidP="0006762B">
      <w:pPr>
        <w:pStyle w:val="1"/>
        <w:jc w:val="both"/>
        <w:rPr>
          <w:b/>
          <w:color w:val="auto"/>
          <w:szCs w:val="28"/>
        </w:rPr>
      </w:pPr>
      <w:r>
        <w:rPr>
          <w:b/>
          <w:color w:val="auto"/>
          <w:szCs w:val="28"/>
        </w:rPr>
        <w:t>4</w:t>
      </w:r>
      <w:r w:rsidR="0006762B" w:rsidRPr="0006762B">
        <w:rPr>
          <w:b/>
          <w:color w:val="auto"/>
          <w:szCs w:val="28"/>
        </w:rPr>
        <w:t>. Порядок и условия оплаты труда работников, осуществляющих профессиональную деятельность по профессиям рабочих</w:t>
      </w:r>
    </w:p>
    <w:p w:rsidR="0006762B" w:rsidRPr="00E540F7" w:rsidRDefault="0006762B" w:rsidP="0006762B">
      <w:pPr>
        <w:rPr>
          <w:rFonts w:ascii="Times New Roman" w:hAnsi="Times New Roman"/>
          <w:sz w:val="28"/>
          <w:szCs w:val="28"/>
        </w:rPr>
      </w:pP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 4.1. Основные условия оплаты труда: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bookmarkStart w:id="4" w:name="sub_441"/>
      <w:r w:rsidRPr="00E540F7">
        <w:rPr>
          <w:rFonts w:ascii="Times New Roman" w:hAnsi="Times New Roman"/>
          <w:sz w:val="28"/>
          <w:szCs w:val="28"/>
        </w:rPr>
        <w:t xml:space="preserve">       4.1.1. Размеры окладов работников осуществляющих деятельность по профессии рабочих устанавливаются на основе отнесения занимаемых ими должностей к профессиональным квалификационным группам и квалификационным уровням, утвержденным приказом </w:t>
      </w:r>
      <w:proofErr w:type="spellStart"/>
      <w:r w:rsidRPr="00E540F7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E540F7">
        <w:rPr>
          <w:rFonts w:ascii="Times New Roman" w:hAnsi="Times New Roman"/>
          <w:sz w:val="28"/>
          <w:szCs w:val="28"/>
        </w:rPr>
        <w:t xml:space="preserve"> России от 29 мая </w:t>
      </w:r>
      <w:smartTag w:uri="urn:schemas-microsoft-com:office:smarttags" w:element="metricconverter">
        <w:smartTagPr>
          <w:attr w:name="ProductID" w:val="2008 г"/>
        </w:smartTagPr>
        <w:r w:rsidRPr="00E540F7">
          <w:rPr>
            <w:rFonts w:ascii="Times New Roman" w:hAnsi="Times New Roman"/>
            <w:sz w:val="28"/>
            <w:szCs w:val="28"/>
          </w:rPr>
          <w:t>2008 г</w:t>
        </w:r>
      </w:smartTag>
      <w:r w:rsidRPr="00E540F7">
        <w:rPr>
          <w:rFonts w:ascii="Times New Roman" w:hAnsi="Times New Roman"/>
          <w:sz w:val="28"/>
          <w:szCs w:val="28"/>
        </w:rPr>
        <w:t>. N 248н "Об утверждении профессиональных квалификационных групп общ</w:t>
      </w:r>
      <w:r w:rsidR="006D6CD8">
        <w:rPr>
          <w:rFonts w:ascii="Times New Roman" w:hAnsi="Times New Roman"/>
          <w:sz w:val="28"/>
          <w:szCs w:val="28"/>
        </w:rPr>
        <w:t>еотраслевых профессий рабочих",</w:t>
      </w:r>
      <w:r w:rsidRPr="00E540F7">
        <w:rPr>
          <w:rFonts w:ascii="Times New Roman" w:hAnsi="Times New Roman"/>
          <w:sz w:val="28"/>
          <w:szCs w:val="28"/>
        </w:rPr>
        <w:t xml:space="preserve"> в соответствии с  приложением № 3.</w:t>
      </w:r>
    </w:p>
    <w:bookmarkEnd w:id="4"/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 4.1.2. Положением об оплате труда работников учреждения может быть предусмотрено установление работникам: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- выплаты за класс квалификации.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Выплаты за класс квалификации  не </w:t>
      </w:r>
      <w:proofErr w:type="gramStart"/>
      <w:r w:rsidRPr="00E540F7">
        <w:rPr>
          <w:rFonts w:ascii="Times New Roman" w:hAnsi="Times New Roman"/>
          <w:sz w:val="28"/>
          <w:szCs w:val="28"/>
        </w:rPr>
        <w:t>образуют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новый оклад и не учитываются при начислении иных стимулирующих и компенсационных выплат, устанавливаемых в процентном отношении к окладу.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 4.1.3.Выплаты к окладу за  класс квалификации водителям устанавливаются с целью стимулирования работников к качественному результату труда, путем повышения профессиональной квалификации и компетентности. Данная выплата устанавливается при условии, если в квалификационном уровне не учтено наличие квалификационной категории.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Рекомендуемые размеры  коэффициента к окладу за класс квалификации устанавливается работникам, занимающим должность водитель: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2 класс – 0,1;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1 класс – 0,25.</w:t>
      </w:r>
    </w:p>
    <w:p w:rsidR="0006762B" w:rsidRPr="00E540F7" w:rsidRDefault="0006762B" w:rsidP="0006762B">
      <w:pPr>
        <w:jc w:val="both"/>
        <w:rPr>
          <w:rFonts w:ascii="Times New Roman" w:hAnsi="Times New Roman"/>
          <w:bCs/>
          <w:sz w:val="28"/>
          <w:szCs w:val="28"/>
        </w:rPr>
      </w:pPr>
      <w:r w:rsidRPr="00E540F7">
        <w:rPr>
          <w:rFonts w:ascii="Times New Roman" w:hAnsi="Times New Roman"/>
          <w:bCs/>
          <w:sz w:val="28"/>
          <w:szCs w:val="28"/>
        </w:rPr>
        <w:t xml:space="preserve">    Квалификационные категории «водитель автомобиля второго класса», «водитель автомобиля первого класса» могут быть присвоены водителям автомобилей, которые прошли подготовку или переподготовку  по единым программам и имеют водительское удостоверение с отметкой, дающей право управления определенными категориями транспортных средств («В», «С», «Д», «Е»).</w:t>
      </w:r>
    </w:p>
    <w:p w:rsidR="0006762B" w:rsidRPr="00E540F7" w:rsidRDefault="0006762B" w:rsidP="0006762B">
      <w:pPr>
        <w:jc w:val="both"/>
        <w:rPr>
          <w:rFonts w:ascii="Times New Roman" w:hAnsi="Times New Roman"/>
          <w:bCs/>
          <w:sz w:val="28"/>
          <w:szCs w:val="28"/>
        </w:rPr>
      </w:pPr>
      <w:r w:rsidRPr="00E540F7">
        <w:rPr>
          <w:rFonts w:ascii="Times New Roman" w:hAnsi="Times New Roman"/>
          <w:bCs/>
          <w:sz w:val="28"/>
          <w:szCs w:val="28"/>
        </w:rPr>
        <w:t xml:space="preserve">    Квалификационная категория «водитель автомобиля первого класса» может быть присвоена водителю автомобиля, имеющему квалификационную категорию «водитель автомобиля второго класса» не менее двух лет.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bCs/>
          <w:sz w:val="28"/>
          <w:szCs w:val="28"/>
        </w:rPr>
        <w:lastRenderedPageBreak/>
        <w:t xml:space="preserve">    Квалификационная категория  «водитель автомобиля второго класса»  присваивается водителю автомобиля,  имеющему  водительский стаж не менее трех лет.</w:t>
      </w:r>
      <w:r w:rsidRPr="00E540F7">
        <w:rPr>
          <w:rFonts w:ascii="Times New Roman" w:hAnsi="Times New Roman"/>
          <w:sz w:val="28"/>
          <w:szCs w:val="28"/>
        </w:rPr>
        <w:t xml:space="preserve"> 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Данная выплата </w:t>
      </w:r>
      <w:proofErr w:type="gramStart"/>
      <w:r w:rsidRPr="00E540F7">
        <w:rPr>
          <w:rFonts w:ascii="Times New Roman" w:hAnsi="Times New Roman"/>
          <w:sz w:val="28"/>
          <w:szCs w:val="28"/>
        </w:rPr>
        <w:t>устанавливается при наличии решения аттестационной комиссии учреждения о присвоении работнику определенного класса квалификации и оформляется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соответствующим приказом руководителя.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4.2. С учетом условий труда рабочим устанавливаются выплаты компенсационного характера, предусмотренные </w:t>
      </w:r>
      <w:r w:rsidRPr="006D6CD8">
        <w:rPr>
          <w:rFonts w:ascii="Times New Roman" w:hAnsi="Times New Roman"/>
          <w:sz w:val="28"/>
          <w:szCs w:val="28"/>
        </w:rPr>
        <w:t xml:space="preserve">главой </w:t>
      </w:r>
      <w:r w:rsidR="006D6CD8" w:rsidRPr="006D6CD8">
        <w:rPr>
          <w:rFonts w:ascii="Times New Roman" w:hAnsi="Times New Roman"/>
          <w:sz w:val="28"/>
          <w:szCs w:val="28"/>
        </w:rPr>
        <w:t>6</w:t>
      </w:r>
      <w:r w:rsidRPr="006D6CD8">
        <w:rPr>
          <w:rFonts w:ascii="Times New Roman" w:hAnsi="Times New Roman"/>
          <w:sz w:val="28"/>
          <w:szCs w:val="28"/>
        </w:rPr>
        <w:t xml:space="preserve"> настоящего</w:t>
      </w:r>
      <w:r w:rsidRPr="00E540F7">
        <w:rPr>
          <w:rFonts w:ascii="Times New Roman" w:hAnsi="Times New Roman"/>
          <w:sz w:val="28"/>
          <w:szCs w:val="28"/>
        </w:rPr>
        <w:t xml:space="preserve"> положения.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4.3. Рабочим устанавливаются стимулирующие выплаты, предусмотренные главой </w:t>
      </w:r>
      <w:r w:rsidR="006D6CD8" w:rsidRPr="006D6CD8">
        <w:rPr>
          <w:rFonts w:ascii="Times New Roman" w:hAnsi="Times New Roman"/>
          <w:sz w:val="28"/>
          <w:szCs w:val="28"/>
        </w:rPr>
        <w:t xml:space="preserve">7 </w:t>
      </w:r>
      <w:r w:rsidRPr="006D6CD8">
        <w:rPr>
          <w:rFonts w:ascii="Times New Roman" w:hAnsi="Times New Roman"/>
          <w:sz w:val="28"/>
          <w:szCs w:val="28"/>
        </w:rPr>
        <w:t>н</w:t>
      </w:r>
      <w:r w:rsidRPr="00E540F7">
        <w:rPr>
          <w:rFonts w:ascii="Times New Roman" w:hAnsi="Times New Roman"/>
          <w:sz w:val="28"/>
          <w:szCs w:val="28"/>
        </w:rPr>
        <w:t>астоящего положения.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</w:p>
    <w:p w:rsidR="0006762B" w:rsidRPr="00E540F7" w:rsidRDefault="006D6CD8" w:rsidP="0006762B">
      <w:pPr>
        <w:spacing w:before="108" w:after="1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06762B" w:rsidRPr="00E540F7">
        <w:rPr>
          <w:rFonts w:ascii="Times New Roman" w:hAnsi="Times New Roman"/>
          <w:b/>
          <w:sz w:val="28"/>
          <w:szCs w:val="28"/>
        </w:rPr>
        <w:t>. Условия оплаты труда руководителя учреждения, его заместителей, главного бухгалтера</w:t>
      </w:r>
      <w:bookmarkStart w:id="5" w:name="sub_551"/>
    </w:p>
    <w:p w:rsidR="0006762B" w:rsidRPr="00E540F7" w:rsidRDefault="0006762B" w:rsidP="0006762B">
      <w:pPr>
        <w:spacing w:before="108" w:after="108"/>
        <w:ind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5.1. Заработная плата руководителя учреждения, его заместителя и главного бухгалтера состоит из должностного оклада, выплат компенсационного и стимулирующего характера.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Условия оплаты труда руководителя учреждения устанавливаются в трудовом договоре, заключаемом на основе типовой формы трудового договора с руководителем муниципального учреждения, утвержденной Постановлением Правительства Российской Федерации от 12.04.2013 №329 «О типовой форме трудового договора с руководителем муниципального учреждения».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5.2. Заработная плата руководителя формируется из оклада (должностного оклада),  стимулирующих  выплат (в том числе единовременной выплаты при уходе в очередной отпуск), компенсационных выплат, выплат социального характера и рассчитывается по следующей формуле: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Зп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р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= </w:t>
      </w: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Од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р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+С</w:t>
      </w:r>
      <w:r w:rsidRPr="00E540F7">
        <w:rPr>
          <w:rFonts w:ascii="Times New Roman" w:hAnsi="Times New Roman"/>
          <w:bCs/>
          <w:color w:val="000000" w:themeColor="text1"/>
          <w:sz w:val="28"/>
          <w:szCs w:val="28"/>
          <w:vertAlign w:val="subscript"/>
        </w:rPr>
        <w:t>р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+С</w:t>
      </w:r>
      <w:r w:rsidRPr="00E540F7">
        <w:rPr>
          <w:rFonts w:ascii="Times New Roman" w:hAnsi="Times New Roman"/>
          <w:bCs/>
          <w:color w:val="000000" w:themeColor="text1"/>
          <w:sz w:val="28"/>
          <w:szCs w:val="28"/>
          <w:vertAlign w:val="subscript"/>
        </w:rPr>
        <w:t>вр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+</w:t>
      </w:r>
      <w:proofErr w:type="gram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р</w:t>
      </w:r>
      <w:proofErr w:type="spellEnd"/>
      <w:proofErr w:type="gramEnd"/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, где: 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Зп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р</w:t>
      </w:r>
      <w:proofErr w:type="spellEnd"/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– заработная плата руководителя;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Од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р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– оклад (должностной оклад) руководителя;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С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р</w:t>
      </w:r>
      <w:proofErr w:type="gram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>– стимулирующие выплаты руководителя;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С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вр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>– выплаты социального характера  руководителя;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spellStart"/>
      <w:proofErr w:type="gramStart"/>
      <w:r w:rsidRPr="00E540F7">
        <w:rPr>
          <w:rFonts w:ascii="Times New Roman" w:hAnsi="Times New Roman"/>
          <w:b/>
          <w:color w:val="000000" w:themeColor="text1"/>
          <w:sz w:val="28"/>
          <w:szCs w:val="28"/>
        </w:rPr>
        <w:t>К</w:t>
      </w:r>
      <w:r w:rsidRPr="00E540F7">
        <w:rPr>
          <w:rFonts w:ascii="Times New Roman" w:hAnsi="Times New Roman"/>
          <w:b/>
          <w:color w:val="000000" w:themeColor="text1"/>
          <w:sz w:val="28"/>
          <w:szCs w:val="28"/>
          <w:vertAlign w:val="subscript"/>
        </w:rPr>
        <w:t>р</w:t>
      </w:r>
      <w:proofErr w:type="spellEnd"/>
      <w:proofErr w:type="gramEnd"/>
      <w:r w:rsidRPr="00E540F7">
        <w:rPr>
          <w:rFonts w:ascii="Times New Roman" w:hAnsi="Times New Roman"/>
          <w:b/>
          <w:color w:val="000000" w:themeColor="text1"/>
          <w:sz w:val="28"/>
          <w:szCs w:val="28"/>
          <w:vertAlign w:val="subscript"/>
        </w:rPr>
        <w:t xml:space="preserve">   </w:t>
      </w:r>
      <w:r w:rsidRPr="00E540F7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выплаты компенсационного характера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;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bCs/>
          <w:color w:val="000000" w:themeColor="text1"/>
          <w:sz w:val="28"/>
          <w:szCs w:val="28"/>
        </w:rPr>
        <w:t>Оклад (должностной оклад) руководителя рассчитывается по следующей формуле: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Од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 xml:space="preserve">р 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= </w:t>
      </w: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Сзп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р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 xml:space="preserve"> 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perscript"/>
        </w:rPr>
        <w:t>Х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 xml:space="preserve"> </w:t>
      </w: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гот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 xml:space="preserve"> 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perscript"/>
        </w:rPr>
        <w:t>х</w:t>
      </w:r>
      <w:proofErr w:type="gram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perscript"/>
        </w:rPr>
        <w:t xml:space="preserve"> 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proofErr w:type="gram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 xml:space="preserve"> доп.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>, где: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СЗп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р</w:t>
      </w:r>
      <w:proofErr w:type="spellEnd"/>
      <w:r w:rsidRPr="00E540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– средняя заработная плата основного персонала  Организации    за год, предшествующий расчётному году, за счет всех источников финансирования. 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    </w:t>
      </w: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гот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.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–  коэффициент за группу оплаты труда;</w:t>
      </w:r>
    </w:p>
    <w:p w:rsidR="0006762B" w:rsidRPr="00E540F7" w:rsidRDefault="0006762B" w:rsidP="0006762B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Коэффициент за группу оплаты труда руководителя предприятия</w:t>
      </w:r>
    </w:p>
    <w:p w:rsidR="0006762B" w:rsidRPr="00E540F7" w:rsidRDefault="0006762B" w:rsidP="0006762B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570"/>
        <w:gridCol w:w="4324"/>
      </w:tblGrid>
      <w:tr w:rsidR="0006762B" w:rsidRPr="00E540F7" w:rsidTr="006D6CD8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40F7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  <w:r w:rsidRPr="00E540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ind w:left="1190" w:hanging="127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Коэффициент кратности</w:t>
            </w:r>
          </w:p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762B" w:rsidRPr="00E540F7" w:rsidTr="006D6CD8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6762B" w:rsidRPr="00E540F7" w:rsidTr="006D6CD8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11 до 35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</w:tr>
      <w:tr w:rsidR="0006762B" w:rsidRPr="00E540F7" w:rsidTr="006D6CD8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36 до 60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</w:tr>
      <w:tr w:rsidR="0006762B" w:rsidRPr="00E540F7" w:rsidTr="006D6CD8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tabs>
                <w:tab w:val="left" w:pos="5342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61 до 85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tabs>
                <w:tab w:val="left" w:pos="5342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06762B" w:rsidRPr="00E540F7" w:rsidTr="006D6CD8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tabs>
                <w:tab w:val="left" w:pos="6015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86 до 100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tabs>
                <w:tab w:val="left" w:pos="6015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</w:tbl>
    <w:p w:rsidR="0006762B" w:rsidRPr="00E540F7" w:rsidRDefault="0006762B" w:rsidP="0006762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6762B" w:rsidRPr="00E540F7" w:rsidRDefault="0006762B" w:rsidP="0006762B">
      <w:pPr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    </w:t>
      </w: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доп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 xml:space="preserve">.- </w:t>
      </w:r>
      <w:r w:rsidRPr="00E540F7">
        <w:rPr>
          <w:rFonts w:ascii="Times New Roman" w:hAnsi="Times New Roman"/>
          <w:bCs/>
          <w:color w:val="000000" w:themeColor="text1"/>
          <w:sz w:val="28"/>
          <w:szCs w:val="28"/>
        </w:rPr>
        <w:t>коэффициент доплат по итогам аттестации руководящих</w:t>
      </w:r>
      <w:r w:rsidRPr="00E540F7">
        <w:rPr>
          <w:rFonts w:ascii="Times New Roman" w:hAnsi="Times New Roman"/>
          <w:bCs/>
          <w:color w:val="000000" w:themeColor="text1"/>
          <w:sz w:val="28"/>
          <w:szCs w:val="28"/>
          <w:vertAlign w:val="subscript"/>
        </w:rPr>
        <w:t xml:space="preserve"> </w:t>
      </w:r>
      <w:r w:rsidRPr="00E540F7">
        <w:rPr>
          <w:rFonts w:ascii="Times New Roman" w:hAnsi="Times New Roman"/>
          <w:bCs/>
          <w:color w:val="000000" w:themeColor="text1"/>
          <w:sz w:val="28"/>
          <w:szCs w:val="28"/>
        </w:rPr>
        <w:t>работников, за государственные награды, за Почетные звания, за ученую степень и звание рассчитывается по формуле: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Кдоп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.= </w:t>
      </w:r>
      <w:proofErr w:type="gram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( </w:t>
      </w: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ст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.</w:t>
      </w:r>
      <w:proofErr w:type="gram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+ </w:t>
      </w:r>
      <w:proofErr w:type="gram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 xml:space="preserve"> </w:t>
      </w: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зв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  <w:r w:rsidRPr="00E540F7">
        <w:rPr>
          <w:rFonts w:ascii="Times New Roman" w:hAnsi="Times New Roman"/>
          <w:bCs/>
          <w:color w:val="000000" w:themeColor="text1"/>
          <w:sz w:val="28"/>
          <w:szCs w:val="28"/>
        </w:rPr>
        <w:t>), где:</w:t>
      </w:r>
      <w:proofErr w:type="gramEnd"/>
    </w:p>
    <w:p w:rsidR="006D6CD8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    </w:t>
      </w: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ст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.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коэффициент за стаж непрерывной работы осуществляется руководителям, для которых данная Организация является местом основной работы.  За стаж непрерывной работы (выслугу лет) устанавливается следующий размер коэффициента при стаже: 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811"/>
      </w:tblGrid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Стаж работы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 xml:space="preserve">Размер </w:t>
            </w:r>
            <w:proofErr w:type="gramStart"/>
            <w:r w:rsidRPr="00E540F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540F7">
              <w:rPr>
                <w:rFonts w:ascii="Times New Roman" w:hAnsi="Times New Roman"/>
                <w:sz w:val="28"/>
                <w:szCs w:val="28"/>
              </w:rPr>
              <w:t xml:space="preserve"> % к должностному окладу</w:t>
            </w:r>
          </w:p>
        </w:tc>
      </w:tr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1 до 3 лет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3 до 5 лет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5 до 10 лет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10 до 15 лет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06762B" w:rsidRPr="00E540F7" w:rsidTr="006D6CD8">
        <w:trPr>
          <w:trHeight w:val="22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15 и более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6762B" w:rsidRPr="00E540F7" w:rsidRDefault="0006762B" w:rsidP="000676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ab/>
        <w:t>В стаж непрерывной работы включается:</w:t>
      </w:r>
    </w:p>
    <w:p w:rsidR="0006762B" w:rsidRPr="00E540F7" w:rsidRDefault="0006762B" w:rsidP="0006762B">
      <w:pPr>
        <w:pStyle w:val="Con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время работы в данной Организации в должности руководителя (заместителя руководителя);</w:t>
      </w:r>
    </w:p>
    <w:p w:rsidR="0006762B" w:rsidRPr="00E540F7" w:rsidRDefault="0006762B" w:rsidP="0006762B">
      <w:pPr>
        <w:tabs>
          <w:tab w:val="left" w:pos="19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>- время военной службы граждан, если в течение трех месяцев после увольнения с этой службы они поступили на работу в ту же Организацию;</w:t>
      </w:r>
    </w:p>
    <w:p w:rsidR="0006762B" w:rsidRPr="00E540F7" w:rsidRDefault="0006762B" w:rsidP="000676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 xml:space="preserve">- время отпуска по уходу за ребенком до достижения им возраста трех лет работникам, состоящим в трудовых отношениях с Организацией. 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     </w:t>
      </w:r>
      <w:proofErr w:type="spellStart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зв</w:t>
      </w:r>
      <w:proofErr w:type="spellEnd"/>
      <w:r w:rsidRPr="00E540F7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 xml:space="preserve">.  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- коэффициент за </w:t>
      </w:r>
      <w:r w:rsidRPr="00E540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наличие областных, ведомственных, отраслевых, государственных наград,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почетных званий Российской Федерации, СССР</w:t>
      </w:r>
      <w:r w:rsidRPr="00E540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- 10%; почетная грамота органов власти Воронежской области, Борисоглебского городского округа Воронежской области – 5%.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>К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оэффициент за </w:t>
      </w:r>
      <w:r w:rsidRPr="00E540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наличие областных, ведомственных, отраслевых, государственных наград,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 почетных званий Российской Федерации, СССР,</w:t>
      </w:r>
      <w:r w:rsidRPr="00E540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почетной грамоты администрации Борисоглебского городского округа Воронежской области устанавливается по максимальному из оснований.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Повышение окладов (должностных окладов), ставок заработной платы руководителей Организаций  по вышеуказанным основаниям не образует новые размеры окладов (должностных окладов), ставок заработной платы, применяемые при исчислении заработной платы с учетом объема работы.</w:t>
      </w:r>
    </w:p>
    <w:p w:rsidR="0006762B" w:rsidRPr="00E540F7" w:rsidRDefault="0006762B" w:rsidP="0006762B">
      <w:pPr>
        <w:widowControl w:val="0"/>
        <w:autoSpaceDE w:val="0"/>
        <w:autoSpaceDN w:val="0"/>
        <w:adjustRightInd w:val="0"/>
        <w:ind w:hanging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E540F7">
        <w:rPr>
          <w:rFonts w:ascii="Times New Roman" w:hAnsi="Times New Roman"/>
          <w:color w:val="FF0000"/>
          <w:sz w:val="28"/>
          <w:szCs w:val="28"/>
        </w:rPr>
        <w:tab/>
      </w:r>
      <w:r w:rsidRPr="00E540F7">
        <w:rPr>
          <w:rFonts w:ascii="Times New Roman" w:hAnsi="Times New Roman"/>
          <w:color w:val="FF0000"/>
          <w:sz w:val="28"/>
          <w:szCs w:val="28"/>
        </w:rPr>
        <w:tab/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>5.3. Премия руководителю Организации не устанавливается в следующих случаях:</w:t>
      </w:r>
    </w:p>
    <w:p w:rsidR="0006762B" w:rsidRPr="00E540F7" w:rsidRDefault="0006762B" w:rsidP="000676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а) наложение дисциплинарного взыскания на руководителя Организации за неисполнение или ненадлежащее исполнение по его вине возложенных на него функций и полномочий в отчетном периоде;</w:t>
      </w:r>
    </w:p>
    <w:p w:rsidR="0006762B" w:rsidRPr="00E540F7" w:rsidRDefault="0006762B" w:rsidP="000676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lastRenderedPageBreak/>
        <w:t>б) наличие предписаний, постановлений, приказов по результатам проверок (ревизии) контрольно-надзорных органов с наложением административного штрафа на Организацию или должностное лицо Организации.</w:t>
      </w:r>
    </w:p>
    <w:p w:rsidR="0006762B" w:rsidRPr="00E540F7" w:rsidRDefault="0006762B" w:rsidP="000676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Размер премии может быть снижен в следующих случаях:</w:t>
      </w:r>
    </w:p>
    <w:p w:rsidR="0006762B" w:rsidRPr="00E540F7" w:rsidRDefault="0006762B" w:rsidP="000676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а) наличие обоснованных жалоб населения на работу Организации или работу руководителя, по результатам проведенных Учредителем проверок или фактов, изложенных в обращениях;</w:t>
      </w:r>
    </w:p>
    <w:p w:rsidR="0006762B" w:rsidRPr="00E540F7" w:rsidRDefault="0006762B" w:rsidP="000676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б) наличие в отчетном периоде нарушений налоговой дисциплины, порядка осуществления закупок для нужд Организации;</w:t>
      </w:r>
    </w:p>
    <w:p w:rsidR="0006762B" w:rsidRPr="00E540F7" w:rsidRDefault="0006762B" w:rsidP="000676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в) наличие в отчетном периоде нарушений трудовой и исполнительской дисциплины.</w:t>
      </w:r>
    </w:p>
    <w:p w:rsidR="0006762B" w:rsidRPr="00E540F7" w:rsidRDefault="0006762B" w:rsidP="0006762B">
      <w:pPr>
        <w:autoSpaceDN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5.4. В трудовом договоре с руководителем Организации  могут быть предусмотрены дополнительные выплаты за счет средств, получаемых от внебюджетной деятельности.  Основанием для выплат является  распоряжение администрации Борисоглебского  городского округа Воронежской области.</w:t>
      </w:r>
    </w:p>
    <w:bookmarkEnd w:id="5"/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Размеры должностных окладов заместителей руководителя и главного бухгалтера учреждения устанавливаются на 10-50 процентов ниже должностного оклада руководителя. 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6" w:name="sub_552"/>
      <w:r w:rsidRPr="00E540F7">
        <w:rPr>
          <w:rFonts w:ascii="Times New Roman" w:hAnsi="Times New Roman"/>
          <w:sz w:val="28"/>
          <w:szCs w:val="28"/>
        </w:rPr>
        <w:t>5.5. С учетом условий труда руководителю учреждения распоряжением</w:t>
      </w:r>
      <w:r w:rsidRPr="0006762B">
        <w:rPr>
          <w:rFonts w:ascii="Times New Roman" w:hAnsi="Times New Roman"/>
          <w:sz w:val="28"/>
          <w:szCs w:val="28"/>
          <w:highlight w:val="lightGray"/>
        </w:rPr>
        <w:t xml:space="preserve"> </w:t>
      </w:r>
      <w:r w:rsidRPr="00E540F7">
        <w:rPr>
          <w:rFonts w:ascii="Times New Roman" w:hAnsi="Times New Roman"/>
          <w:sz w:val="28"/>
          <w:szCs w:val="28"/>
        </w:rPr>
        <w:t xml:space="preserve">учредителя могут  устанавливаться выплаты компенсационного характера, предусмотренные </w:t>
      </w:r>
      <w:r w:rsidRPr="006D6CD8">
        <w:rPr>
          <w:rFonts w:ascii="Times New Roman" w:hAnsi="Times New Roman"/>
          <w:sz w:val="28"/>
          <w:szCs w:val="28"/>
        </w:rPr>
        <w:t xml:space="preserve">главой </w:t>
      </w:r>
      <w:r w:rsidR="006D6CD8" w:rsidRPr="006D6CD8">
        <w:rPr>
          <w:rFonts w:ascii="Times New Roman" w:hAnsi="Times New Roman"/>
          <w:sz w:val="28"/>
          <w:szCs w:val="28"/>
        </w:rPr>
        <w:t>6</w:t>
      </w:r>
      <w:r w:rsidRPr="00E540F7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5.6. Выплаты стимулирующего характера руководителю учреждения устанавливаются распоряжением учредителя.</w:t>
      </w:r>
      <w:bookmarkStart w:id="7" w:name="sub_553"/>
      <w:bookmarkEnd w:id="6"/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Фонд премирования руководителя состоит из 4 квартальных премий в размере до 100% и 1 единовременная выплата к очередному отпуску в размере оклада руководителя с установленными надбавками. 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Премирование руководителя по итогам работы за период производятся с целью поощрения за общие результаты труда с учетом  выполнения утвержденных критериев и целевых показателей эффективности  деятельности учреждения, личного вклада руководителя в осуществление основных задач и функций, определенных уставом учреждения, выполнения обязанностей, предусмотренных трудовым договором. </w:t>
      </w:r>
    </w:p>
    <w:bookmarkEnd w:id="7"/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5.7. Заместителям руководителя, главному бухгалтеру учреждения устанавливаются выплаты компенсационного и стимулирующего характера, предусмотренные главами </w:t>
      </w:r>
      <w:r w:rsidR="006D6CD8" w:rsidRPr="006D6CD8">
        <w:rPr>
          <w:rFonts w:ascii="Times New Roman" w:hAnsi="Times New Roman"/>
          <w:sz w:val="28"/>
          <w:szCs w:val="28"/>
        </w:rPr>
        <w:t>6,7</w:t>
      </w:r>
      <w:r w:rsidR="006D6CD8">
        <w:rPr>
          <w:rFonts w:ascii="Times New Roman" w:hAnsi="Times New Roman"/>
          <w:b/>
          <w:sz w:val="28"/>
          <w:szCs w:val="28"/>
        </w:rPr>
        <w:t xml:space="preserve"> </w:t>
      </w:r>
      <w:r w:rsidRPr="00E540F7">
        <w:rPr>
          <w:rFonts w:ascii="Times New Roman" w:hAnsi="Times New Roman"/>
          <w:b/>
          <w:sz w:val="28"/>
          <w:szCs w:val="28"/>
        </w:rPr>
        <w:t xml:space="preserve"> </w:t>
      </w:r>
      <w:r w:rsidRPr="00E540F7">
        <w:rPr>
          <w:rFonts w:ascii="Times New Roman" w:hAnsi="Times New Roman"/>
          <w:sz w:val="28"/>
          <w:szCs w:val="28"/>
        </w:rPr>
        <w:t xml:space="preserve">настоящего положения, а также иные выплаты, установленные пунктами 8.1 </w:t>
      </w:r>
      <w:r w:rsidRPr="006D6CD8">
        <w:rPr>
          <w:rFonts w:ascii="Times New Roman" w:hAnsi="Times New Roman"/>
          <w:sz w:val="28"/>
          <w:szCs w:val="28"/>
        </w:rPr>
        <w:t xml:space="preserve">раздела </w:t>
      </w:r>
      <w:r w:rsidR="006D6CD8" w:rsidRPr="006D6CD8">
        <w:rPr>
          <w:rFonts w:ascii="Times New Roman" w:hAnsi="Times New Roman"/>
          <w:sz w:val="28"/>
          <w:szCs w:val="28"/>
        </w:rPr>
        <w:t>8</w:t>
      </w:r>
      <w:r w:rsidRPr="006D6CD8">
        <w:rPr>
          <w:rFonts w:ascii="Times New Roman" w:hAnsi="Times New Roman"/>
          <w:sz w:val="28"/>
          <w:szCs w:val="28"/>
        </w:rPr>
        <w:t xml:space="preserve"> настоящего</w:t>
      </w:r>
      <w:r w:rsidRPr="00E540F7">
        <w:rPr>
          <w:rFonts w:ascii="Times New Roman" w:hAnsi="Times New Roman"/>
          <w:sz w:val="28"/>
          <w:szCs w:val="28"/>
        </w:rPr>
        <w:t xml:space="preserve"> положения.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5.8. Предельный уровень соотношения средней заработной платы руководителя учреждения и средней заработной платы работников учреждения устанавливается в кратности от 1 до 6.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Соотношение средней заработной платы руководителя и средней заработной платы работников учреждения, формируемых за счет всех финансовых источников, рассчитываются за календарный год.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Определение размера средней заработной платы осуществляется в соответствии с методикой, используемой при определении средней заработной платы работников для целей статистического наблюдения, утвержденной </w:t>
      </w:r>
      <w:r w:rsidRPr="00E540F7">
        <w:rPr>
          <w:rFonts w:ascii="Times New Roman" w:hAnsi="Times New Roman"/>
          <w:sz w:val="28"/>
          <w:szCs w:val="28"/>
        </w:rPr>
        <w:lastRenderedPageBreak/>
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официального статистического учета.</w:t>
      </w:r>
    </w:p>
    <w:p w:rsidR="0006762B" w:rsidRPr="00E540F7" w:rsidRDefault="0006762B" w:rsidP="0006762B">
      <w:pPr>
        <w:rPr>
          <w:rFonts w:ascii="Times New Roman" w:hAnsi="Times New Roman"/>
          <w:sz w:val="28"/>
          <w:szCs w:val="28"/>
        </w:rPr>
      </w:pPr>
    </w:p>
    <w:p w:rsidR="0006762B" w:rsidRPr="00E540F7" w:rsidRDefault="006D6CD8" w:rsidP="006D6CD8">
      <w:pPr>
        <w:spacing w:before="108" w:after="1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06762B" w:rsidRPr="00E540F7">
        <w:rPr>
          <w:rFonts w:ascii="Times New Roman" w:hAnsi="Times New Roman"/>
          <w:b/>
          <w:sz w:val="28"/>
          <w:szCs w:val="28"/>
        </w:rPr>
        <w:t>. Условия, размеры и порядок осуществления выплат компенсационного характера</w:t>
      </w:r>
    </w:p>
    <w:p w:rsidR="0006762B" w:rsidRPr="00E540F7" w:rsidRDefault="0006762B" w:rsidP="0006762B">
      <w:pPr>
        <w:ind w:firstLine="708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6.1. В соответствии с Перечнем видов выплат компенсационного характера устанавливаются следующие  выплаты компенсационного характера:</w:t>
      </w:r>
    </w:p>
    <w:p w:rsidR="0006762B" w:rsidRPr="00E540F7" w:rsidRDefault="0006762B" w:rsidP="0006762B">
      <w:pPr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540F7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E540F7">
        <w:rPr>
          <w:rFonts w:ascii="Times New Roman" w:hAnsi="Times New Roman"/>
          <w:sz w:val="28"/>
          <w:szCs w:val="28"/>
        </w:rPr>
        <w:t>а) выплаты работникам, занятым на работах с вредными и (или) опасными и иными особыми условиями  труда по результатам специальной оценки условий труда;</w:t>
      </w:r>
    </w:p>
    <w:p w:rsidR="0006762B" w:rsidRPr="00E540F7" w:rsidRDefault="0006762B" w:rsidP="0006762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40F7">
        <w:rPr>
          <w:rFonts w:ascii="Times New Roman" w:hAnsi="Times New Roman"/>
          <w:sz w:val="28"/>
          <w:szCs w:val="28"/>
        </w:rPr>
        <w:t xml:space="preserve">б) выплаты за работу в условиях, отклоняющихся от нормальных (при выполнении  работ различной квалификации, совмещении профессий (должностей), сверхурочной работе, в ночное время и при выполнении работ в других условиях, отклоняющихся от нормальных; </w:t>
      </w:r>
      <w:proofErr w:type="gramEnd"/>
    </w:p>
    <w:p w:rsidR="0006762B" w:rsidRPr="00E540F7" w:rsidRDefault="0006762B" w:rsidP="0006762B">
      <w:pPr>
        <w:ind w:right="57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Выплаты компенсационного характера, размеры и условия их осуществления устанавливаются приказом руководителя по учреждению в соответствии с трудовым законодательством и иными нормативными правовыми актами Российской Федерации, содержащими нормы трудового права.</w:t>
      </w:r>
    </w:p>
    <w:p w:rsidR="0006762B" w:rsidRPr="00E540F7" w:rsidRDefault="0006762B" w:rsidP="0006762B">
      <w:pPr>
        <w:ind w:right="57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Выплаты компенсационного характера устанавливаются в процентах к должностным окладам работников учреждения.</w:t>
      </w:r>
    </w:p>
    <w:p w:rsidR="0006762B" w:rsidRPr="00E540F7" w:rsidRDefault="0006762B" w:rsidP="0006762B">
      <w:pPr>
        <w:ind w:right="57"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6.2. Выплаты работникам,  занятым на работах с вредными и (или) опасными и иными особыми условиями труда, устанавливаются в соответствии со статьей 147 ТК РФ. Руководитель учреждения принимает меры по проведению специальной оценки условий труда с целью идентификации вредных и (или) опасных факторов производственной среды и трудового процесса и оценки уровня их воздействия на работника с учетом отклонения их фактических значений </w:t>
      </w:r>
      <w:proofErr w:type="gramStart"/>
      <w:r w:rsidRPr="00E540F7">
        <w:rPr>
          <w:rFonts w:ascii="Times New Roman" w:hAnsi="Times New Roman"/>
          <w:sz w:val="28"/>
          <w:szCs w:val="28"/>
        </w:rPr>
        <w:t>от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установленных. Если по итогам специальной оценки условий труда рабочее место признается безопасным, то указанная выплата не производится.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6.3. Выплаты за работу в условиях, отклоняющихся </w:t>
      </w:r>
      <w:proofErr w:type="gramStart"/>
      <w:r w:rsidRPr="00E540F7">
        <w:rPr>
          <w:rFonts w:ascii="Times New Roman" w:hAnsi="Times New Roman"/>
          <w:sz w:val="28"/>
          <w:szCs w:val="28"/>
        </w:rPr>
        <w:t>от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нормальных, устанавливаются в соответствии с трудовым законодательством.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6.3.1. Доплата за совмещение профессий (должностей) устанавливается работнику при совмещении им профессий (должностей).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6.3.2. Доплата за расширение зон обслуживания устанавливается работнику при расширении зон обслуживания.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6.3.3. 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</w:t>
      </w:r>
      <w:r w:rsidRPr="00E540F7">
        <w:rPr>
          <w:rFonts w:ascii="Times New Roman" w:hAnsi="Times New Roman"/>
          <w:sz w:val="28"/>
          <w:szCs w:val="28"/>
        </w:rPr>
        <w:lastRenderedPageBreak/>
        <w:t>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6.3.4. Оплата за работу в ночное время производится в соответствии с Трудовым </w:t>
      </w:r>
      <w:hyperlink r:id="rId10" w:history="1">
        <w:r w:rsidRPr="00E540F7">
          <w:rPr>
            <w:rFonts w:ascii="Times New Roman" w:hAnsi="Times New Roman"/>
            <w:sz w:val="28"/>
            <w:szCs w:val="28"/>
          </w:rPr>
          <w:t>кодексом</w:t>
        </w:r>
      </w:hyperlink>
      <w:r w:rsidRPr="00E540F7">
        <w:rPr>
          <w:rFonts w:ascii="Times New Roman" w:hAnsi="Times New Roman"/>
          <w:sz w:val="28"/>
          <w:szCs w:val="28"/>
        </w:rPr>
        <w:t xml:space="preserve"> Российской Федерации и </w:t>
      </w:r>
      <w:hyperlink r:id="rId11" w:history="1">
        <w:r w:rsidRPr="00E540F7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E540F7">
        <w:rPr>
          <w:rFonts w:ascii="Times New Roman" w:hAnsi="Times New Roman"/>
          <w:sz w:val="28"/>
          <w:szCs w:val="28"/>
        </w:rPr>
        <w:t xml:space="preserve"> Правительства Российской Федерации от 22.07.2008 № 554 «О минимальном размере повышения оплаты труда за работу в ночное время».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Ночным считается время с 22 часов до 6 часов.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Размер доплаты - 35 процентов части оклада за час работы работника.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Расчет части оклада за час работы в ночное время определяется путем деления оклада (должностного оклада) работника на среднемесячное количество рабочих часов по норме в соответствующем месяце.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6.3.5. Оплата работникам за работу в выходные и нерабочие праздничные дни производится в соответствии с действующим трудовым законодательством.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6.3.6. Сверхурочная работа оплачивается за первые два часа работы не менее чем в полуторном размере, за последующие часы - не менее чем в двойном размере. 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 6.3.7. Сотрудники ПСО, МПК, ЕДДС, Системы -112 </w:t>
      </w:r>
      <w:proofErr w:type="gramStart"/>
      <w:r w:rsidRPr="00E540F7">
        <w:rPr>
          <w:rFonts w:ascii="Times New Roman" w:hAnsi="Times New Roman"/>
          <w:sz w:val="28"/>
          <w:szCs w:val="28"/>
        </w:rPr>
        <w:t>осуществляют должностные обязанности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по сменам. Ведется суммированный учет отработанного времени (учетный период-год ст.104 ТК РФ)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Максимальные пределы продолжительности сверхурочных работ: четыре часа в течени</w:t>
      </w:r>
      <w:proofErr w:type="gramStart"/>
      <w:r w:rsidRPr="00E540F7">
        <w:rPr>
          <w:rFonts w:ascii="Times New Roman" w:hAnsi="Times New Roman"/>
          <w:sz w:val="28"/>
          <w:szCs w:val="28"/>
        </w:rPr>
        <w:t>и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двух дней подряд и 120 часов в год – не могут быть превышены.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06762B" w:rsidRPr="00E540F7" w:rsidRDefault="0006762B" w:rsidP="0006762B">
      <w:pPr>
        <w:ind w:right="57" w:firstLine="708"/>
        <w:jc w:val="both"/>
        <w:rPr>
          <w:rFonts w:ascii="Times New Roman" w:hAnsi="Times New Roman"/>
          <w:bCs/>
          <w:sz w:val="28"/>
          <w:szCs w:val="28"/>
        </w:rPr>
      </w:pPr>
      <w:r w:rsidRPr="00E540F7">
        <w:rPr>
          <w:rFonts w:ascii="Times New Roman" w:hAnsi="Times New Roman"/>
          <w:bCs/>
          <w:sz w:val="28"/>
          <w:szCs w:val="28"/>
        </w:rPr>
        <w:t>6.4. Выплаты компенсационного характера, устанавливаемые за фактическое время выполнения работ:</w:t>
      </w:r>
    </w:p>
    <w:p w:rsidR="0006762B" w:rsidRPr="00E540F7" w:rsidRDefault="0006762B" w:rsidP="0006762B">
      <w:pPr>
        <w:pStyle w:val="33"/>
        <w:spacing w:after="0"/>
        <w:ind w:left="0" w:right="57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За проведение </w:t>
      </w:r>
      <w:proofErr w:type="spellStart"/>
      <w:r w:rsidRPr="00E540F7">
        <w:rPr>
          <w:rFonts w:ascii="Times New Roman" w:hAnsi="Times New Roman"/>
          <w:sz w:val="28"/>
          <w:szCs w:val="28"/>
        </w:rPr>
        <w:t>аварийно</w:t>
      </w:r>
      <w:proofErr w:type="spellEnd"/>
      <w:r w:rsidRPr="00E540F7">
        <w:rPr>
          <w:rFonts w:ascii="Times New Roman" w:hAnsi="Times New Roman"/>
          <w:sz w:val="28"/>
          <w:szCs w:val="28"/>
        </w:rPr>
        <w:t xml:space="preserve"> – спасательных работ в особо сложных и особо опасных условиях выездному составу учреждения:</w:t>
      </w:r>
    </w:p>
    <w:p w:rsidR="0006762B" w:rsidRPr="00E540F7" w:rsidRDefault="0006762B" w:rsidP="0006762B">
      <w:pPr>
        <w:pStyle w:val="33"/>
        <w:spacing w:after="0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без применения изолирующих средств – из расчета пятикратной  часовой тарифной ставки  за каждый час работы;</w:t>
      </w:r>
    </w:p>
    <w:p w:rsidR="0006762B" w:rsidRPr="00E540F7" w:rsidRDefault="0006762B" w:rsidP="0006762B">
      <w:pPr>
        <w:pStyle w:val="33"/>
        <w:spacing w:after="0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с применением изолирующих средств – из расчета десятикратной часовой тарифной ставки за каждый час работы.</w:t>
      </w:r>
    </w:p>
    <w:p w:rsidR="0006762B" w:rsidRPr="00E540F7" w:rsidRDefault="0006762B" w:rsidP="0006762B">
      <w:pPr>
        <w:pStyle w:val="33"/>
        <w:spacing w:after="0"/>
        <w:ind w:left="0" w:right="57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К особо сложным и особо опасным аварийно-спасательным работам относятся: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а) работа в зоне разрушенных зданий и сооружений в условиях опасности обрушения конструкций этих зданий (плит, блоков, камней и т.д.).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б) работа в зоне разрушенных зданий и сооружений в условиях опасности повторных толчков землетрясения, взрывов газа и горючих жидкостей (паров).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в) работа в условиях лесных, степных пожаров в населенной зоне, отнесенных к III и более сложной категории.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г) работа в сложных погодных условиях: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lastRenderedPageBreak/>
        <w:t>- при эффективной температуре (с учетом влажности и скорости ветра) ниже минус 20</w:t>
      </w:r>
      <w:r w:rsidRPr="00E540F7">
        <w:rPr>
          <w:rFonts w:ascii="Times New Roman" w:eastAsia="MS Mincho" w:hAnsi="Times New Roman"/>
          <w:sz w:val="28"/>
          <w:szCs w:val="28"/>
          <w:vertAlign w:val="superscript"/>
        </w:rPr>
        <w:t>о</w:t>
      </w:r>
      <w:r w:rsidRPr="00E540F7">
        <w:rPr>
          <w:rFonts w:ascii="Times New Roman" w:eastAsia="MS Mincho" w:hAnsi="Times New Roman"/>
          <w:sz w:val="28"/>
          <w:szCs w:val="28"/>
        </w:rPr>
        <w:t>С и выше плюс 30</w:t>
      </w:r>
      <w:r w:rsidRPr="00E540F7">
        <w:rPr>
          <w:rFonts w:ascii="Times New Roman" w:eastAsia="MS Mincho" w:hAnsi="Times New Roman"/>
          <w:sz w:val="28"/>
          <w:szCs w:val="28"/>
          <w:vertAlign w:val="superscript"/>
        </w:rPr>
        <w:t>о</w:t>
      </w:r>
      <w:r w:rsidRPr="00E540F7">
        <w:rPr>
          <w:rFonts w:ascii="Times New Roman" w:eastAsia="MS Mincho" w:hAnsi="Times New Roman"/>
          <w:sz w:val="28"/>
          <w:szCs w:val="28"/>
        </w:rPr>
        <w:t>С;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- на открытом воздухе при скорости движения воздуха 20 м/сек;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- сильных (интенсивных) атмосферных осадков.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д) работа в условиях опасности прорыва плотин и дамб.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е) работа по эвакуации из очагов чрезвычайных ситуаций трупов погибших людей и животных.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ж) работа с сильно действующими ядовитыми и взрывчатыми веществами (агрессивными жидкостями и газами), в задымленных, загазованных и запыленных помещениях, в колодцах и замкнутых емкостях.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з) работа в условиях ионизирующих излучений с интенсивностью выше предельно-допустимой.</w:t>
      </w:r>
    </w:p>
    <w:p w:rsidR="0006762B" w:rsidRPr="00E540F7" w:rsidRDefault="0006762B" w:rsidP="0006762B">
      <w:pPr>
        <w:pStyle w:val="af3"/>
        <w:ind w:right="57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и) работа в зоне ведения боевых действий.</w:t>
      </w:r>
    </w:p>
    <w:p w:rsidR="0006762B" w:rsidRPr="00E540F7" w:rsidRDefault="0006762B" w:rsidP="0006762B">
      <w:pPr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E540F7">
        <w:rPr>
          <w:rFonts w:ascii="Times New Roman" w:eastAsia="MS Mincho" w:hAnsi="Times New Roman"/>
          <w:sz w:val="28"/>
          <w:szCs w:val="28"/>
        </w:rPr>
        <w:t>к) работа в зонах эпидемий (эпизоотий), радиоактивного, химического и бактериологического заражения местности.</w:t>
      </w:r>
    </w:p>
    <w:p w:rsidR="0006762B" w:rsidRPr="00E540F7" w:rsidRDefault="0006762B" w:rsidP="0006762B">
      <w:pPr>
        <w:pStyle w:val="af7"/>
        <w:ind w:left="0" w:right="57" w:firstLine="708"/>
        <w:jc w:val="both"/>
        <w:rPr>
          <w:bCs/>
          <w:sz w:val="28"/>
          <w:szCs w:val="28"/>
        </w:rPr>
      </w:pPr>
      <w:r w:rsidRPr="00E540F7">
        <w:rPr>
          <w:bCs/>
          <w:sz w:val="28"/>
          <w:szCs w:val="28"/>
        </w:rPr>
        <w:t>6.5. Выплаты компенсационного характера, устанавливаемые за фактическое время выполнения работ.</w:t>
      </w:r>
    </w:p>
    <w:p w:rsidR="0006762B" w:rsidRPr="00E540F7" w:rsidRDefault="0006762B" w:rsidP="0006762B">
      <w:pPr>
        <w:pStyle w:val="af7"/>
        <w:ind w:left="0" w:right="57"/>
        <w:jc w:val="both"/>
        <w:rPr>
          <w:bCs/>
          <w:sz w:val="28"/>
          <w:szCs w:val="28"/>
        </w:rPr>
      </w:pPr>
      <w:r w:rsidRPr="00E540F7">
        <w:rPr>
          <w:bCs/>
          <w:sz w:val="28"/>
          <w:szCs w:val="28"/>
        </w:rPr>
        <w:t xml:space="preserve">        </w:t>
      </w:r>
      <w:r w:rsidRPr="00E540F7">
        <w:rPr>
          <w:sz w:val="28"/>
          <w:szCs w:val="28"/>
        </w:rPr>
        <w:t>6.5.1. За проведение тренировок в изолирующих средствах выездному составу учреждения с применением изолирующих средств - из расчета двойной часовой тарифной ставки  за каждый час тренировки.</w:t>
      </w:r>
    </w:p>
    <w:p w:rsidR="0006762B" w:rsidRPr="00E540F7" w:rsidRDefault="0006762B" w:rsidP="0006762B">
      <w:pPr>
        <w:pStyle w:val="33"/>
        <w:spacing w:after="0"/>
        <w:ind w:left="0" w:right="57" w:firstLine="708"/>
        <w:jc w:val="both"/>
        <w:rPr>
          <w:rFonts w:ascii="Times New Roman" w:hAnsi="Times New Roman"/>
          <w:bCs/>
          <w:sz w:val="28"/>
          <w:szCs w:val="28"/>
        </w:rPr>
      </w:pPr>
      <w:r w:rsidRPr="00E540F7">
        <w:rPr>
          <w:rFonts w:ascii="Times New Roman" w:hAnsi="Times New Roman"/>
          <w:bCs/>
          <w:sz w:val="28"/>
          <w:szCs w:val="28"/>
        </w:rPr>
        <w:t>6.6. Выплаты компенсационного характера, устанавливаемые на постоянной основе.</w:t>
      </w:r>
    </w:p>
    <w:p w:rsidR="006D6CD8" w:rsidRPr="00E540F7" w:rsidRDefault="006D6CD8" w:rsidP="0006762B">
      <w:pPr>
        <w:pStyle w:val="33"/>
        <w:spacing w:after="0"/>
        <w:ind w:left="0" w:right="57"/>
        <w:jc w:val="both"/>
        <w:rPr>
          <w:rFonts w:ascii="Times New Roman" w:hAnsi="Times New Roman"/>
          <w:bCs/>
          <w:sz w:val="28"/>
          <w:szCs w:val="28"/>
        </w:rPr>
      </w:pPr>
    </w:p>
    <w:p w:rsidR="0006762B" w:rsidRPr="006D6CD8" w:rsidRDefault="006D6CD8" w:rsidP="006D6CD8">
      <w:pPr>
        <w:spacing w:before="108" w:after="1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06762B" w:rsidRPr="00E540F7">
        <w:rPr>
          <w:rFonts w:ascii="Times New Roman" w:hAnsi="Times New Roman"/>
          <w:b/>
          <w:sz w:val="28"/>
          <w:szCs w:val="28"/>
        </w:rPr>
        <w:t>. Условия, размеры и порядок осуществления выплат стимулирующего характера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7.1. В целях стимулирования к качественному результату труда и поощрения за выполненную работу работникам учреждения устанавливаются следующие виды выплат стимулирующего характера:</w:t>
      </w:r>
    </w:p>
    <w:p w:rsidR="0006762B" w:rsidRPr="00E540F7" w:rsidRDefault="0006762B" w:rsidP="0006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-выплаты за интенсивность и высокие результаты работы;</w:t>
      </w:r>
    </w:p>
    <w:p w:rsidR="0006762B" w:rsidRPr="00E540F7" w:rsidRDefault="0006762B" w:rsidP="0006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-выплаты за стаж непрерывной работы, за выслугу лет;</w:t>
      </w:r>
    </w:p>
    <w:p w:rsidR="0006762B" w:rsidRPr="00E540F7" w:rsidRDefault="0006762B" w:rsidP="0006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-премиальные выплаты по итогам работы.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Конкретные показатели стимулирования работников устанавливаются  трудовым договором, локальными нормативными актами.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Выплаты стимулирующего характера устанавливаются к окладам в процентном отношении либо в абсолютном размере, без учета повышающих коэффициентов.</w:t>
      </w:r>
    </w:p>
    <w:p w:rsidR="0006762B" w:rsidRPr="00E540F7" w:rsidRDefault="0006762B" w:rsidP="000676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40F7">
        <w:rPr>
          <w:rFonts w:ascii="Times New Roman" w:hAnsi="Times New Roman" w:cs="Times New Roman"/>
          <w:sz w:val="28"/>
          <w:szCs w:val="28"/>
        </w:rPr>
        <w:t xml:space="preserve">    Выплаты стимулирующего характера осуществляются в пределах фонда оплаты труда, утвержденного учреждению на соответствующий финансовый год, на основании приказа руководителя.</w:t>
      </w:r>
    </w:p>
    <w:p w:rsidR="0006762B" w:rsidRPr="00E540F7" w:rsidRDefault="0006762B" w:rsidP="0006762B">
      <w:pPr>
        <w:pStyle w:val="1"/>
        <w:ind w:firstLine="708"/>
        <w:jc w:val="both"/>
        <w:rPr>
          <w:b/>
          <w:bCs/>
          <w:color w:val="auto"/>
          <w:szCs w:val="28"/>
        </w:rPr>
      </w:pPr>
      <w:r w:rsidRPr="00E540F7">
        <w:rPr>
          <w:color w:val="auto"/>
          <w:szCs w:val="28"/>
        </w:rPr>
        <w:t xml:space="preserve">7.2. Выплаты за интенсивность и высокие результаты работы производятся с учетом следующих критериев: </w:t>
      </w:r>
    </w:p>
    <w:p w:rsidR="0006762B" w:rsidRPr="00E540F7" w:rsidRDefault="0006762B" w:rsidP="0006762B">
      <w:pPr>
        <w:pStyle w:val="1"/>
        <w:ind w:left="720" w:hanging="11"/>
        <w:jc w:val="both"/>
        <w:rPr>
          <w:b/>
          <w:bCs/>
          <w:color w:val="auto"/>
          <w:szCs w:val="28"/>
        </w:rPr>
      </w:pPr>
      <w:r w:rsidRPr="00E540F7">
        <w:rPr>
          <w:color w:val="auto"/>
          <w:szCs w:val="28"/>
        </w:rPr>
        <w:t xml:space="preserve">- интенсивность и напряженность работы конкретного работника; </w:t>
      </w:r>
    </w:p>
    <w:p w:rsidR="0006762B" w:rsidRPr="00E540F7" w:rsidRDefault="0006762B" w:rsidP="0006762B">
      <w:pPr>
        <w:pStyle w:val="1"/>
        <w:jc w:val="both"/>
        <w:rPr>
          <w:b/>
          <w:bCs/>
          <w:color w:val="auto"/>
          <w:szCs w:val="28"/>
        </w:rPr>
      </w:pPr>
      <w:r w:rsidRPr="00E540F7">
        <w:rPr>
          <w:color w:val="auto"/>
          <w:szCs w:val="28"/>
        </w:rPr>
        <w:t xml:space="preserve">          - организация и проведение мероприятий, направленных на повышение </w:t>
      </w:r>
      <w:r w:rsidRPr="00E540F7">
        <w:rPr>
          <w:color w:val="auto"/>
          <w:szCs w:val="28"/>
        </w:rPr>
        <w:lastRenderedPageBreak/>
        <w:t xml:space="preserve">авторитета и имиджа учреждения среди населения; </w:t>
      </w:r>
    </w:p>
    <w:p w:rsidR="0006762B" w:rsidRPr="00E540F7" w:rsidRDefault="0006762B" w:rsidP="0006762B">
      <w:pPr>
        <w:pStyle w:val="1"/>
        <w:ind w:left="720" w:hanging="11"/>
        <w:jc w:val="both"/>
        <w:rPr>
          <w:b/>
          <w:bCs/>
          <w:color w:val="auto"/>
          <w:szCs w:val="28"/>
        </w:rPr>
      </w:pPr>
      <w:r w:rsidRPr="00E540F7">
        <w:rPr>
          <w:color w:val="auto"/>
          <w:szCs w:val="28"/>
        </w:rPr>
        <w:t>- итоги выполнения особо важных и срочных работ.</w:t>
      </w:r>
    </w:p>
    <w:p w:rsidR="0006762B" w:rsidRPr="00E540F7" w:rsidRDefault="0006762B" w:rsidP="0006762B">
      <w:pPr>
        <w:rPr>
          <w:rFonts w:ascii="Times New Roman" w:hAnsi="Times New Roman"/>
          <w:color w:val="FF0000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    Руководитель вправе принимать решения в отношении подчиненных работников об изменении размера надбавки до истечения периода, на который она установлена.</w:t>
      </w:r>
    </w:p>
    <w:p w:rsidR="0006762B" w:rsidRPr="00E540F7" w:rsidRDefault="0006762B" w:rsidP="0006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bCs/>
          <w:sz w:val="28"/>
          <w:szCs w:val="28"/>
        </w:rPr>
        <w:t xml:space="preserve">Надбавка за интенсивность и по результатам работы - </w:t>
      </w:r>
      <w:r w:rsidRPr="00E540F7">
        <w:rPr>
          <w:rFonts w:ascii="Times New Roman" w:hAnsi="Times New Roman"/>
          <w:sz w:val="28"/>
          <w:szCs w:val="28"/>
        </w:rPr>
        <w:t xml:space="preserve">до 100 </w:t>
      </w:r>
      <w:r w:rsidRPr="00E540F7">
        <w:rPr>
          <w:rFonts w:ascii="Times New Roman" w:hAnsi="Times New Roman"/>
          <w:bCs/>
          <w:sz w:val="28"/>
          <w:szCs w:val="28"/>
        </w:rPr>
        <w:t xml:space="preserve">процентов </w:t>
      </w:r>
      <w:r w:rsidRPr="00E540F7">
        <w:rPr>
          <w:rFonts w:ascii="Times New Roman" w:hAnsi="Times New Roman"/>
          <w:sz w:val="28"/>
          <w:szCs w:val="28"/>
        </w:rPr>
        <w:t>оклада</w:t>
      </w:r>
      <w:r w:rsidRPr="00E540F7">
        <w:rPr>
          <w:rFonts w:ascii="Times New Roman" w:hAnsi="Times New Roman"/>
          <w:bCs/>
          <w:sz w:val="28"/>
          <w:szCs w:val="28"/>
        </w:rPr>
        <w:t>.</w:t>
      </w:r>
      <w:bookmarkStart w:id="8" w:name="sub_773"/>
      <w:r w:rsidRPr="00E540F7">
        <w:rPr>
          <w:rFonts w:ascii="Times New Roman" w:hAnsi="Times New Roman"/>
          <w:sz w:val="28"/>
          <w:szCs w:val="28"/>
        </w:rPr>
        <w:t xml:space="preserve">           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bookmarkStart w:id="9" w:name="sub_22215"/>
      <w:bookmarkEnd w:id="8"/>
      <w:r w:rsidRPr="00E540F7">
        <w:rPr>
          <w:rFonts w:ascii="Times New Roman" w:hAnsi="Times New Roman"/>
          <w:sz w:val="28"/>
          <w:szCs w:val="28"/>
        </w:rPr>
        <w:t>7.</w:t>
      </w:r>
      <w:bookmarkEnd w:id="9"/>
      <w:r w:rsidRPr="00E540F7">
        <w:rPr>
          <w:rFonts w:ascii="Times New Roman" w:hAnsi="Times New Roman"/>
          <w:sz w:val="28"/>
          <w:szCs w:val="28"/>
        </w:rPr>
        <w:t>3. Выплаты за стаж непрерывной работы, выслугу лет производятся с учетом следующих критериев: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7.3.1. Право на получение выплаты за стаж непрерывной работы, выслугу лет имеют все работники учреждения, и устанавливаются в процентном отношении к его должностному окладу 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811"/>
      </w:tblGrid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Стаж работы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 xml:space="preserve">Размер </w:t>
            </w:r>
            <w:proofErr w:type="gramStart"/>
            <w:r w:rsidRPr="00E540F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540F7">
              <w:rPr>
                <w:rFonts w:ascii="Times New Roman" w:hAnsi="Times New Roman"/>
                <w:sz w:val="28"/>
                <w:szCs w:val="28"/>
              </w:rPr>
              <w:t xml:space="preserve"> % к должностному окладу</w:t>
            </w:r>
          </w:p>
        </w:tc>
      </w:tr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3 до 8 лет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8 до 13 лет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13 до 18 лет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06762B" w:rsidRPr="00E540F7" w:rsidTr="006D6CD8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18 до 23 лет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06762B" w:rsidRPr="00E540F7" w:rsidTr="006D6CD8">
        <w:trPr>
          <w:trHeight w:val="22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от 23 и более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540F7" w:rsidRDefault="0006762B" w:rsidP="006D6CD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0F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7.3.2. Выплаты за стаж непрерывной работы, выслугу лет начисляются ежемесячно к должностному окладу работника без учета доплат и надбавок.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Установление выплат за стаж непрерывной работы, выслугу лет производится на основании «Протокола заседания комиссии по установлению стажа работы, дающего право на получение процентной надбавки за выслугу лет» и утверждаются локальным актом учреждения.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color w:val="FF0000"/>
          <w:sz w:val="28"/>
          <w:szCs w:val="28"/>
        </w:rPr>
        <w:t xml:space="preserve">     </w:t>
      </w:r>
      <w:proofErr w:type="gramStart"/>
      <w:r w:rsidRPr="00E540F7">
        <w:rPr>
          <w:rFonts w:ascii="Times New Roman" w:hAnsi="Times New Roman"/>
          <w:sz w:val="28"/>
          <w:szCs w:val="28"/>
        </w:rPr>
        <w:t>В стаж работы, за который выплачивается процентная надбавка, включается всё время работы в организациях системы МЧС России, время работы: в Государственной противопожарной службе (пожарной охране, противопожарных и аварийно-спасательных службах) Министерства внутренних дел РФ, а также в подразделениях пожарной охраны  других министерств и иных федеральных органов исполнительной власти (приложении № 2 к Приказу МЧС России от 23.03.2001 № 141), военная служба в Вооруженных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40F7">
        <w:rPr>
          <w:rFonts w:ascii="Times New Roman" w:hAnsi="Times New Roman"/>
          <w:sz w:val="28"/>
          <w:szCs w:val="28"/>
        </w:rPr>
        <w:t xml:space="preserve">силах РФ и других воинских формированиях федеральных органов исполнительной власти, в которых федеральным законом предусмотрена военная служба, а также период обучения курсантов в военно-учебных заведениях до заключения контракта – к военной службе по призыву. </w:t>
      </w:r>
      <w:proofErr w:type="gramEnd"/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E540F7">
        <w:rPr>
          <w:rFonts w:ascii="Times New Roman" w:hAnsi="Times New Roman"/>
          <w:bCs/>
          <w:sz w:val="28"/>
          <w:szCs w:val="28"/>
        </w:rPr>
        <w:t xml:space="preserve">7.4.  Премиальные выплаты по итогам работы выплачиваются </w:t>
      </w:r>
      <w:proofErr w:type="gramStart"/>
      <w:r w:rsidRPr="00E540F7">
        <w:rPr>
          <w:rFonts w:ascii="Times New Roman" w:hAnsi="Times New Roman"/>
          <w:bCs/>
          <w:sz w:val="28"/>
          <w:szCs w:val="28"/>
        </w:rPr>
        <w:t>с целью поощрения работников за общие результаты труда с учетом выполнения утвержденных приказов с учетом личного вклада в осуществление</w:t>
      </w:r>
      <w:proofErr w:type="gramEnd"/>
      <w:r w:rsidRPr="00E540F7">
        <w:rPr>
          <w:rFonts w:ascii="Times New Roman" w:hAnsi="Times New Roman"/>
          <w:bCs/>
          <w:sz w:val="28"/>
          <w:szCs w:val="28"/>
        </w:rPr>
        <w:t xml:space="preserve"> основных задач и функций, определенных уставом учреждения, трудовым договором и должностной инструкцией.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Выплата премии осуществляется по итогам работы за определенный период (месяц, квартал, иной период текущего года) в соответствии с локальным нормативным актом по учреждению. 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При принятии решения о премировании учитывается:</w:t>
      </w:r>
    </w:p>
    <w:p w:rsidR="0006762B" w:rsidRPr="00E540F7" w:rsidRDefault="0006762B" w:rsidP="0006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lastRenderedPageBreak/>
        <w:t>- успешное и добросовестное исполнение своих должностных обязанностей в соответствующем периоде;</w:t>
      </w:r>
    </w:p>
    <w:p w:rsidR="0006762B" w:rsidRPr="00E540F7" w:rsidRDefault="0006762B" w:rsidP="0006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- отсутствие нарушений в части трудовой, исполнительской, финансовой, а также нарушений, связанных с осуществлением текущего </w:t>
      </w:r>
      <w:proofErr w:type="gramStart"/>
      <w:r w:rsidRPr="00E540F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оказанием услуг, с осуществлением закупок для нужд учреждения;</w:t>
      </w:r>
    </w:p>
    <w:p w:rsidR="0006762B" w:rsidRPr="00E540F7" w:rsidRDefault="0006762B" w:rsidP="0006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- наличие дисциплинарного взыскания и (или) нарушения правил внутреннего трудового распорядка.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Премирование работников учреждения осуществляется в соответствии с порядком проведения оценки эффективности деятельности и их премирования, утвержденным приказом руководителя учреждения.</w:t>
      </w:r>
    </w:p>
    <w:p w:rsidR="0006762B" w:rsidRPr="00E540F7" w:rsidRDefault="0006762B" w:rsidP="0006762B">
      <w:pPr>
        <w:ind w:left="284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Выплата премии по итогам работы за период производится за фактически отработанное время, в которое не включаются:</w:t>
      </w:r>
    </w:p>
    <w:p w:rsidR="0006762B" w:rsidRPr="00E540F7" w:rsidRDefault="0006762B" w:rsidP="0006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- пребывание в очередном основном или дополнительном отпуске;</w:t>
      </w:r>
    </w:p>
    <w:p w:rsidR="0006762B" w:rsidRPr="00E540F7" w:rsidRDefault="0006762B" w:rsidP="0006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- время нетрудоспособности;</w:t>
      </w:r>
    </w:p>
    <w:p w:rsidR="0006762B" w:rsidRDefault="0006762B" w:rsidP="006D6CD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- другие периоды, когда сотрудник фактически не работал, но за ним сохранялась средняя заработная плата.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762B" w:rsidRDefault="006D6CD8" w:rsidP="000676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06762B" w:rsidRPr="0006762B">
        <w:rPr>
          <w:rFonts w:ascii="Times New Roman" w:hAnsi="Times New Roman"/>
          <w:b/>
          <w:sz w:val="28"/>
          <w:szCs w:val="28"/>
        </w:rPr>
        <w:t>.  Выплаты социального характера</w:t>
      </w:r>
    </w:p>
    <w:p w:rsidR="006D6CD8" w:rsidRPr="0006762B" w:rsidRDefault="006D6CD8" w:rsidP="00067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8.1. </w:t>
      </w:r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Выплаты социального характера </w:t>
      </w:r>
      <w:proofErr w:type="gramStart"/>
      <w:r w:rsidRPr="00E540F7">
        <w:rPr>
          <w:rFonts w:ascii="Times New Roman" w:hAnsi="Times New Roman"/>
          <w:color w:val="000000" w:themeColor="text1"/>
          <w:sz w:val="28"/>
          <w:szCs w:val="28"/>
        </w:rPr>
        <w:t>направлены на социальную поддержку работников и не связаны</w:t>
      </w:r>
      <w:proofErr w:type="gramEnd"/>
      <w:r w:rsidRPr="00E540F7">
        <w:rPr>
          <w:rFonts w:ascii="Times New Roman" w:hAnsi="Times New Roman"/>
          <w:color w:val="000000" w:themeColor="text1"/>
          <w:sz w:val="28"/>
          <w:szCs w:val="28"/>
        </w:rPr>
        <w:t xml:space="preserve"> с выполнением ими трудовых функций. Выплаты социального характера имеют форму материальной   помощи    и </w:t>
      </w:r>
    </w:p>
    <w:p w:rsidR="0006762B" w:rsidRPr="00E540F7" w:rsidRDefault="0006762B" w:rsidP="0006762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0F7">
        <w:rPr>
          <w:rFonts w:ascii="Times New Roman" w:hAnsi="Times New Roman"/>
          <w:color w:val="000000" w:themeColor="text1"/>
          <w:sz w:val="28"/>
          <w:szCs w:val="28"/>
        </w:rPr>
        <w:t>осуществляются  в пределах выделенного фонда оплаты труда (при наличии экономии) и внебюджетных источников работникам Организации.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Единовременная материальная помощь оказывается, на основании личного заявления и подтверждающих документов, руководителю и работникам учреждения в размере одного оклада в следующих случаях</w:t>
      </w:r>
      <w:proofErr w:type="gramStart"/>
      <w:r w:rsidRPr="00E540F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540F7">
        <w:rPr>
          <w:rFonts w:ascii="Times New Roman" w:hAnsi="Times New Roman"/>
          <w:sz w:val="28"/>
          <w:szCs w:val="28"/>
        </w:rPr>
        <w:t xml:space="preserve"> 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    - при рождении ребенка, на основании копии свидетельства о рождении;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- при регистрации брака, на основании копии свидетельства о регистрации брака;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540F7">
        <w:rPr>
          <w:rFonts w:ascii="Times New Roman" w:hAnsi="Times New Roman"/>
          <w:sz w:val="28"/>
          <w:szCs w:val="28"/>
        </w:rPr>
        <w:t>- в связи с юбилейными датами (50, 55, 60, 65 лет со дня рождения);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- в случае смерти супруг</w:t>
      </w:r>
      <w:proofErr w:type="gramStart"/>
      <w:r w:rsidRPr="00E540F7">
        <w:rPr>
          <w:rFonts w:ascii="Times New Roman" w:hAnsi="Times New Roman"/>
          <w:sz w:val="28"/>
          <w:szCs w:val="28"/>
        </w:rPr>
        <w:t>а(</w:t>
      </w:r>
      <w:proofErr w:type="gramEnd"/>
      <w:r w:rsidRPr="00E540F7">
        <w:rPr>
          <w:rFonts w:ascii="Times New Roman" w:hAnsi="Times New Roman"/>
          <w:sz w:val="28"/>
          <w:szCs w:val="28"/>
        </w:rPr>
        <w:t>и),  родителей, детей, усыновителей, усыновленных, на основании копии свидетельства о смерти и документов, подтверждающих родство.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   Решение о конкретном размере единовременной материальной помощи принимает: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- работникам  - руководитель учреждения;</w:t>
      </w:r>
    </w:p>
    <w:p w:rsidR="0006762B" w:rsidRPr="00E540F7" w:rsidRDefault="0006762B" w:rsidP="0006762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 xml:space="preserve"> - руководителю учреждения  - учредитель.</w:t>
      </w:r>
    </w:p>
    <w:p w:rsidR="006D6CD8" w:rsidRPr="00E540F7" w:rsidRDefault="006D6CD8" w:rsidP="0006762B">
      <w:pPr>
        <w:jc w:val="both"/>
        <w:rPr>
          <w:rFonts w:ascii="Times New Roman" w:hAnsi="Times New Roman"/>
          <w:b/>
          <w:sz w:val="28"/>
          <w:szCs w:val="28"/>
        </w:rPr>
      </w:pPr>
      <w:bookmarkStart w:id="10" w:name="Par205"/>
      <w:bookmarkEnd w:id="10"/>
    </w:p>
    <w:p w:rsidR="0006762B" w:rsidRPr="00E540F7" w:rsidRDefault="006D6CD8" w:rsidP="0006762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06762B" w:rsidRPr="00E540F7">
        <w:rPr>
          <w:rFonts w:ascii="Times New Roman" w:hAnsi="Times New Roman"/>
          <w:b/>
          <w:sz w:val="28"/>
          <w:szCs w:val="28"/>
        </w:rPr>
        <w:t>. Страховые гарантии работников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9.1. В случае задержки выплаты работникам заработной платы и других нарушений оплаты труда руководитель учреждения несет ответственность в соответствии с законодательством Российской Федерации.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lastRenderedPageBreak/>
        <w:t>9.2. Работники учреждения МБУ БГО «ОСС и ОПБ» подлежат обязательному бесплатному личному страхованию.</w:t>
      </w:r>
    </w:p>
    <w:p w:rsidR="0006762B" w:rsidRPr="00E540F7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9.3. Страхование работников производится при назначении их на соответствующие должности.</w:t>
      </w:r>
    </w:p>
    <w:p w:rsidR="0006762B" w:rsidRDefault="0006762B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sz w:val="28"/>
          <w:szCs w:val="28"/>
        </w:rPr>
        <w:t>9.4. Страхование работников учреждения производится за счет финансовых средств, выделяемых на содержание МБУ БГО «ОСС и ОПБ».</w:t>
      </w: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2819" w:rsidRPr="00E540F7" w:rsidRDefault="00E12819" w:rsidP="0006762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D6CD8" w:rsidRPr="00E540F7" w:rsidRDefault="006D6CD8" w:rsidP="006C416C">
      <w:pPr>
        <w:rPr>
          <w:rFonts w:ascii="Times New Roman" w:hAnsi="Times New Roman"/>
          <w:sz w:val="28"/>
          <w:szCs w:val="28"/>
        </w:rPr>
      </w:pPr>
    </w:p>
    <w:p w:rsidR="0006762B" w:rsidRPr="006D6CD8" w:rsidRDefault="0006762B" w:rsidP="0006762B">
      <w:pPr>
        <w:ind w:firstLine="708"/>
        <w:jc w:val="right"/>
        <w:rPr>
          <w:rFonts w:ascii="Times New Roman" w:hAnsi="Times New Roman"/>
        </w:rPr>
      </w:pPr>
      <w:r w:rsidRPr="00E540F7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6D6CD8">
        <w:rPr>
          <w:rFonts w:ascii="Times New Roman" w:hAnsi="Times New Roman"/>
        </w:rPr>
        <w:t>Приложение 1</w:t>
      </w:r>
    </w:p>
    <w:p w:rsidR="0006762B" w:rsidRPr="006D6CD8" w:rsidRDefault="0006762B" w:rsidP="0006762B">
      <w:pPr>
        <w:ind w:left="6096"/>
        <w:jc w:val="both"/>
        <w:rPr>
          <w:rFonts w:ascii="Times New Roman" w:hAnsi="Times New Roman"/>
        </w:rPr>
      </w:pPr>
      <w:r w:rsidRPr="006D6CD8">
        <w:rPr>
          <w:rFonts w:ascii="Times New Roman" w:hAnsi="Times New Roman"/>
          <w:kern w:val="36"/>
        </w:rPr>
        <w:t xml:space="preserve">к Примерному положению об оплате труда  </w:t>
      </w:r>
      <w:r w:rsidRPr="006D6CD8">
        <w:rPr>
          <w:rFonts w:ascii="Times New Roman" w:hAnsi="Times New Roman"/>
        </w:rPr>
        <w:t>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</w:p>
    <w:p w:rsidR="0006762B" w:rsidRDefault="0006762B" w:rsidP="0006762B">
      <w:pPr>
        <w:ind w:left="6096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12819" w:rsidRPr="00E540F7" w:rsidRDefault="00E12819" w:rsidP="0006762B">
      <w:pPr>
        <w:ind w:left="6096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  <w:r w:rsidRPr="00E540F7">
        <w:rPr>
          <w:rFonts w:ascii="Times New Roman" w:hAnsi="Times New Roman"/>
          <w:b/>
          <w:bCs/>
          <w:sz w:val="28"/>
          <w:szCs w:val="28"/>
        </w:rPr>
        <w:t xml:space="preserve">             Рекомендуемые минимальные оклады по профессионально -               квалификационным группам (ПКГ) должностей работников, осуществляющих деятельность в области гражданской обороны, защиты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</w:t>
      </w:r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1. Профессиональная квалификационная группа должностей</w:t>
      </w:r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рабочих второго уровня </w:t>
      </w:r>
    </w:p>
    <w:tbl>
      <w:tblPr>
        <w:tblpPr w:leftFromText="180" w:rightFromText="180" w:vertAnchor="text" w:horzAnchor="margin" w:tblpXSpec="center" w:tblpY="116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0"/>
        <w:gridCol w:w="4536"/>
        <w:gridCol w:w="2234"/>
      </w:tblGrid>
      <w:tr w:rsidR="0006762B" w:rsidRPr="00E540F7" w:rsidTr="006D6CD8">
        <w:trPr>
          <w:trHeight w:val="322"/>
        </w:trPr>
        <w:tc>
          <w:tcPr>
            <w:tcW w:w="2870" w:type="dxa"/>
            <w:vMerge w:val="restart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536" w:type="dxa"/>
            <w:vMerge w:val="restart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234" w:type="dxa"/>
            <w:vMerge w:val="restart"/>
          </w:tcPr>
          <w:p w:rsidR="0006762B" w:rsidRPr="00E12819" w:rsidRDefault="0006762B" w:rsidP="006D6CD8">
            <w:pPr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оклад</w:t>
            </w:r>
          </w:p>
        </w:tc>
      </w:tr>
      <w:tr w:rsidR="0006762B" w:rsidRPr="00E540F7" w:rsidTr="006D6CD8">
        <w:trPr>
          <w:trHeight w:val="322"/>
        </w:trPr>
        <w:tc>
          <w:tcPr>
            <w:tcW w:w="2870" w:type="dxa"/>
            <w:vMerge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536" w:type="dxa"/>
            <w:vMerge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234" w:type="dxa"/>
            <w:vMerge/>
            <w:vAlign w:val="center"/>
          </w:tcPr>
          <w:p w:rsidR="0006762B" w:rsidRPr="00E12819" w:rsidRDefault="0006762B" w:rsidP="006D6CD8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06762B" w:rsidRPr="00E540F7" w:rsidTr="006D6CD8">
        <w:trPr>
          <w:trHeight w:val="557"/>
        </w:trPr>
        <w:tc>
          <w:tcPr>
            <w:tcW w:w="2870" w:type="dxa"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536" w:type="dxa"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Диспетчер системы 112</w:t>
            </w:r>
          </w:p>
        </w:tc>
        <w:tc>
          <w:tcPr>
            <w:tcW w:w="2234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spacing w:before="168"/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8 828,00</w:t>
            </w:r>
          </w:p>
        </w:tc>
      </w:tr>
      <w:tr w:rsidR="0006762B" w:rsidRPr="00E540F7" w:rsidTr="006D6CD8">
        <w:trPr>
          <w:trHeight w:val="557"/>
        </w:trPr>
        <w:tc>
          <w:tcPr>
            <w:tcW w:w="2870" w:type="dxa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536" w:type="dxa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Ведущий специалист гражданской обороны</w:t>
            </w:r>
          </w:p>
        </w:tc>
        <w:tc>
          <w:tcPr>
            <w:tcW w:w="2234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11 278,00</w:t>
            </w:r>
          </w:p>
        </w:tc>
      </w:tr>
    </w:tbl>
    <w:p w:rsidR="0006762B" w:rsidRDefault="0006762B" w:rsidP="006D6CD8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en-US"/>
        </w:rPr>
        <w:t>2</w:t>
      </w: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. Профессиональная квалификационная группа должностей</w:t>
      </w:r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en-US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рабочих третьего уровня </w:t>
      </w:r>
    </w:p>
    <w:tbl>
      <w:tblPr>
        <w:tblpPr w:leftFromText="180" w:rightFromText="180" w:vertAnchor="text" w:horzAnchor="margin" w:tblpXSpec="center" w:tblpY="11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0"/>
        <w:gridCol w:w="4536"/>
        <w:gridCol w:w="2092"/>
      </w:tblGrid>
      <w:tr w:rsidR="0006762B" w:rsidRPr="00E12819" w:rsidTr="006D6CD8">
        <w:trPr>
          <w:trHeight w:val="322"/>
        </w:trPr>
        <w:tc>
          <w:tcPr>
            <w:tcW w:w="2870" w:type="dxa"/>
            <w:vMerge w:val="restart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536" w:type="dxa"/>
            <w:vMerge w:val="restart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092" w:type="dxa"/>
            <w:vMerge w:val="restart"/>
          </w:tcPr>
          <w:p w:rsidR="0006762B" w:rsidRPr="00E12819" w:rsidRDefault="0006762B" w:rsidP="006D6CD8">
            <w:pPr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оклад</w:t>
            </w:r>
          </w:p>
        </w:tc>
      </w:tr>
      <w:tr w:rsidR="0006762B" w:rsidRPr="00E12819" w:rsidTr="006D6CD8">
        <w:trPr>
          <w:trHeight w:val="322"/>
        </w:trPr>
        <w:tc>
          <w:tcPr>
            <w:tcW w:w="2870" w:type="dxa"/>
            <w:vMerge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536" w:type="dxa"/>
            <w:vMerge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092" w:type="dxa"/>
            <w:vMerge/>
            <w:vAlign w:val="center"/>
          </w:tcPr>
          <w:p w:rsidR="0006762B" w:rsidRPr="00E12819" w:rsidRDefault="0006762B" w:rsidP="006D6CD8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06762B" w:rsidRPr="00E12819" w:rsidTr="006D6CD8">
        <w:trPr>
          <w:trHeight w:val="557"/>
        </w:trPr>
        <w:tc>
          <w:tcPr>
            <w:tcW w:w="2870" w:type="dxa"/>
            <w:tcBorders>
              <w:bottom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536" w:type="dxa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Оперативный дежурный </w:t>
            </w:r>
          </w:p>
        </w:tc>
        <w:tc>
          <w:tcPr>
            <w:tcW w:w="2092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9 832,00</w:t>
            </w:r>
          </w:p>
        </w:tc>
      </w:tr>
      <w:tr w:rsidR="0006762B" w:rsidRPr="00E12819" w:rsidTr="006D6CD8">
        <w:trPr>
          <w:trHeight w:val="620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Спасатель</w:t>
            </w:r>
          </w:p>
        </w:tc>
        <w:tc>
          <w:tcPr>
            <w:tcW w:w="2092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9 888,00</w:t>
            </w:r>
          </w:p>
        </w:tc>
      </w:tr>
      <w:tr w:rsidR="0006762B" w:rsidRPr="00E12819" w:rsidTr="006D6CD8">
        <w:trPr>
          <w:trHeight w:val="557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2</w:t>
            </w:r>
          </w:p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Спасатель </w:t>
            </w: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>III</w:t>
            </w: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класса</w:t>
            </w:r>
          </w:p>
        </w:tc>
        <w:tc>
          <w:tcPr>
            <w:tcW w:w="2092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10 429,00</w:t>
            </w:r>
          </w:p>
        </w:tc>
      </w:tr>
      <w:tr w:rsidR="0006762B" w:rsidRPr="00E12819" w:rsidTr="006D6CD8">
        <w:trPr>
          <w:trHeight w:val="557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Спасатель </w:t>
            </w: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>II</w:t>
            </w: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класса</w:t>
            </w:r>
          </w:p>
        </w:tc>
        <w:tc>
          <w:tcPr>
            <w:tcW w:w="2092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11 060,00</w:t>
            </w:r>
          </w:p>
        </w:tc>
      </w:tr>
      <w:tr w:rsidR="0006762B" w:rsidRPr="00E12819" w:rsidTr="006D6CD8">
        <w:trPr>
          <w:trHeight w:val="557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2</w:t>
            </w:r>
          </w:p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Спасатель </w:t>
            </w: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>I</w:t>
            </w: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класса</w:t>
            </w:r>
          </w:p>
        </w:tc>
        <w:tc>
          <w:tcPr>
            <w:tcW w:w="2092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12 380,00</w:t>
            </w:r>
          </w:p>
        </w:tc>
      </w:tr>
    </w:tbl>
    <w:p w:rsidR="0006762B" w:rsidRPr="00E12819" w:rsidRDefault="0006762B" w:rsidP="006D6CD8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6"/>
          <w:szCs w:val="26"/>
        </w:rPr>
      </w:pPr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3. Профессиональная квалификационная группа должностей</w:t>
      </w:r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служащих </w:t>
      </w:r>
      <w:proofErr w:type="spellStart"/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en-US"/>
        </w:rPr>
        <w:t>четвертого</w:t>
      </w:r>
      <w:proofErr w:type="spellEnd"/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уровня </w:t>
      </w:r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253"/>
        <w:gridCol w:w="2693"/>
      </w:tblGrid>
      <w:tr w:rsidR="0006762B" w:rsidRPr="00E12819" w:rsidTr="006D6CD8">
        <w:trPr>
          <w:trHeight w:val="322"/>
        </w:trPr>
        <w:tc>
          <w:tcPr>
            <w:tcW w:w="2693" w:type="dxa"/>
            <w:vMerge w:val="restart"/>
          </w:tcPr>
          <w:p w:rsidR="0006762B" w:rsidRPr="00E12819" w:rsidRDefault="0006762B" w:rsidP="006D6CD8">
            <w:pPr>
              <w:ind w:left="127" w:hanging="93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253" w:type="dxa"/>
            <w:vMerge w:val="restart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693" w:type="dxa"/>
            <w:vMerge w:val="restart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оклад</w:t>
            </w:r>
          </w:p>
        </w:tc>
      </w:tr>
      <w:tr w:rsidR="0006762B" w:rsidRPr="00E12819" w:rsidTr="006D6CD8">
        <w:trPr>
          <w:trHeight w:val="322"/>
        </w:trPr>
        <w:tc>
          <w:tcPr>
            <w:tcW w:w="2693" w:type="dxa"/>
            <w:vMerge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693" w:type="dxa"/>
            <w:vMerge/>
            <w:vAlign w:val="center"/>
          </w:tcPr>
          <w:p w:rsidR="0006762B" w:rsidRPr="00E12819" w:rsidRDefault="0006762B" w:rsidP="006D6CD8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06762B" w:rsidRPr="00E12819" w:rsidTr="006D6CD8">
        <w:trPr>
          <w:trHeight w:val="143"/>
        </w:trPr>
        <w:tc>
          <w:tcPr>
            <w:tcW w:w="2693" w:type="dxa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bookmarkStart w:id="11" w:name="OLE_LINK6"/>
            <w:bookmarkStart w:id="12" w:name="OLE_LINK7"/>
            <w:bookmarkStart w:id="13" w:name="OLE_LINK8"/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  <w:bookmarkEnd w:id="11"/>
            <w:bookmarkEnd w:id="12"/>
            <w:bookmarkEnd w:id="13"/>
          </w:p>
        </w:tc>
        <w:tc>
          <w:tcPr>
            <w:tcW w:w="4253" w:type="dxa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курсов гражданской обороны</w:t>
            </w: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11 389,00</w:t>
            </w:r>
          </w:p>
        </w:tc>
      </w:tr>
      <w:tr w:rsidR="0006762B" w:rsidRPr="00E12819" w:rsidTr="006D6CD8">
        <w:trPr>
          <w:trHeight w:val="143"/>
        </w:trPr>
        <w:tc>
          <w:tcPr>
            <w:tcW w:w="2693" w:type="dxa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253" w:type="dxa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  <w:lang w:val="en-US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Начальник ЕДДС</w:t>
            </w:r>
          </w:p>
        </w:tc>
        <w:tc>
          <w:tcPr>
            <w:tcW w:w="2693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spacing w:before="168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  <w:lang w:val="en-US"/>
              </w:rPr>
              <w:t>1</w:t>
            </w: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2 551,00</w:t>
            </w:r>
          </w:p>
        </w:tc>
      </w:tr>
    </w:tbl>
    <w:p w:rsidR="0006762B" w:rsidRPr="00E12819" w:rsidRDefault="0006762B" w:rsidP="0006762B">
      <w:pPr>
        <w:shd w:val="clear" w:color="auto" w:fill="FFFFFF"/>
        <w:spacing w:before="168"/>
        <w:rPr>
          <w:rFonts w:ascii="Times New Roman" w:hAnsi="Times New Roman"/>
          <w:bCs/>
          <w:color w:val="000000"/>
          <w:spacing w:val="-2"/>
          <w:sz w:val="26"/>
          <w:szCs w:val="26"/>
        </w:rPr>
      </w:pPr>
    </w:p>
    <w:p w:rsidR="0006762B" w:rsidRPr="006D6CD8" w:rsidRDefault="0006762B" w:rsidP="0006762B">
      <w:pPr>
        <w:shd w:val="clear" w:color="auto" w:fill="FFFFFF"/>
        <w:spacing w:before="168"/>
        <w:rPr>
          <w:rFonts w:ascii="Times New Roman" w:hAnsi="Times New Roman"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6C416C" w:rsidRDefault="006C416C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E12819" w:rsidRPr="00E540F7" w:rsidRDefault="00E12819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06762B" w:rsidRPr="006D6CD8" w:rsidRDefault="0006762B" w:rsidP="00E12819">
      <w:pPr>
        <w:shd w:val="clear" w:color="auto" w:fill="FFFFFF"/>
        <w:tabs>
          <w:tab w:val="left" w:pos="7655"/>
        </w:tabs>
        <w:spacing w:before="168"/>
        <w:rPr>
          <w:rFonts w:ascii="Times New Roman" w:hAnsi="Times New Roman"/>
          <w:bCs/>
          <w:color w:val="000000"/>
          <w:spacing w:val="-2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Pr="006D6CD8">
        <w:rPr>
          <w:rFonts w:ascii="Times New Roman" w:hAnsi="Times New Roman"/>
          <w:bCs/>
          <w:color w:val="000000"/>
          <w:spacing w:val="-2"/>
        </w:rPr>
        <w:t>Приложение 2</w:t>
      </w:r>
    </w:p>
    <w:p w:rsidR="0006762B" w:rsidRPr="006D6CD8" w:rsidRDefault="0006762B" w:rsidP="0006762B">
      <w:pPr>
        <w:ind w:left="6096"/>
        <w:jc w:val="both"/>
        <w:rPr>
          <w:rFonts w:ascii="Times New Roman" w:hAnsi="Times New Roman"/>
        </w:rPr>
      </w:pPr>
      <w:r w:rsidRPr="006D6CD8">
        <w:rPr>
          <w:rFonts w:ascii="Times New Roman" w:hAnsi="Times New Roman"/>
          <w:kern w:val="36"/>
        </w:rPr>
        <w:t xml:space="preserve">к Примерному положению об оплате труда  </w:t>
      </w:r>
      <w:r w:rsidRPr="006D6CD8">
        <w:rPr>
          <w:rFonts w:ascii="Times New Roman" w:hAnsi="Times New Roman"/>
        </w:rPr>
        <w:t>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Cs/>
          <w:color w:val="000000"/>
          <w:spacing w:val="-2"/>
          <w:sz w:val="28"/>
          <w:szCs w:val="28"/>
        </w:rPr>
      </w:pPr>
    </w:p>
    <w:p w:rsidR="0006762B" w:rsidRPr="00E540F7" w:rsidRDefault="0006762B" w:rsidP="0006762B">
      <w:pPr>
        <w:shd w:val="clear" w:color="auto" w:fill="FFFFFF"/>
        <w:spacing w:before="168"/>
        <w:jc w:val="both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            Размеры окладов должностей руководителей структурных подразделений, специалистов и служащ</w:t>
      </w:r>
      <w:r w:rsidR="006D6CD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их по общеотраслевым должностям</w:t>
      </w:r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1. </w:t>
      </w:r>
      <w:bookmarkStart w:id="14" w:name="OLE_LINK12"/>
      <w:bookmarkStart w:id="15" w:name="OLE_LINK13"/>
      <w:bookmarkStart w:id="16" w:name="OLE_LINK14"/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Профессиональная квалификационная группа “</w:t>
      </w:r>
      <w:proofErr w:type="gramStart"/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Общеотраслевые</w:t>
      </w:r>
      <w:proofErr w:type="gramEnd"/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должности служащих второго уровня”</w:t>
      </w:r>
      <w:bookmarkEnd w:id="14"/>
      <w:bookmarkEnd w:id="15"/>
      <w:bookmarkEnd w:id="16"/>
    </w:p>
    <w:p w:rsidR="0006762B" w:rsidRPr="00E12819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9"/>
        <w:gridCol w:w="4409"/>
        <w:gridCol w:w="2835"/>
      </w:tblGrid>
      <w:tr w:rsidR="0006762B" w:rsidRPr="00E12819" w:rsidTr="006D6CD8">
        <w:trPr>
          <w:trHeight w:val="322"/>
        </w:trPr>
        <w:tc>
          <w:tcPr>
            <w:tcW w:w="2679" w:type="dxa"/>
            <w:vMerge w:val="restart"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409" w:type="dxa"/>
            <w:vMerge w:val="restart"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835" w:type="dxa"/>
            <w:vMerge w:val="restart"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оклад</w:t>
            </w:r>
          </w:p>
        </w:tc>
      </w:tr>
      <w:tr w:rsidR="0006762B" w:rsidRPr="00E12819" w:rsidTr="006D6CD8">
        <w:trPr>
          <w:trHeight w:val="322"/>
        </w:trPr>
        <w:tc>
          <w:tcPr>
            <w:tcW w:w="2679" w:type="dxa"/>
            <w:vMerge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409" w:type="dxa"/>
            <w:vMerge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835" w:type="dxa"/>
            <w:vMerge/>
            <w:vAlign w:val="center"/>
          </w:tcPr>
          <w:p w:rsidR="0006762B" w:rsidRPr="00E12819" w:rsidRDefault="0006762B" w:rsidP="006D6CD8">
            <w:pPr>
              <w:shd w:val="clear" w:color="auto" w:fill="FFFFFF"/>
              <w:spacing w:before="168"/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06762B" w:rsidRPr="00E12819" w:rsidTr="006D6CD8">
        <w:trPr>
          <w:trHeight w:val="143"/>
        </w:trPr>
        <w:tc>
          <w:tcPr>
            <w:tcW w:w="2679" w:type="dxa"/>
            <w:tcBorders>
              <w:top w:val="single" w:sz="4" w:space="0" w:color="auto"/>
            </w:tcBorders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</w:p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4409" w:type="dxa"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proofErr w:type="spellStart"/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>Инспектор</w:t>
            </w:r>
            <w:proofErr w:type="spellEnd"/>
            <w:r w:rsidRPr="00E12819"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spacing w:before="168"/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9 497,00</w:t>
            </w:r>
          </w:p>
        </w:tc>
      </w:tr>
    </w:tbl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  <w:bookmarkStart w:id="17" w:name="OLE_LINK18"/>
      <w:bookmarkStart w:id="18" w:name="OLE_LINK19"/>
      <w:bookmarkStart w:id="19" w:name="OLE_LINK20"/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spacing w:val="-2"/>
          <w:sz w:val="28"/>
          <w:szCs w:val="28"/>
        </w:rPr>
        <w:t xml:space="preserve">2. Профессиональная квалификационная группа </w:t>
      </w: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“</w:t>
      </w:r>
      <w:proofErr w:type="gramStart"/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Общеотраслевые</w:t>
      </w:r>
      <w:proofErr w:type="gramEnd"/>
    </w:p>
    <w:p w:rsidR="0006762B" w:rsidRPr="00E540F7" w:rsidRDefault="0006762B" w:rsidP="0006762B">
      <w:pPr>
        <w:shd w:val="clear" w:color="auto" w:fill="FFFFFF"/>
        <w:spacing w:before="168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E540F7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должности служащих третьего уровня”</w:t>
      </w:r>
    </w:p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8"/>
        <w:gridCol w:w="4409"/>
        <w:gridCol w:w="2836"/>
      </w:tblGrid>
      <w:tr w:rsidR="0006762B" w:rsidRPr="00E12819" w:rsidTr="006D6CD8">
        <w:trPr>
          <w:trHeight w:val="322"/>
        </w:trPr>
        <w:tc>
          <w:tcPr>
            <w:tcW w:w="2678" w:type="dxa"/>
            <w:vMerge w:val="restart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409" w:type="dxa"/>
            <w:vMerge w:val="restart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836" w:type="dxa"/>
            <w:vMerge w:val="restart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оклад</w:t>
            </w:r>
          </w:p>
        </w:tc>
      </w:tr>
      <w:tr w:rsidR="0006762B" w:rsidRPr="00E12819" w:rsidTr="006D6CD8">
        <w:trPr>
          <w:trHeight w:val="322"/>
        </w:trPr>
        <w:tc>
          <w:tcPr>
            <w:tcW w:w="2678" w:type="dxa"/>
            <w:vMerge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409" w:type="dxa"/>
            <w:vMerge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836" w:type="dxa"/>
            <w:vMerge/>
            <w:vAlign w:val="center"/>
          </w:tcPr>
          <w:p w:rsidR="0006762B" w:rsidRPr="00E12819" w:rsidRDefault="0006762B" w:rsidP="006D6CD8">
            <w:pPr>
              <w:shd w:val="clear" w:color="auto" w:fill="FFFFFF"/>
              <w:spacing w:before="168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06762B" w:rsidRPr="00E12819" w:rsidTr="006D6CD8">
        <w:trPr>
          <w:trHeight w:val="143"/>
        </w:trPr>
        <w:tc>
          <w:tcPr>
            <w:tcW w:w="2678" w:type="dxa"/>
            <w:tcBorders>
              <w:bottom w:val="single" w:sz="4" w:space="0" w:color="auto"/>
            </w:tcBorders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  <w:lang w:val="en-US"/>
              </w:rPr>
              <w:t>5</w:t>
            </w: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4409" w:type="dxa"/>
          </w:tcPr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6762B" w:rsidRPr="00E12819" w:rsidRDefault="0006762B" w:rsidP="006D6CD8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Заместитель начальника ЕДДС </w:t>
            </w:r>
          </w:p>
        </w:tc>
        <w:tc>
          <w:tcPr>
            <w:tcW w:w="2836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spacing w:before="168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11 389,00</w:t>
            </w:r>
          </w:p>
        </w:tc>
      </w:tr>
    </w:tbl>
    <w:p w:rsidR="0006762B" w:rsidRPr="00E540F7" w:rsidRDefault="0006762B" w:rsidP="0006762B">
      <w:pPr>
        <w:shd w:val="clear" w:color="auto" w:fill="FFFFFF"/>
        <w:spacing w:before="168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bookmarkEnd w:id="17"/>
    <w:bookmarkEnd w:id="18"/>
    <w:bookmarkEnd w:id="19"/>
    <w:p w:rsidR="006C416C" w:rsidRDefault="006C416C" w:rsidP="0006762B">
      <w:pPr>
        <w:shd w:val="clear" w:color="auto" w:fill="FFFFFF"/>
        <w:spacing w:before="168"/>
        <w:ind w:right="1151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ind w:right="1151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ind w:right="1151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ind w:right="1151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ind w:right="1151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ind w:right="1151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p w:rsidR="00E12819" w:rsidRDefault="00E12819" w:rsidP="0006762B">
      <w:pPr>
        <w:shd w:val="clear" w:color="auto" w:fill="FFFFFF"/>
        <w:spacing w:before="168"/>
        <w:ind w:right="1151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p w:rsidR="00E12819" w:rsidRPr="00E540F7" w:rsidRDefault="00E12819" w:rsidP="0006762B">
      <w:pPr>
        <w:shd w:val="clear" w:color="auto" w:fill="FFFFFF"/>
        <w:spacing w:before="168"/>
        <w:ind w:right="1151"/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</w:pPr>
    </w:p>
    <w:p w:rsidR="0006762B" w:rsidRPr="006D6CD8" w:rsidRDefault="0006762B" w:rsidP="0006762B">
      <w:pPr>
        <w:shd w:val="clear" w:color="auto" w:fill="FFFFFF"/>
        <w:tabs>
          <w:tab w:val="left" w:pos="9355"/>
        </w:tabs>
        <w:spacing w:before="168"/>
        <w:ind w:right="-1"/>
        <w:rPr>
          <w:rFonts w:ascii="Times New Roman" w:hAnsi="Times New Roman"/>
          <w:bCs/>
          <w:spacing w:val="-2"/>
        </w:rPr>
      </w:pPr>
      <w:r w:rsidRPr="00E540F7">
        <w:rPr>
          <w:rFonts w:ascii="Times New Roman" w:hAnsi="Times New Roman"/>
          <w:b/>
          <w:bCs/>
          <w:color w:val="FF0000"/>
          <w:spacing w:val="-2"/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  <w:r w:rsidR="00E12819">
        <w:rPr>
          <w:rFonts w:ascii="Times New Roman" w:hAnsi="Times New Roman"/>
          <w:bCs/>
          <w:spacing w:val="-2"/>
        </w:rPr>
        <w:t>Пр</w:t>
      </w:r>
      <w:r w:rsidRPr="006D6CD8">
        <w:rPr>
          <w:rFonts w:ascii="Times New Roman" w:hAnsi="Times New Roman"/>
          <w:bCs/>
          <w:spacing w:val="-2"/>
        </w:rPr>
        <w:t>иложение 3</w:t>
      </w:r>
    </w:p>
    <w:p w:rsidR="0006762B" w:rsidRPr="006D6CD8" w:rsidRDefault="0006762B" w:rsidP="0006762B">
      <w:pPr>
        <w:ind w:left="6096"/>
        <w:jc w:val="both"/>
        <w:rPr>
          <w:rFonts w:ascii="Times New Roman" w:hAnsi="Times New Roman"/>
        </w:rPr>
      </w:pPr>
      <w:r w:rsidRPr="006D6CD8">
        <w:rPr>
          <w:rFonts w:ascii="Times New Roman" w:hAnsi="Times New Roman"/>
          <w:kern w:val="36"/>
        </w:rPr>
        <w:t xml:space="preserve">к Примерному положению об оплате труда  </w:t>
      </w:r>
      <w:r w:rsidRPr="006D6CD8">
        <w:rPr>
          <w:rFonts w:ascii="Times New Roman" w:hAnsi="Times New Roman"/>
        </w:rPr>
        <w:t>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</w:p>
    <w:p w:rsidR="0006762B" w:rsidRPr="00E540F7" w:rsidRDefault="0006762B" w:rsidP="0006762B">
      <w:pPr>
        <w:shd w:val="clear" w:color="auto" w:fill="FFFFFF"/>
        <w:spacing w:before="168"/>
        <w:ind w:right="1151"/>
        <w:rPr>
          <w:rFonts w:ascii="Times New Roman" w:hAnsi="Times New Roman"/>
          <w:bCs/>
          <w:spacing w:val="-2"/>
          <w:sz w:val="28"/>
          <w:szCs w:val="28"/>
        </w:rPr>
      </w:pPr>
    </w:p>
    <w:p w:rsidR="0006762B" w:rsidRPr="00E540F7" w:rsidRDefault="0006762B" w:rsidP="0006762B">
      <w:pPr>
        <w:jc w:val="both"/>
        <w:rPr>
          <w:rFonts w:ascii="Times New Roman" w:hAnsi="Times New Roman"/>
          <w:b/>
          <w:sz w:val="28"/>
          <w:szCs w:val="28"/>
        </w:rPr>
      </w:pPr>
      <w:r w:rsidRPr="00E540F7">
        <w:rPr>
          <w:rFonts w:ascii="Times New Roman" w:hAnsi="Times New Roman"/>
          <w:b/>
          <w:sz w:val="28"/>
          <w:szCs w:val="28"/>
        </w:rPr>
        <w:t xml:space="preserve">             Размеры окладов работников, осуществляющих профессиональную де</w:t>
      </w:r>
      <w:r w:rsidR="006D6CD8">
        <w:rPr>
          <w:rFonts w:ascii="Times New Roman" w:hAnsi="Times New Roman"/>
          <w:b/>
          <w:sz w:val="28"/>
          <w:szCs w:val="28"/>
        </w:rPr>
        <w:t>ятельность по профессии рабочих</w:t>
      </w:r>
    </w:p>
    <w:p w:rsidR="0006762B" w:rsidRPr="00E540F7" w:rsidRDefault="0006762B" w:rsidP="0006762B">
      <w:pPr>
        <w:jc w:val="both"/>
        <w:rPr>
          <w:rFonts w:ascii="Times New Roman" w:hAnsi="Times New Roman"/>
          <w:b/>
          <w:sz w:val="28"/>
          <w:szCs w:val="28"/>
        </w:rPr>
      </w:pPr>
    </w:p>
    <w:p w:rsidR="0006762B" w:rsidRPr="00E540F7" w:rsidRDefault="0006762B" w:rsidP="006D6CD8">
      <w:pPr>
        <w:pStyle w:val="aff0"/>
        <w:numPr>
          <w:ilvl w:val="0"/>
          <w:numId w:val="43"/>
        </w:numPr>
        <w:spacing w:line="276" w:lineRule="auto"/>
        <w:jc w:val="center"/>
        <w:rPr>
          <w:sz w:val="28"/>
          <w:szCs w:val="28"/>
        </w:rPr>
      </w:pPr>
      <w:r w:rsidRPr="00E540F7">
        <w:rPr>
          <w:b/>
          <w:sz w:val="28"/>
          <w:szCs w:val="28"/>
        </w:rPr>
        <w:t>Профессиональная квалификационная группа «Общеотраслевые профессии рабочих первого уровня»</w:t>
      </w:r>
    </w:p>
    <w:p w:rsidR="0006762B" w:rsidRPr="00E540F7" w:rsidRDefault="0006762B" w:rsidP="0006762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9"/>
        <w:gridCol w:w="4409"/>
        <w:gridCol w:w="2835"/>
      </w:tblGrid>
      <w:tr w:rsidR="0006762B" w:rsidRPr="00E12819" w:rsidTr="006D6CD8">
        <w:trPr>
          <w:trHeight w:val="143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06762B" w:rsidRPr="00E12819" w:rsidRDefault="0006762B" w:rsidP="006D6CD8">
            <w:pPr>
              <w:spacing w:before="154"/>
              <w:ind w:left="601" w:hanging="601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409" w:type="dxa"/>
          </w:tcPr>
          <w:p w:rsidR="0006762B" w:rsidRPr="00E12819" w:rsidRDefault="0006762B" w:rsidP="006D6CD8">
            <w:pPr>
              <w:spacing w:before="154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835" w:type="dxa"/>
          </w:tcPr>
          <w:p w:rsidR="0006762B" w:rsidRPr="00E12819" w:rsidRDefault="0006762B" w:rsidP="006D6CD8">
            <w:pPr>
              <w:spacing w:before="154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оклад</w:t>
            </w:r>
          </w:p>
        </w:tc>
      </w:tr>
      <w:tr w:rsidR="0006762B" w:rsidRPr="00E12819" w:rsidTr="006D6CD8">
        <w:trPr>
          <w:trHeight w:val="143"/>
        </w:trPr>
        <w:tc>
          <w:tcPr>
            <w:tcW w:w="2679" w:type="dxa"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409" w:type="dxa"/>
          </w:tcPr>
          <w:p w:rsidR="0006762B" w:rsidRPr="00E12819" w:rsidRDefault="0006762B" w:rsidP="006D6CD8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z w:val="26"/>
                <w:szCs w:val="26"/>
              </w:rPr>
              <w:t xml:space="preserve">Матрос-спасатель </w:t>
            </w:r>
          </w:p>
          <w:p w:rsidR="0006762B" w:rsidRPr="00E12819" w:rsidRDefault="0006762B" w:rsidP="006D6CD8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z w:val="26"/>
                <w:szCs w:val="26"/>
              </w:rPr>
              <w:t xml:space="preserve"> Машинист подъемной машины </w:t>
            </w:r>
          </w:p>
        </w:tc>
        <w:tc>
          <w:tcPr>
            <w:tcW w:w="2835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spacing w:before="168"/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8 715,00</w:t>
            </w:r>
          </w:p>
        </w:tc>
      </w:tr>
    </w:tbl>
    <w:p w:rsidR="0006762B" w:rsidRPr="00E540F7" w:rsidRDefault="0006762B" w:rsidP="0006762B">
      <w:pPr>
        <w:jc w:val="both"/>
        <w:rPr>
          <w:rFonts w:ascii="Times New Roman" w:hAnsi="Times New Roman"/>
          <w:b/>
          <w:sz w:val="28"/>
          <w:szCs w:val="28"/>
        </w:rPr>
      </w:pPr>
    </w:p>
    <w:p w:rsidR="0006762B" w:rsidRPr="00E540F7" w:rsidRDefault="0006762B" w:rsidP="0006762B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540F7">
        <w:rPr>
          <w:rFonts w:ascii="Times New Roman" w:hAnsi="Times New Roman"/>
          <w:b/>
          <w:sz w:val="28"/>
          <w:szCs w:val="28"/>
        </w:rPr>
        <w:t>2. Профессиональная квалификационная группа «Общеотраслевые профессии рабочих второго уровня»</w:t>
      </w:r>
    </w:p>
    <w:p w:rsidR="0006762B" w:rsidRPr="00E540F7" w:rsidRDefault="0006762B" w:rsidP="0006762B">
      <w:pPr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9"/>
        <w:gridCol w:w="4409"/>
        <w:gridCol w:w="2835"/>
      </w:tblGrid>
      <w:tr w:rsidR="0006762B" w:rsidRPr="00E540F7" w:rsidTr="006D6CD8">
        <w:trPr>
          <w:trHeight w:val="143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06762B" w:rsidRPr="00E12819" w:rsidRDefault="0006762B" w:rsidP="006D6CD8">
            <w:pPr>
              <w:spacing w:before="154"/>
              <w:ind w:left="601" w:hanging="601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409" w:type="dxa"/>
          </w:tcPr>
          <w:p w:rsidR="0006762B" w:rsidRPr="00E12819" w:rsidRDefault="0006762B" w:rsidP="006D6CD8">
            <w:pPr>
              <w:spacing w:before="154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835" w:type="dxa"/>
          </w:tcPr>
          <w:p w:rsidR="0006762B" w:rsidRPr="00E12819" w:rsidRDefault="0006762B" w:rsidP="006D6CD8">
            <w:pPr>
              <w:spacing w:before="154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оклад</w:t>
            </w:r>
          </w:p>
        </w:tc>
      </w:tr>
      <w:tr w:rsidR="0006762B" w:rsidRPr="00E540F7" w:rsidTr="006D6CD8">
        <w:trPr>
          <w:trHeight w:val="143"/>
        </w:trPr>
        <w:tc>
          <w:tcPr>
            <w:tcW w:w="2679" w:type="dxa"/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409" w:type="dxa"/>
          </w:tcPr>
          <w:p w:rsidR="0006762B" w:rsidRPr="00E12819" w:rsidRDefault="0006762B" w:rsidP="006D6CD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z w:val="26"/>
                <w:szCs w:val="26"/>
              </w:rPr>
              <w:t>Водитель</w:t>
            </w:r>
          </w:p>
          <w:p w:rsidR="0006762B" w:rsidRPr="00E12819" w:rsidRDefault="0006762B" w:rsidP="006D6CD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z w:val="26"/>
                <w:szCs w:val="26"/>
              </w:rPr>
              <w:t>Тракторист</w:t>
            </w:r>
          </w:p>
        </w:tc>
        <w:tc>
          <w:tcPr>
            <w:tcW w:w="2835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spacing w:before="168"/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8 715,00</w:t>
            </w:r>
          </w:p>
        </w:tc>
      </w:tr>
      <w:tr w:rsidR="0006762B" w:rsidRPr="00E540F7" w:rsidTr="006D6CD8">
        <w:trPr>
          <w:trHeight w:val="143"/>
        </w:trPr>
        <w:tc>
          <w:tcPr>
            <w:tcW w:w="2679" w:type="dxa"/>
            <w:tcBorders>
              <w:bottom w:val="single" w:sz="4" w:space="0" w:color="auto"/>
            </w:tcBorders>
          </w:tcPr>
          <w:p w:rsidR="0006762B" w:rsidRPr="00E12819" w:rsidRDefault="0006762B" w:rsidP="006D6CD8">
            <w:pPr>
              <w:ind w:firstLine="34"/>
              <w:jc w:val="center"/>
              <w:rPr>
                <w:rFonts w:ascii="Times New Roman" w:hAnsi="Times New Roman"/>
                <w:color w:val="FF0000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409" w:type="dxa"/>
          </w:tcPr>
          <w:p w:rsidR="0006762B" w:rsidRPr="00E12819" w:rsidRDefault="0006762B" w:rsidP="006D6CD8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</w:p>
          <w:p w:rsidR="0006762B" w:rsidRPr="00E12819" w:rsidRDefault="0006762B" w:rsidP="006D6CD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z w:val="26"/>
                <w:szCs w:val="26"/>
              </w:rPr>
              <w:t>Старший водитель</w:t>
            </w:r>
          </w:p>
        </w:tc>
        <w:tc>
          <w:tcPr>
            <w:tcW w:w="2835" w:type="dxa"/>
            <w:vAlign w:val="center"/>
          </w:tcPr>
          <w:p w:rsidR="0006762B" w:rsidRPr="00E12819" w:rsidRDefault="0006762B" w:rsidP="006D6CD8">
            <w:pPr>
              <w:shd w:val="clear" w:color="auto" w:fill="FFFFFF"/>
              <w:spacing w:before="168"/>
              <w:ind w:firstLine="34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E12819">
              <w:rPr>
                <w:rFonts w:ascii="Times New Roman" w:hAnsi="Times New Roman"/>
                <w:spacing w:val="-2"/>
                <w:sz w:val="26"/>
                <w:szCs w:val="26"/>
              </w:rPr>
              <w:t>9 274,00</w:t>
            </w:r>
          </w:p>
        </w:tc>
      </w:tr>
    </w:tbl>
    <w:p w:rsidR="006D6CD8" w:rsidRDefault="006D6CD8" w:rsidP="00E12819">
      <w:pPr>
        <w:shd w:val="clear" w:color="auto" w:fill="FFFFFF"/>
        <w:spacing w:before="168"/>
        <w:rPr>
          <w:rFonts w:ascii="Times New Roman" w:hAnsi="Times New Roman"/>
          <w:sz w:val="28"/>
          <w:szCs w:val="28"/>
        </w:rPr>
      </w:pPr>
    </w:p>
    <w:p w:rsidR="00E12819" w:rsidRDefault="00E12819" w:rsidP="00E12819">
      <w:pPr>
        <w:shd w:val="clear" w:color="auto" w:fill="FFFFFF"/>
        <w:spacing w:before="168"/>
        <w:rPr>
          <w:rFonts w:ascii="Times New Roman" w:hAnsi="Times New Roman"/>
          <w:sz w:val="28"/>
          <w:szCs w:val="28"/>
        </w:rPr>
      </w:pPr>
    </w:p>
    <w:p w:rsidR="00E12819" w:rsidRDefault="00E12819" w:rsidP="00E12819">
      <w:pPr>
        <w:shd w:val="clear" w:color="auto" w:fill="FFFFFF"/>
        <w:spacing w:before="168"/>
        <w:rPr>
          <w:rFonts w:ascii="Times New Roman" w:hAnsi="Times New Roman"/>
          <w:sz w:val="28"/>
          <w:szCs w:val="28"/>
        </w:rPr>
      </w:pPr>
    </w:p>
    <w:p w:rsidR="00E12819" w:rsidRDefault="00E12819" w:rsidP="00E12819">
      <w:pPr>
        <w:shd w:val="clear" w:color="auto" w:fill="FFFFFF"/>
        <w:spacing w:before="168"/>
        <w:rPr>
          <w:rFonts w:ascii="Times New Roman" w:hAnsi="Times New Roman"/>
          <w:sz w:val="28"/>
          <w:szCs w:val="28"/>
        </w:rPr>
      </w:pPr>
    </w:p>
    <w:p w:rsidR="00E12819" w:rsidRDefault="00E12819" w:rsidP="00E12819">
      <w:pPr>
        <w:shd w:val="clear" w:color="auto" w:fill="FFFFFF"/>
        <w:spacing w:before="168"/>
        <w:rPr>
          <w:rFonts w:ascii="Times New Roman" w:hAnsi="Times New Roman"/>
          <w:sz w:val="28"/>
          <w:szCs w:val="28"/>
        </w:rPr>
      </w:pPr>
    </w:p>
    <w:p w:rsidR="00E12819" w:rsidRDefault="00E12819" w:rsidP="00E12819">
      <w:pPr>
        <w:shd w:val="clear" w:color="auto" w:fill="FFFFFF"/>
        <w:spacing w:before="168"/>
        <w:rPr>
          <w:rFonts w:ascii="Times New Roman" w:hAnsi="Times New Roman"/>
          <w:sz w:val="28"/>
          <w:szCs w:val="28"/>
        </w:rPr>
      </w:pPr>
    </w:p>
    <w:p w:rsidR="00E12819" w:rsidRDefault="00E12819" w:rsidP="00E12819">
      <w:pPr>
        <w:shd w:val="clear" w:color="auto" w:fill="FFFFFF"/>
        <w:spacing w:before="168"/>
        <w:rPr>
          <w:rFonts w:ascii="Times New Roman" w:hAnsi="Times New Roman"/>
          <w:sz w:val="28"/>
          <w:szCs w:val="28"/>
        </w:rPr>
      </w:pPr>
    </w:p>
    <w:p w:rsidR="00E12819" w:rsidRDefault="00E12819" w:rsidP="00E12819">
      <w:pPr>
        <w:shd w:val="clear" w:color="auto" w:fill="FFFFFF"/>
        <w:spacing w:before="168"/>
        <w:rPr>
          <w:rFonts w:ascii="Times New Roman" w:hAnsi="Times New Roman"/>
          <w:sz w:val="28"/>
          <w:szCs w:val="28"/>
        </w:rPr>
      </w:pPr>
    </w:p>
    <w:p w:rsidR="00E12819" w:rsidRPr="00E12819" w:rsidRDefault="00E12819" w:rsidP="00E12819">
      <w:pPr>
        <w:shd w:val="clear" w:color="auto" w:fill="FFFFFF"/>
        <w:spacing w:before="168"/>
        <w:rPr>
          <w:rFonts w:ascii="Times New Roman" w:hAnsi="Times New Roman"/>
          <w:sz w:val="28"/>
          <w:szCs w:val="28"/>
        </w:rPr>
      </w:pPr>
    </w:p>
    <w:p w:rsidR="0006762B" w:rsidRPr="006D6CD8" w:rsidRDefault="0006762B" w:rsidP="0006762B">
      <w:pPr>
        <w:pStyle w:val="31"/>
        <w:jc w:val="right"/>
        <w:rPr>
          <w:sz w:val="24"/>
        </w:rPr>
      </w:pPr>
      <w:r w:rsidRPr="006D6CD8">
        <w:rPr>
          <w:sz w:val="24"/>
        </w:rPr>
        <w:t>Приложение 4</w:t>
      </w:r>
    </w:p>
    <w:p w:rsidR="0006762B" w:rsidRPr="006D6CD8" w:rsidRDefault="0006762B" w:rsidP="0006762B">
      <w:pPr>
        <w:ind w:left="6096"/>
        <w:jc w:val="both"/>
        <w:rPr>
          <w:rFonts w:ascii="Times New Roman" w:hAnsi="Times New Roman"/>
        </w:rPr>
      </w:pPr>
      <w:r w:rsidRPr="006D6CD8">
        <w:rPr>
          <w:rFonts w:ascii="Times New Roman" w:hAnsi="Times New Roman"/>
          <w:kern w:val="36"/>
        </w:rPr>
        <w:t xml:space="preserve">к Примерному положению об оплате труда  </w:t>
      </w:r>
      <w:r w:rsidRPr="006D6CD8">
        <w:rPr>
          <w:rFonts w:ascii="Times New Roman" w:hAnsi="Times New Roman"/>
        </w:rPr>
        <w:t>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</w:p>
    <w:p w:rsidR="0006762B" w:rsidRPr="00E540F7" w:rsidRDefault="0006762B" w:rsidP="0006762B">
      <w:pPr>
        <w:pStyle w:val="31"/>
        <w:jc w:val="right"/>
        <w:rPr>
          <w:sz w:val="28"/>
          <w:szCs w:val="28"/>
        </w:rPr>
      </w:pPr>
    </w:p>
    <w:p w:rsidR="0006762B" w:rsidRPr="00E540F7" w:rsidRDefault="0006762B" w:rsidP="0006762B">
      <w:pPr>
        <w:pStyle w:val="31"/>
        <w:rPr>
          <w:sz w:val="28"/>
          <w:szCs w:val="28"/>
        </w:rPr>
      </w:pPr>
    </w:p>
    <w:p w:rsidR="0006762B" w:rsidRDefault="0006762B" w:rsidP="0006762B">
      <w:pPr>
        <w:pStyle w:val="31"/>
        <w:jc w:val="center"/>
        <w:rPr>
          <w:b/>
          <w:sz w:val="28"/>
          <w:szCs w:val="28"/>
        </w:rPr>
      </w:pPr>
      <w:r w:rsidRPr="00E540F7">
        <w:rPr>
          <w:b/>
          <w:sz w:val="28"/>
          <w:szCs w:val="28"/>
        </w:rPr>
        <w:t>Перечень должностей (профессий), относимых к административно-управленческому, основному и вспомогательному персоналу учреждения</w:t>
      </w:r>
    </w:p>
    <w:p w:rsidR="0006762B" w:rsidRPr="00E540F7" w:rsidRDefault="0006762B" w:rsidP="0006762B">
      <w:pPr>
        <w:pStyle w:val="31"/>
        <w:rPr>
          <w:b/>
          <w:sz w:val="28"/>
          <w:szCs w:val="28"/>
        </w:rPr>
      </w:pPr>
    </w:p>
    <w:p w:rsidR="0006762B" w:rsidRPr="00E540F7" w:rsidRDefault="0006762B" w:rsidP="0006762B">
      <w:pPr>
        <w:pStyle w:val="31"/>
        <w:numPr>
          <w:ilvl w:val="0"/>
          <w:numId w:val="44"/>
        </w:numPr>
        <w:spacing w:after="120"/>
        <w:jc w:val="left"/>
        <w:rPr>
          <w:b/>
          <w:sz w:val="28"/>
          <w:szCs w:val="28"/>
        </w:rPr>
      </w:pPr>
      <w:r w:rsidRPr="00E540F7">
        <w:rPr>
          <w:b/>
          <w:sz w:val="28"/>
          <w:szCs w:val="28"/>
        </w:rPr>
        <w:t>Административно-управленческий персонал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>Начальник.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>Заместитель начальника - начальник ПСО.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Главный бухгалтер. </w:t>
      </w:r>
    </w:p>
    <w:p w:rsidR="0006762B" w:rsidRPr="00E540F7" w:rsidRDefault="0006762B" w:rsidP="0006762B">
      <w:pPr>
        <w:pStyle w:val="31"/>
        <w:ind w:left="360"/>
        <w:rPr>
          <w:sz w:val="28"/>
          <w:szCs w:val="28"/>
        </w:rPr>
      </w:pPr>
    </w:p>
    <w:p w:rsidR="0006762B" w:rsidRPr="00E540F7" w:rsidRDefault="0006762B" w:rsidP="0006762B">
      <w:pPr>
        <w:pStyle w:val="31"/>
        <w:numPr>
          <w:ilvl w:val="0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b/>
          <w:sz w:val="28"/>
          <w:szCs w:val="28"/>
        </w:rPr>
        <w:t>Основной персонал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Начальник ЕДДС.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Заместитель начальника ЕДДС.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Спасатель.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Матрос-спасатель.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Оперативный дежурный.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Диспетчер «Системы 112».</w:t>
      </w:r>
    </w:p>
    <w:p w:rsidR="0006762B" w:rsidRPr="00E540F7" w:rsidRDefault="0006762B" w:rsidP="0006762B">
      <w:pPr>
        <w:pStyle w:val="31"/>
        <w:ind w:left="792"/>
        <w:rPr>
          <w:sz w:val="28"/>
          <w:szCs w:val="28"/>
        </w:rPr>
      </w:pPr>
    </w:p>
    <w:p w:rsidR="0006762B" w:rsidRPr="00E540F7" w:rsidRDefault="0006762B" w:rsidP="0006762B">
      <w:pPr>
        <w:pStyle w:val="31"/>
        <w:numPr>
          <w:ilvl w:val="0"/>
          <w:numId w:val="45"/>
        </w:numPr>
        <w:spacing w:after="120"/>
        <w:jc w:val="left"/>
        <w:rPr>
          <w:b/>
          <w:sz w:val="28"/>
          <w:szCs w:val="28"/>
        </w:rPr>
      </w:pPr>
      <w:r w:rsidRPr="00E540F7">
        <w:rPr>
          <w:b/>
          <w:sz w:val="28"/>
          <w:szCs w:val="28"/>
        </w:rPr>
        <w:t>Вспомогательный персонал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>Начальник курсов гражданской обороны.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>Ведущий специалист гражданской обороны.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Инспектор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>Старший водитель.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Водитель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Машинист автоподъемника</w:t>
      </w:r>
    </w:p>
    <w:p w:rsidR="0006762B" w:rsidRPr="00E540F7" w:rsidRDefault="0006762B" w:rsidP="0006762B">
      <w:pPr>
        <w:pStyle w:val="31"/>
        <w:numPr>
          <w:ilvl w:val="1"/>
          <w:numId w:val="45"/>
        </w:numPr>
        <w:spacing w:after="120"/>
        <w:jc w:val="left"/>
        <w:rPr>
          <w:sz w:val="28"/>
          <w:szCs w:val="28"/>
        </w:rPr>
      </w:pPr>
      <w:r w:rsidRPr="00E540F7">
        <w:rPr>
          <w:sz w:val="28"/>
          <w:szCs w:val="28"/>
        </w:rPr>
        <w:t xml:space="preserve"> Тракторист</w:t>
      </w:r>
    </w:p>
    <w:p w:rsidR="0006762B" w:rsidRDefault="0006762B" w:rsidP="0006762B">
      <w:pPr>
        <w:shd w:val="clear" w:color="auto" w:fill="FFFFFF"/>
        <w:tabs>
          <w:tab w:val="left" w:pos="715"/>
        </w:tabs>
        <w:jc w:val="right"/>
        <w:rPr>
          <w:rFonts w:ascii="Times New Roman" w:hAnsi="Times New Roman"/>
          <w:sz w:val="28"/>
          <w:szCs w:val="28"/>
        </w:rPr>
      </w:pPr>
    </w:p>
    <w:p w:rsidR="006D6CD8" w:rsidRDefault="006D6CD8" w:rsidP="0006762B">
      <w:pPr>
        <w:shd w:val="clear" w:color="auto" w:fill="FFFFFF"/>
        <w:tabs>
          <w:tab w:val="left" w:pos="715"/>
        </w:tabs>
        <w:jc w:val="right"/>
        <w:rPr>
          <w:rFonts w:ascii="Times New Roman" w:hAnsi="Times New Roman"/>
          <w:sz w:val="28"/>
          <w:szCs w:val="28"/>
        </w:rPr>
      </w:pPr>
    </w:p>
    <w:p w:rsidR="006D6CD8" w:rsidRDefault="006D6CD8" w:rsidP="0006762B">
      <w:pPr>
        <w:shd w:val="clear" w:color="auto" w:fill="FFFFFF"/>
        <w:tabs>
          <w:tab w:val="left" w:pos="715"/>
        </w:tabs>
        <w:jc w:val="right"/>
        <w:rPr>
          <w:rFonts w:ascii="Times New Roman" w:hAnsi="Times New Roman"/>
          <w:sz w:val="28"/>
          <w:szCs w:val="28"/>
        </w:rPr>
      </w:pPr>
    </w:p>
    <w:p w:rsidR="006D6CD8" w:rsidRDefault="006D6CD8" w:rsidP="00E12819">
      <w:pPr>
        <w:shd w:val="clear" w:color="auto" w:fill="FFFFFF"/>
        <w:tabs>
          <w:tab w:val="left" w:pos="715"/>
        </w:tabs>
        <w:rPr>
          <w:rFonts w:ascii="Times New Roman" w:hAnsi="Times New Roman"/>
          <w:sz w:val="28"/>
          <w:szCs w:val="28"/>
        </w:rPr>
      </w:pPr>
    </w:p>
    <w:sectPr w:rsidR="006D6CD8" w:rsidSect="00E1281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3A4" w:rsidRDefault="008B13A4">
      <w:r>
        <w:separator/>
      </w:r>
    </w:p>
  </w:endnote>
  <w:endnote w:type="continuationSeparator" w:id="0">
    <w:p w:rsidR="008B13A4" w:rsidRDefault="008B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D8" w:rsidRDefault="006D6CD8">
    <w:pPr>
      <w:pStyle w:val="ac"/>
      <w:jc w:val="right"/>
    </w:pPr>
  </w:p>
  <w:p w:rsidR="006D6CD8" w:rsidRDefault="006D6CD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D8" w:rsidRDefault="006D6CD8" w:rsidP="00B653BE">
    <w:pPr>
      <w:pStyle w:val="ac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3A4" w:rsidRDefault="008B13A4">
      <w:r>
        <w:separator/>
      </w:r>
    </w:p>
  </w:footnote>
  <w:footnote w:type="continuationSeparator" w:id="0">
    <w:p w:rsidR="008B13A4" w:rsidRDefault="008B1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D8" w:rsidRDefault="006D6CD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6D6CD8" w:rsidRDefault="006D6CD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D8" w:rsidRPr="00666A04" w:rsidRDefault="006D6CD8" w:rsidP="00666A04">
    <w:pPr>
      <w:pStyle w:val="a6"/>
      <w:jc w:val="right"/>
      <w:rPr>
        <w:rFonts w:ascii="Times New Roman" w:hAnsi="Times New Roman"/>
      </w:rPr>
    </w:pPr>
    <w:r w:rsidRPr="0051451B">
      <w:rPr>
        <w:rFonts w:ascii="Times New Roman" w:hAnsi="Times New Roman"/>
      </w:rPr>
      <w:fldChar w:fldCharType="begin"/>
    </w:r>
    <w:r w:rsidRPr="0051451B">
      <w:rPr>
        <w:rFonts w:ascii="Times New Roman" w:hAnsi="Times New Roman"/>
      </w:rPr>
      <w:instrText xml:space="preserve"> PAGE   \* MERGEFORMAT </w:instrText>
    </w:r>
    <w:r w:rsidRPr="0051451B">
      <w:rPr>
        <w:rFonts w:ascii="Times New Roman" w:hAnsi="Times New Roman"/>
      </w:rPr>
      <w:fldChar w:fldCharType="separate"/>
    </w:r>
    <w:r w:rsidR="00016EC6">
      <w:rPr>
        <w:rFonts w:ascii="Times New Roman" w:hAnsi="Times New Roman"/>
        <w:noProof/>
      </w:rPr>
      <w:t>19</w:t>
    </w:r>
    <w:r w:rsidRPr="0051451B">
      <w:rPr>
        <w:rFonts w:ascii="Times New Roman" w:hAnsi="Times New Roman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D8" w:rsidRDefault="006D6CD8" w:rsidP="00666A04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3068C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4655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49C39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1486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50AB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1E97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1659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8A46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801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F286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53A658E"/>
    <w:lvl w:ilvl="0">
      <w:numFmt w:val="bullet"/>
      <w:lvlText w:val="*"/>
      <w:lvlJc w:val="left"/>
    </w:lvl>
  </w:abstractNum>
  <w:abstractNum w:abstractNumId="11">
    <w:nsid w:val="04706FED"/>
    <w:multiLevelType w:val="hybridMultilevel"/>
    <w:tmpl w:val="90AA5164"/>
    <w:lvl w:ilvl="0" w:tplc="5156A6A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5FAF5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FA0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4257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AB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5C22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43F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2C61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34C1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5716F6A"/>
    <w:multiLevelType w:val="singleLevel"/>
    <w:tmpl w:val="F10C16CC"/>
    <w:lvl w:ilvl="0">
      <w:start w:val="4"/>
      <w:numFmt w:val="decimal"/>
      <w:lvlText w:val="1.%1."/>
      <w:legacy w:legacy="1" w:legacySpace="0" w:legacyIndent="698"/>
      <w:lvlJc w:val="left"/>
      <w:rPr>
        <w:rFonts w:ascii="Times New Roman" w:hAnsi="Times New Roman" w:hint="default"/>
      </w:rPr>
    </w:lvl>
  </w:abstractNum>
  <w:abstractNum w:abstractNumId="13">
    <w:nsid w:val="06B15CF5"/>
    <w:multiLevelType w:val="hybridMultilevel"/>
    <w:tmpl w:val="79F67514"/>
    <w:lvl w:ilvl="0" w:tplc="4008C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66A6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A68A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547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0853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2CE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6AE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8AB2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E481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73242C0"/>
    <w:multiLevelType w:val="multilevel"/>
    <w:tmpl w:val="FAF4115C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0BC2446C"/>
    <w:multiLevelType w:val="hybridMultilevel"/>
    <w:tmpl w:val="C81A25FA"/>
    <w:lvl w:ilvl="0" w:tplc="5A1EC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>
    <w:nsid w:val="0F42157A"/>
    <w:multiLevelType w:val="multilevel"/>
    <w:tmpl w:val="D4B4989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80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8" w:hanging="2160"/>
      </w:pPr>
      <w:rPr>
        <w:rFonts w:hint="default"/>
      </w:rPr>
    </w:lvl>
  </w:abstractNum>
  <w:abstractNum w:abstractNumId="17">
    <w:nsid w:val="10BE69BC"/>
    <w:multiLevelType w:val="hybridMultilevel"/>
    <w:tmpl w:val="1DB06C12"/>
    <w:lvl w:ilvl="0" w:tplc="5BD217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0439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BE1B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8CA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D812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D668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B878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8D9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ACBC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2D36AFE"/>
    <w:multiLevelType w:val="hybridMultilevel"/>
    <w:tmpl w:val="9DCC3D8C"/>
    <w:lvl w:ilvl="0" w:tplc="BE0415A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748485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50E6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495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4212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085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CE2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8A5B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DC23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2629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426A26"/>
    <w:multiLevelType w:val="multilevel"/>
    <w:tmpl w:val="1C70415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8"/>
        </w:tabs>
        <w:ind w:left="44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36"/>
        </w:tabs>
        <w:ind w:left="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4"/>
        </w:tabs>
        <w:ind w:left="8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12"/>
        </w:tabs>
        <w:ind w:left="1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70"/>
        </w:tabs>
        <w:ind w:left="1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88"/>
        </w:tabs>
        <w:ind w:left="1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46"/>
        </w:tabs>
        <w:ind w:left="18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64"/>
        </w:tabs>
        <w:ind w:left="2264" w:hanging="1800"/>
      </w:pPr>
      <w:rPr>
        <w:rFonts w:hint="default"/>
      </w:rPr>
    </w:lvl>
  </w:abstractNum>
  <w:abstractNum w:abstractNumId="21">
    <w:nsid w:val="185825C4"/>
    <w:multiLevelType w:val="hybridMultilevel"/>
    <w:tmpl w:val="ED685A0E"/>
    <w:lvl w:ilvl="0" w:tplc="22A21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9886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B65E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205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50E6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C52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8EEC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1818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2C65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92D11E0"/>
    <w:multiLevelType w:val="singleLevel"/>
    <w:tmpl w:val="DD9C25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1B332F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2C806320"/>
    <w:multiLevelType w:val="hybridMultilevel"/>
    <w:tmpl w:val="FFA87CB4"/>
    <w:lvl w:ilvl="0" w:tplc="2AAC6B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3A8046A"/>
    <w:multiLevelType w:val="singleLevel"/>
    <w:tmpl w:val="08B677A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>
    <w:nsid w:val="3A174412"/>
    <w:multiLevelType w:val="hybridMultilevel"/>
    <w:tmpl w:val="3FF863F4"/>
    <w:lvl w:ilvl="0" w:tplc="9D26343C">
      <w:start w:val="1"/>
      <w:numFmt w:val="decimal"/>
      <w:lvlText w:val="%1."/>
      <w:lvlJc w:val="left"/>
      <w:pPr>
        <w:tabs>
          <w:tab w:val="num" w:pos="1101"/>
        </w:tabs>
        <w:ind w:left="1101" w:hanging="675"/>
      </w:pPr>
    </w:lvl>
    <w:lvl w:ilvl="1" w:tplc="6A8E2FB2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5E647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2272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FED8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FCAE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72C9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7E4F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D26233C"/>
    <w:multiLevelType w:val="hybridMultilevel"/>
    <w:tmpl w:val="2670FC58"/>
    <w:lvl w:ilvl="0" w:tplc="F22AC720">
      <w:start w:val="1"/>
      <w:numFmt w:val="decimal"/>
      <w:lvlText w:val="%1."/>
      <w:lvlJc w:val="left"/>
      <w:pPr>
        <w:tabs>
          <w:tab w:val="num" w:pos="1550"/>
        </w:tabs>
        <w:ind w:left="1550" w:hanging="1065"/>
      </w:pPr>
      <w:rPr>
        <w:rFonts w:hint="default"/>
      </w:rPr>
    </w:lvl>
    <w:lvl w:ilvl="1" w:tplc="CC3A6924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12AE0854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E738E4F8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B6043FE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88B894BA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2E665EF0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A9E07C6A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833C0C1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8">
    <w:nsid w:val="3DC73F37"/>
    <w:multiLevelType w:val="multilevel"/>
    <w:tmpl w:val="B260B5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>
    <w:nsid w:val="3E172764"/>
    <w:multiLevelType w:val="hybridMultilevel"/>
    <w:tmpl w:val="CF7C5712"/>
    <w:lvl w:ilvl="0" w:tplc="14DEE79C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>
    <w:nsid w:val="3E1C09D9"/>
    <w:multiLevelType w:val="hybridMultilevel"/>
    <w:tmpl w:val="369A4410"/>
    <w:lvl w:ilvl="0" w:tplc="05841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B27D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7035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609E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C2BA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48BE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9A37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64C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70DE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2B1C4E"/>
    <w:multiLevelType w:val="hybridMultilevel"/>
    <w:tmpl w:val="1E20F9EC"/>
    <w:lvl w:ilvl="0" w:tplc="51E67C76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35127D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0A8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D46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BCE4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8E9F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3E61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DAF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243B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2684306"/>
    <w:multiLevelType w:val="hybridMultilevel"/>
    <w:tmpl w:val="63A2AB8A"/>
    <w:lvl w:ilvl="0" w:tplc="7D1289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04FE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72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EFC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8C9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8EB9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4A9F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E07A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C07E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FC121E"/>
    <w:multiLevelType w:val="hybridMultilevel"/>
    <w:tmpl w:val="0E66C84C"/>
    <w:lvl w:ilvl="0" w:tplc="3E5CDE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89A0ED3"/>
    <w:multiLevelType w:val="multilevel"/>
    <w:tmpl w:val="B702735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6">
    <w:nsid w:val="492D0F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4A72326D"/>
    <w:multiLevelType w:val="hybridMultilevel"/>
    <w:tmpl w:val="BD34EA1E"/>
    <w:lvl w:ilvl="0" w:tplc="F92A7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4CF7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440D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C4BA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E6BF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12AE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4A1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789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F4F7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E0432CC"/>
    <w:multiLevelType w:val="hybridMultilevel"/>
    <w:tmpl w:val="6180EC32"/>
    <w:lvl w:ilvl="0" w:tplc="BE70621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</w:lvl>
    <w:lvl w:ilvl="1" w:tplc="251AB896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E2B241D6">
      <w:start w:val="1"/>
      <w:numFmt w:val="decimal"/>
      <w:lvlText w:val="%3."/>
      <w:lvlJc w:val="left"/>
      <w:pPr>
        <w:tabs>
          <w:tab w:val="num" w:pos="2160"/>
        </w:tabs>
        <w:ind w:left="2160" w:hanging="420"/>
      </w:pPr>
    </w:lvl>
    <w:lvl w:ilvl="3" w:tplc="0D829E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E9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6A77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4C36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EE0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E4C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540138"/>
    <w:multiLevelType w:val="hybridMultilevel"/>
    <w:tmpl w:val="A4BC31C4"/>
    <w:lvl w:ilvl="0" w:tplc="F87069CC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4F62F5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7E5F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D2D6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A6F4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6C00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4A1D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3036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42C7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25A6694"/>
    <w:multiLevelType w:val="hybridMultilevel"/>
    <w:tmpl w:val="D55C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2A23D6"/>
    <w:multiLevelType w:val="singleLevel"/>
    <w:tmpl w:val="21A2CC7A"/>
    <w:lvl w:ilvl="0">
      <w:start w:val="1"/>
      <w:numFmt w:val="decimal"/>
      <w:lvlText w:val="1.%1."/>
      <w:legacy w:legacy="1" w:legacySpace="0" w:legacyIndent="698"/>
      <w:lvlJc w:val="left"/>
      <w:rPr>
        <w:rFonts w:ascii="Times New Roman" w:hAnsi="Times New Roman" w:hint="default"/>
      </w:rPr>
    </w:lvl>
  </w:abstractNum>
  <w:abstractNum w:abstractNumId="42">
    <w:nsid w:val="7DA87A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7EE749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20"/>
  </w:num>
  <w:num w:numId="14">
    <w:abstractNumId w:val="12"/>
  </w:num>
  <w:num w:numId="15">
    <w:abstractNumId w:val="27"/>
  </w:num>
  <w:num w:numId="16">
    <w:abstractNumId w:val="31"/>
  </w:num>
  <w:num w:numId="17">
    <w:abstractNumId w:val="30"/>
  </w:num>
  <w:num w:numId="18">
    <w:abstractNumId w:val="37"/>
  </w:num>
  <w:num w:numId="19">
    <w:abstractNumId w:val="21"/>
  </w:num>
  <w:num w:numId="20">
    <w:abstractNumId w:val="11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32"/>
  </w:num>
  <w:num w:numId="30">
    <w:abstractNumId w:val="1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7"/>
  </w:num>
  <w:num w:numId="32">
    <w:abstractNumId w:val="25"/>
  </w:num>
  <w:num w:numId="33">
    <w:abstractNumId w:val="23"/>
  </w:num>
  <w:num w:numId="34">
    <w:abstractNumId w:val="22"/>
  </w:num>
  <w:num w:numId="35">
    <w:abstractNumId w:val="42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4"/>
  </w:num>
  <w:num w:numId="39">
    <w:abstractNumId w:val="33"/>
  </w:num>
  <w:num w:numId="40">
    <w:abstractNumId w:val="16"/>
  </w:num>
  <w:num w:numId="41">
    <w:abstractNumId w:val="43"/>
  </w:num>
  <w:num w:numId="42">
    <w:abstractNumId w:val="24"/>
  </w:num>
  <w:num w:numId="43">
    <w:abstractNumId w:val="28"/>
  </w:num>
  <w:num w:numId="44">
    <w:abstractNumId w:val="44"/>
  </w:num>
  <w:num w:numId="45">
    <w:abstractNumId w:val="19"/>
  </w:num>
  <w:num w:numId="46">
    <w:abstractNumId w:val="36"/>
  </w:num>
  <w:num w:numId="47">
    <w:abstractNumId w:val="34"/>
  </w:num>
  <w:num w:numId="48">
    <w:abstractNumId w:val="40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B74"/>
    <w:rsid w:val="000116A2"/>
    <w:rsid w:val="00015D4C"/>
    <w:rsid w:val="00016852"/>
    <w:rsid w:val="00016EC6"/>
    <w:rsid w:val="0002180C"/>
    <w:rsid w:val="0004162A"/>
    <w:rsid w:val="00046AC4"/>
    <w:rsid w:val="0006762B"/>
    <w:rsid w:val="00085939"/>
    <w:rsid w:val="000912D9"/>
    <w:rsid w:val="00093724"/>
    <w:rsid w:val="000A3394"/>
    <w:rsid w:val="000A779D"/>
    <w:rsid w:val="000B31B6"/>
    <w:rsid w:val="000E3B32"/>
    <w:rsid w:val="000E6D19"/>
    <w:rsid w:val="00106401"/>
    <w:rsid w:val="00122139"/>
    <w:rsid w:val="00125108"/>
    <w:rsid w:val="00125B55"/>
    <w:rsid w:val="00127DA1"/>
    <w:rsid w:val="00133393"/>
    <w:rsid w:val="00135140"/>
    <w:rsid w:val="00135EFE"/>
    <w:rsid w:val="001378E7"/>
    <w:rsid w:val="001504DA"/>
    <w:rsid w:val="00157D33"/>
    <w:rsid w:val="00162DDE"/>
    <w:rsid w:val="00163618"/>
    <w:rsid w:val="00171A9B"/>
    <w:rsid w:val="00171EB5"/>
    <w:rsid w:val="00176C64"/>
    <w:rsid w:val="00177B89"/>
    <w:rsid w:val="00187E95"/>
    <w:rsid w:val="00194C27"/>
    <w:rsid w:val="001A0E44"/>
    <w:rsid w:val="001A3765"/>
    <w:rsid w:val="001A5804"/>
    <w:rsid w:val="001B206A"/>
    <w:rsid w:val="001B6D38"/>
    <w:rsid w:val="001C4CDD"/>
    <w:rsid w:val="001F3FD9"/>
    <w:rsid w:val="00214894"/>
    <w:rsid w:val="00222093"/>
    <w:rsid w:val="00227CFA"/>
    <w:rsid w:val="0023110A"/>
    <w:rsid w:val="00246006"/>
    <w:rsid w:val="0025069C"/>
    <w:rsid w:val="0025416C"/>
    <w:rsid w:val="00254553"/>
    <w:rsid w:val="00255CC0"/>
    <w:rsid w:val="002663B7"/>
    <w:rsid w:val="00267F90"/>
    <w:rsid w:val="00286224"/>
    <w:rsid w:val="00294079"/>
    <w:rsid w:val="002D1B02"/>
    <w:rsid w:val="002D7278"/>
    <w:rsid w:val="002E03B9"/>
    <w:rsid w:val="002F572C"/>
    <w:rsid w:val="002F6292"/>
    <w:rsid w:val="00302BFB"/>
    <w:rsid w:val="00303D31"/>
    <w:rsid w:val="00306994"/>
    <w:rsid w:val="00310BB4"/>
    <w:rsid w:val="003128EF"/>
    <w:rsid w:val="00316E37"/>
    <w:rsid w:val="00317119"/>
    <w:rsid w:val="003207E4"/>
    <w:rsid w:val="003461D1"/>
    <w:rsid w:val="00357EA5"/>
    <w:rsid w:val="00367A10"/>
    <w:rsid w:val="003839E6"/>
    <w:rsid w:val="00391AEE"/>
    <w:rsid w:val="00391B18"/>
    <w:rsid w:val="003957D8"/>
    <w:rsid w:val="00396F30"/>
    <w:rsid w:val="003A0544"/>
    <w:rsid w:val="003A4A16"/>
    <w:rsid w:val="003A50D3"/>
    <w:rsid w:val="003B2260"/>
    <w:rsid w:val="003B64DE"/>
    <w:rsid w:val="003B7430"/>
    <w:rsid w:val="003B7B48"/>
    <w:rsid w:val="003C7C14"/>
    <w:rsid w:val="003E6AF0"/>
    <w:rsid w:val="004264C1"/>
    <w:rsid w:val="004553DA"/>
    <w:rsid w:val="00455434"/>
    <w:rsid w:val="00462D00"/>
    <w:rsid w:val="00463B74"/>
    <w:rsid w:val="00471C22"/>
    <w:rsid w:val="00480303"/>
    <w:rsid w:val="0048292F"/>
    <w:rsid w:val="00484CFD"/>
    <w:rsid w:val="00484F72"/>
    <w:rsid w:val="00493927"/>
    <w:rsid w:val="004E4ED8"/>
    <w:rsid w:val="005127AD"/>
    <w:rsid w:val="00512884"/>
    <w:rsid w:val="0051451B"/>
    <w:rsid w:val="0051636B"/>
    <w:rsid w:val="005232EA"/>
    <w:rsid w:val="00532919"/>
    <w:rsid w:val="005572E5"/>
    <w:rsid w:val="00573C39"/>
    <w:rsid w:val="00580FF5"/>
    <w:rsid w:val="00582DC5"/>
    <w:rsid w:val="00584974"/>
    <w:rsid w:val="00585149"/>
    <w:rsid w:val="00596C8B"/>
    <w:rsid w:val="005A1DCC"/>
    <w:rsid w:val="005B7538"/>
    <w:rsid w:val="005C035D"/>
    <w:rsid w:val="005C6692"/>
    <w:rsid w:val="0061715C"/>
    <w:rsid w:val="00642466"/>
    <w:rsid w:val="006502E4"/>
    <w:rsid w:val="00651D78"/>
    <w:rsid w:val="006570D7"/>
    <w:rsid w:val="00666A04"/>
    <w:rsid w:val="0068162E"/>
    <w:rsid w:val="006829F2"/>
    <w:rsid w:val="00687F35"/>
    <w:rsid w:val="006A2773"/>
    <w:rsid w:val="006A58A2"/>
    <w:rsid w:val="006B12A8"/>
    <w:rsid w:val="006B47E0"/>
    <w:rsid w:val="006C416C"/>
    <w:rsid w:val="006D1AAA"/>
    <w:rsid w:val="006D54EF"/>
    <w:rsid w:val="006D6CD8"/>
    <w:rsid w:val="006E1C27"/>
    <w:rsid w:val="006F6D0F"/>
    <w:rsid w:val="0070144F"/>
    <w:rsid w:val="00703A97"/>
    <w:rsid w:val="00726743"/>
    <w:rsid w:val="0072693A"/>
    <w:rsid w:val="00731F7C"/>
    <w:rsid w:val="00735792"/>
    <w:rsid w:val="007423B6"/>
    <w:rsid w:val="0074532C"/>
    <w:rsid w:val="0076081D"/>
    <w:rsid w:val="00767177"/>
    <w:rsid w:val="007710A7"/>
    <w:rsid w:val="0078550B"/>
    <w:rsid w:val="007B7838"/>
    <w:rsid w:val="007D01E0"/>
    <w:rsid w:val="007D03FC"/>
    <w:rsid w:val="007E1AE2"/>
    <w:rsid w:val="007E6414"/>
    <w:rsid w:val="007F63FE"/>
    <w:rsid w:val="008026B5"/>
    <w:rsid w:val="0080738B"/>
    <w:rsid w:val="00824B4F"/>
    <w:rsid w:val="00843C99"/>
    <w:rsid w:val="00866454"/>
    <w:rsid w:val="008947BA"/>
    <w:rsid w:val="008A42AC"/>
    <w:rsid w:val="008B13A4"/>
    <w:rsid w:val="008B16DC"/>
    <w:rsid w:val="008B1BC0"/>
    <w:rsid w:val="008C314E"/>
    <w:rsid w:val="008D351F"/>
    <w:rsid w:val="008D361A"/>
    <w:rsid w:val="008D4270"/>
    <w:rsid w:val="008D4A51"/>
    <w:rsid w:val="008E7E68"/>
    <w:rsid w:val="008F7DF4"/>
    <w:rsid w:val="00900D7D"/>
    <w:rsid w:val="009139F6"/>
    <w:rsid w:val="00913ECF"/>
    <w:rsid w:val="00924263"/>
    <w:rsid w:val="009252A4"/>
    <w:rsid w:val="0093423E"/>
    <w:rsid w:val="009921E1"/>
    <w:rsid w:val="009968F9"/>
    <w:rsid w:val="009A6C48"/>
    <w:rsid w:val="009B060E"/>
    <w:rsid w:val="009B5610"/>
    <w:rsid w:val="009B642D"/>
    <w:rsid w:val="009D0454"/>
    <w:rsid w:val="009E0324"/>
    <w:rsid w:val="009E172C"/>
    <w:rsid w:val="00A03C54"/>
    <w:rsid w:val="00A108D3"/>
    <w:rsid w:val="00A12E2C"/>
    <w:rsid w:val="00A16F7A"/>
    <w:rsid w:val="00A258DB"/>
    <w:rsid w:val="00A50668"/>
    <w:rsid w:val="00A526E3"/>
    <w:rsid w:val="00A63EC6"/>
    <w:rsid w:val="00A87381"/>
    <w:rsid w:val="00AA5752"/>
    <w:rsid w:val="00AA764A"/>
    <w:rsid w:val="00AD448F"/>
    <w:rsid w:val="00AE0CED"/>
    <w:rsid w:val="00AE6942"/>
    <w:rsid w:val="00AF13F9"/>
    <w:rsid w:val="00AF3453"/>
    <w:rsid w:val="00B0400D"/>
    <w:rsid w:val="00B10358"/>
    <w:rsid w:val="00B148ED"/>
    <w:rsid w:val="00B2742B"/>
    <w:rsid w:val="00B44C9B"/>
    <w:rsid w:val="00B539E2"/>
    <w:rsid w:val="00B653BE"/>
    <w:rsid w:val="00B81F51"/>
    <w:rsid w:val="00B9374C"/>
    <w:rsid w:val="00B96AC0"/>
    <w:rsid w:val="00BB4DA8"/>
    <w:rsid w:val="00BC4DDD"/>
    <w:rsid w:val="00BD66C1"/>
    <w:rsid w:val="00BE4378"/>
    <w:rsid w:val="00BF11F5"/>
    <w:rsid w:val="00C14813"/>
    <w:rsid w:val="00C262DD"/>
    <w:rsid w:val="00C27534"/>
    <w:rsid w:val="00C36FFE"/>
    <w:rsid w:val="00C43288"/>
    <w:rsid w:val="00C47062"/>
    <w:rsid w:val="00C47B7D"/>
    <w:rsid w:val="00C6080C"/>
    <w:rsid w:val="00C636B1"/>
    <w:rsid w:val="00C701D7"/>
    <w:rsid w:val="00C7700B"/>
    <w:rsid w:val="00C87030"/>
    <w:rsid w:val="00CB2732"/>
    <w:rsid w:val="00CF1C3A"/>
    <w:rsid w:val="00D035C2"/>
    <w:rsid w:val="00D05C0D"/>
    <w:rsid w:val="00D12214"/>
    <w:rsid w:val="00D2405F"/>
    <w:rsid w:val="00D34322"/>
    <w:rsid w:val="00D40B7F"/>
    <w:rsid w:val="00D455FA"/>
    <w:rsid w:val="00D45E2D"/>
    <w:rsid w:val="00D65DE7"/>
    <w:rsid w:val="00D82241"/>
    <w:rsid w:val="00D8492B"/>
    <w:rsid w:val="00D86619"/>
    <w:rsid w:val="00DA05E7"/>
    <w:rsid w:val="00DA1EB1"/>
    <w:rsid w:val="00DA69E5"/>
    <w:rsid w:val="00DB26D8"/>
    <w:rsid w:val="00DD0BF6"/>
    <w:rsid w:val="00DD4954"/>
    <w:rsid w:val="00DF5C6B"/>
    <w:rsid w:val="00E10285"/>
    <w:rsid w:val="00E10B87"/>
    <w:rsid w:val="00E10BAB"/>
    <w:rsid w:val="00E12819"/>
    <w:rsid w:val="00E167E6"/>
    <w:rsid w:val="00E239CD"/>
    <w:rsid w:val="00E2769A"/>
    <w:rsid w:val="00E42DBE"/>
    <w:rsid w:val="00E540F7"/>
    <w:rsid w:val="00E55047"/>
    <w:rsid w:val="00E612E6"/>
    <w:rsid w:val="00E674D8"/>
    <w:rsid w:val="00E70E5E"/>
    <w:rsid w:val="00E812D8"/>
    <w:rsid w:val="00E8358C"/>
    <w:rsid w:val="00E91E0B"/>
    <w:rsid w:val="00EC4BA2"/>
    <w:rsid w:val="00EC76DE"/>
    <w:rsid w:val="00ED0658"/>
    <w:rsid w:val="00ED5A57"/>
    <w:rsid w:val="00F10028"/>
    <w:rsid w:val="00F74B56"/>
    <w:rsid w:val="00F80436"/>
    <w:rsid w:val="00FA666B"/>
    <w:rsid w:val="00FA6CA7"/>
    <w:rsid w:val="00FB737B"/>
    <w:rsid w:val="00FC47FE"/>
    <w:rsid w:val="00FD771B"/>
    <w:rsid w:val="00FE4B92"/>
    <w:rsid w:val="00FE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99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3B6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23B6"/>
    <w:pPr>
      <w:keepNext/>
      <w:widowControl w:val="0"/>
      <w:autoSpaceDE w:val="0"/>
      <w:autoSpaceDN w:val="0"/>
      <w:adjustRightInd w:val="0"/>
      <w:ind w:firstLine="485"/>
      <w:jc w:val="center"/>
      <w:outlineLvl w:val="0"/>
    </w:pPr>
    <w:rPr>
      <w:rFonts w:ascii="Times New Roman" w:hAnsi="Times New Roman"/>
      <w:color w:val="000000"/>
      <w:sz w:val="2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7423B6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paragraph" w:styleId="3">
    <w:name w:val="heading 3"/>
    <w:basedOn w:val="a"/>
    <w:next w:val="a"/>
    <w:link w:val="30"/>
    <w:unhideWhenUsed/>
    <w:qFormat/>
    <w:rsid w:val="000912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912D9"/>
    <w:pPr>
      <w:keepNext/>
      <w:jc w:val="both"/>
      <w:outlineLvl w:val="3"/>
    </w:pPr>
    <w:rPr>
      <w:rFonts w:ascii="Times New Roman" w:hAnsi="Times New Roman"/>
      <w:szCs w:val="20"/>
    </w:rPr>
  </w:style>
  <w:style w:type="paragraph" w:styleId="5">
    <w:name w:val="heading 5"/>
    <w:basedOn w:val="a"/>
    <w:next w:val="a"/>
    <w:qFormat/>
    <w:rsid w:val="007423B6"/>
    <w:pPr>
      <w:keepNext/>
      <w:jc w:val="right"/>
      <w:outlineLvl w:val="4"/>
    </w:pPr>
    <w:rPr>
      <w:rFonts w:ascii="Times New Roman" w:hAnsi="Times New Roman"/>
      <w:szCs w:val="20"/>
    </w:rPr>
  </w:style>
  <w:style w:type="paragraph" w:styleId="6">
    <w:name w:val="heading 6"/>
    <w:basedOn w:val="a"/>
    <w:next w:val="a"/>
    <w:qFormat/>
    <w:rsid w:val="007423B6"/>
    <w:pPr>
      <w:keepNext/>
      <w:overflowPunct w:val="0"/>
      <w:autoSpaceDE w:val="0"/>
      <w:autoSpaceDN w:val="0"/>
      <w:adjustRightInd w:val="0"/>
      <w:outlineLvl w:val="5"/>
    </w:pPr>
    <w:rPr>
      <w:rFonts w:ascii="a_Timer" w:hAnsi="a_Timer"/>
      <w:szCs w:val="20"/>
    </w:rPr>
  </w:style>
  <w:style w:type="paragraph" w:styleId="7">
    <w:name w:val="heading 7"/>
    <w:basedOn w:val="a"/>
    <w:next w:val="a"/>
    <w:link w:val="70"/>
    <w:uiPriority w:val="99"/>
    <w:qFormat/>
    <w:rsid w:val="00255CC0"/>
    <w:pPr>
      <w:widowControl w:val="0"/>
      <w:suppressAutoHyphens/>
      <w:autoSpaceDE w:val="0"/>
      <w:spacing w:before="240" w:after="60"/>
      <w:ind w:firstLine="720"/>
      <w:jc w:val="both"/>
      <w:outlineLvl w:val="6"/>
    </w:pPr>
    <w:rPr>
      <w:rFonts w:ascii="Calibri" w:hAnsi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12D9"/>
    <w:rPr>
      <w:color w:val="000000"/>
      <w:sz w:val="28"/>
      <w:szCs w:val="18"/>
    </w:rPr>
  </w:style>
  <w:style w:type="character" w:customStyle="1" w:styleId="20">
    <w:name w:val="Заголовок 2 Знак"/>
    <w:basedOn w:val="a0"/>
    <w:link w:val="2"/>
    <w:uiPriority w:val="99"/>
    <w:rsid w:val="000912D9"/>
    <w:rPr>
      <w:b/>
      <w:bCs/>
      <w:sz w:val="26"/>
      <w:szCs w:val="24"/>
    </w:rPr>
  </w:style>
  <w:style w:type="character" w:customStyle="1" w:styleId="30">
    <w:name w:val="Заголовок 3 Знак"/>
    <w:basedOn w:val="a0"/>
    <w:link w:val="3"/>
    <w:rsid w:val="00091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912D9"/>
    <w:rPr>
      <w:sz w:val="24"/>
    </w:rPr>
  </w:style>
  <w:style w:type="paragraph" w:styleId="a3">
    <w:name w:val="caption"/>
    <w:basedOn w:val="a"/>
    <w:next w:val="a"/>
    <w:qFormat/>
    <w:rsid w:val="007423B6"/>
    <w:pPr>
      <w:jc w:val="center"/>
    </w:pPr>
    <w:rPr>
      <w:rFonts w:ascii="Times New Roman" w:hAnsi="Times New Roman"/>
      <w:b/>
      <w:bCs/>
    </w:rPr>
  </w:style>
  <w:style w:type="paragraph" w:styleId="21">
    <w:name w:val="Body Text 2"/>
    <w:basedOn w:val="a"/>
    <w:link w:val="22"/>
    <w:uiPriority w:val="99"/>
    <w:rsid w:val="007423B6"/>
    <w:pPr>
      <w:autoSpaceDE w:val="0"/>
      <w:autoSpaceDN w:val="0"/>
      <w:adjustRightInd w:val="0"/>
    </w:pPr>
    <w:rPr>
      <w:rFonts w:ascii="Times New Roman" w:hAnsi="Times New Roman"/>
      <w:sz w:val="28"/>
      <w:szCs w:val="20"/>
    </w:rPr>
  </w:style>
  <w:style w:type="paragraph" w:styleId="a4">
    <w:name w:val="Body Text"/>
    <w:basedOn w:val="a"/>
    <w:link w:val="a5"/>
    <w:uiPriority w:val="99"/>
    <w:rsid w:val="007423B6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color w:val="000000"/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0912D9"/>
    <w:rPr>
      <w:color w:val="000000"/>
      <w:sz w:val="28"/>
      <w:szCs w:val="24"/>
    </w:rPr>
  </w:style>
  <w:style w:type="paragraph" w:styleId="31">
    <w:name w:val="Body Text 3"/>
    <w:basedOn w:val="a"/>
    <w:link w:val="32"/>
    <w:rsid w:val="007423B6"/>
    <w:pPr>
      <w:jc w:val="both"/>
    </w:pPr>
    <w:rPr>
      <w:rFonts w:ascii="Times New Roman" w:hAnsi="Times New Roman"/>
      <w:sz w:val="26"/>
    </w:rPr>
  </w:style>
  <w:style w:type="paragraph" w:styleId="a6">
    <w:name w:val="header"/>
    <w:basedOn w:val="a"/>
    <w:link w:val="a7"/>
    <w:uiPriority w:val="99"/>
    <w:rsid w:val="007423B6"/>
    <w:pPr>
      <w:tabs>
        <w:tab w:val="center" w:pos="4677"/>
        <w:tab w:val="right" w:pos="9355"/>
      </w:tabs>
    </w:pPr>
  </w:style>
  <w:style w:type="character" w:styleId="a8">
    <w:name w:val="page number"/>
    <w:basedOn w:val="a0"/>
    <w:uiPriority w:val="99"/>
    <w:rsid w:val="007423B6"/>
  </w:style>
  <w:style w:type="paragraph" w:styleId="a9">
    <w:name w:val="Normal (Web)"/>
    <w:basedOn w:val="a"/>
    <w:uiPriority w:val="99"/>
    <w:rsid w:val="006A277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6A2773"/>
  </w:style>
  <w:style w:type="character" w:styleId="aa">
    <w:name w:val="Hyperlink"/>
    <w:basedOn w:val="a0"/>
    <w:uiPriority w:val="99"/>
    <w:rsid w:val="006A2773"/>
    <w:rPr>
      <w:color w:val="0000FF"/>
      <w:u w:val="single"/>
    </w:rPr>
  </w:style>
  <w:style w:type="paragraph" w:customStyle="1" w:styleId="ab">
    <w:name w:val="Знак"/>
    <w:basedOn w:val="a"/>
    <w:uiPriority w:val="99"/>
    <w:rsid w:val="00731F7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s1">
    <w:name w:val="s1"/>
    <w:basedOn w:val="a0"/>
    <w:rsid w:val="000912D9"/>
  </w:style>
  <w:style w:type="paragraph" w:customStyle="1" w:styleId="p22">
    <w:name w:val="p22"/>
    <w:basedOn w:val="a"/>
    <w:rsid w:val="000912D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23">
    <w:name w:val="p23"/>
    <w:basedOn w:val="a"/>
    <w:rsid w:val="000912D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0912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rsid w:val="00B653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653BE"/>
    <w:rPr>
      <w:rFonts w:ascii="Arial" w:hAnsi="Arial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367A10"/>
    <w:rPr>
      <w:rFonts w:ascii="Arial" w:hAnsi="Arial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255CC0"/>
    <w:rPr>
      <w:rFonts w:ascii="Calibri" w:hAnsi="Calibri"/>
    </w:rPr>
  </w:style>
  <w:style w:type="numbering" w:customStyle="1" w:styleId="11">
    <w:name w:val="Нет списка1"/>
    <w:next w:val="a2"/>
    <w:uiPriority w:val="99"/>
    <w:semiHidden/>
    <w:unhideWhenUsed/>
    <w:rsid w:val="00255CC0"/>
  </w:style>
  <w:style w:type="paragraph" w:styleId="ae">
    <w:name w:val="Balloon Text"/>
    <w:basedOn w:val="a"/>
    <w:link w:val="af"/>
    <w:uiPriority w:val="99"/>
    <w:rsid w:val="00255CC0"/>
    <w:rPr>
      <w:rFonts w:ascii="Times New Roman" w:hAnsi="Times New Roman"/>
      <w:sz w:val="20"/>
      <w:szCs w:val="20"/>
    </w:rPr>
  </w:style>
  <w:style w:type="character" w:customStyle="1" w:styleId="af">
    <w:name w:val="Текст выноски Знак"/>
    <w:basedOn w:val="a0"/>
    <w:link w:val="ae"/>
    <w:uiPriority w:val="99"/>
    <w:rsid w:val="00255CC0"/>
  </w:style>
  <w:style w:type="table" w:styleId="af0">
    <w:name w:val="Table Grid"/>
    <w:basedOn w:val="a1"/>
    <w:rsid w:val="0025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Обычный.Название подразделения"/>
    <w:uiPriority w:val="99"/>
    <w:rsid w:val="00255CC0"/>
    <w:rPr>
      <w:rFonts w:ascii="SchoolBook" w:hAnsi="SchoolBook" w:cs="SchoolBook"/>
      <w:sz w:val="28"/>
      <w:szCs w:val="28"/>
    </w:rPr>
  </w:style>
  <w:style w:type="paragraph" w:customStyle="1" w:styleId="110">
    <w:name w:val="Знак1 Знак Знак Знак1"/>
    <w:basedOn w:val="a"/>
    <w:uiPriority w:val="99"/>
    <w:rsid w:val="00255CC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Normal">
    <w:name w:val="ConsNormal"/>
    <w:uiPriority w:val="99"/>
    <w:rsid w:val="00255CC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210">
    <w:name w:val="Основной текст с отступом 21"/>
    <w:basedOn w:val="a"/>
    <w:uiPriority w:val="99"/>
    <w:rsid w:val="00255CC0"/>
    <w:pPr>
      <w:suppressAutoHyphens/>
      <w:ind w:firstLine="900"/>
      <w:jc w:val="both"/>
    </w:pPr>
    <w:rPr>
      <w:rFonts w:ascii="Times New Roman" w:hAnsi="Times New Roman"/>
      <w:sz w:val="28"/>
      <w:szCs w:val="28"/>
      <w:lang w:eastAsia="ar-SA"/>
    </w:rPr>
  </w:style>
  <w:style w:type="character" w:styleId="af2">
    <w:name w:val="footnote reference"/>
    <w:uiPriority w:val="99"/>
    <w:rsid w:val="00255CC0"/>
    <w:rPr>
      <w:rFonts w:cs="Times New Roman"/>
      <w:vertAlign w:val="superscript"/>
    </w:rPr>
  </w:style>
  <w:style w:type="paragraph" w:styleId="af3">
    <w:name w:val="Plain Text"/>
    <w:basedOn w:val="a"/>
    <w:link w:val="af4"/>
    <w:rsid w:val="00255CC0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255CC0"/>
    <w:rPr>
      <w:rFonts w:ascii="Courier New" w:hAnsi="Courier New"/>
    </w:rPr>
  </w:style>
  <w:style w:type="paragraph" w:styleId="af5">
    <w:name w:val="footnote text"/>
    <w:basedOn w:val="a"/>
    <w:link w:val="af6"/>
    <w:rsid w:val="00255CC0"/>
    <w:pPr>
      <w:widowControl w:val="0"/>
      <w:suppressAutoHyphens/>
      <w:autoSpaceDE w:val="0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rsid w:val="00255CC0"/>
  </w:style>
  <w:style w:type="paragraph" w:styleId="af7">
    <w:name w:val="Body Text Indent"/>
    <w:basedOn w:val="a"/>
    <w:link w:val="af8"/>
    <w:rsid w:val="00255CC0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rsid w:val="00255CC0"/>
  </w:style>
  <w:style w:type="paragraph" w:customStyle="1" w:styleId="ConsPlusNonformat">
    <w:name w:val="ConsPlusNonformat"/>
    <w:uiPriority w:val="99"/>
    <w:rsid w:val="00255C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9">
    <w:name w:val="Гипертекстовая ссылка"/>
    <w:uiPriority w:val="99"/>
    <w:rsid w:val="00255CC0"/>
    <w:rPr>
      <w:b/>
      <w:color w:val="008000"/>
      <w:sz w:val="20"/>
      <w:u w:val="single"/>
    </w:rPr>
  </w:style>
  <w:style w:type="paragraph" w:customStyle="1" w:styleId="220">
    <w:name w:val="Основной текст с отступом 22"/>
    <w:basedOn w:val="a"/>
    <w:rsid w:val="00255CC0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rFonts w:ascii="Times New Roman" w:hAnsi="Times New Roman"/>
      <w:sz w:val="28"/>
      <w:szCs w:val="28"/>
    </w:rPr>
  </w:style>
  <w:style w:type="paragraph" w:customStyle="1" w:styleId="western">
    <w:name w:val="western"/>
    <w:basedOn w:val="a"/>
    <w:uiPriority w:val="99"/>
    <w:rsid w:val="00255CC0"/>
    <w:pPr>
      <w:spacing w:before="100" w:beforeAutospacing="1" w:after="100" w:afterAutospacing="1"/>
    </w:pPr>
    <w:rPr>
      <w:rFonts w:ascii="Times New Roman" w:hAnsi="Times New Roman"/>
    </w:rPr>
  </w:style>
  <w:style w:type="character" w:styleId="afa">
    <w:name w:val="Strong"/>
    <w:uiPriority w:val="99"/>
    <w:qFormat/>
    <w:rsid w:val="00255CC0"/>
    <w:rPr>
      <w:rFonts w:cs="Times New Roman"/>
      <w:b/>
      <w:bCs/>
    </w:rPr>
  </w:style>
  <w:style w:type="paragraph" w:styleId="afb">
    <w:name w:val="annotation text"/>
    <w:basedOn w:val="a"/>
    <w:link w:val="afc"/>
    <w:rsid w:val="00255CC0"/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55CC0"/>
  </w:style>
  <w:style w:type="character" w:customStyle="1" w:styleId="22">
    <w:name w:val="Основной текст 2 Знак"/>
    <w:link w:val="21"/>
    <w:uiPriority w:val="99"/>
    <w:locked/>
    <w:rsid w:val="00255CC0"/>
    <w:rPr>
      <w:sz w:val="28"/>
    </w:rPr>
  </w:style>
  <w:style w:type="paragraph" w:customStyle="1" w:styleId="ConsNonformat">
    <w:name w:val="ConsNonformat"/>
    <w:uiPriority w:val="99"/>
    <w:rsid w:val="00255C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255C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2">
    <w:name w:val="Знак1 Знак Знак Знак12"/>
    <w:basedOn w:val="a"/>
    <w:uiPriority w:val="99"/>
    <w:rsid w:val="00255CC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headertexttopleveltextcentertext">
    <w:name w:val="headertext topleveltext centertext"/>
    <w:basedOn w:val="a"/>
    <w:uiPriority w:val="99"/>
    <w:rsid w:val="00255CC0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formattexttopleveltext">
    <w:name w:val="formattext topleveltext"/>
    <w:basedOn w:val="a"/>
    <w:rsid w:val="00255CC0"/>
    <w:pPr>
      <w:spacing w:before="100" w:beforeAutospacing="1" w:after="100" w:afterAutospacing="1"/>
    </w:pPr>
    <w:rPr>
      <w:rFonts w:ascii="Cambria" w:hAnsi="Cambria" w:cs="Cambria"/>
    </w:rPr>
  </w:style>
  <w:style w:type="character" w:customStyle="1" w:styleId="PlaceholderText1">
    <w:name w:val="Placeholder Text1"/>
    <w:uiPriority w:val="99"/>
    <w:semiHidden/>
    <w:rsid w:val="00255CC0"/>
    <w:rPr>
      <w:color w:val="808080"/>
    </w:rPr>
  </w:style>
  <w:style w:type="character" w:styleId="afd">
    <w:name w:val="annotation reference"/>
    <w:rsid w:val="00255CC0"/>
    <w:rPr>
      <w:rFonts w:cs="Times New Roman"/>
      <w:sz w:val="16"/>
      <w:szCs w:val="16"/>
    </w:rPr>
  </w:style>
  <w:style w:type="paragraph" w:styleId="afe">
    <w:name w:val="annotation subject"/>
    <w:basedOn w:val="afb"/>
    <w:next w:val="afb"/>
    <w:link w:val="aff"/>
    <w:uiPriority w:val="99"/>
    <w:rsid w:val="00255CC0"/>
    <w:rPr>
      <w:b/>
      <w:bCs/>
    </w:rPr>
  </w:style>
  <w:style w:type="character" w:customStyle="1" w:styleId="aff">
    <w:name w:val="Тема примечания Знак"/>
    <w:basedOn w:val="afc"/>
    <w:link w:val="afe"/>
    <w:uiPriority w:val="99"/>
    <w:rsid w:val="00255CC0"/>
    <w:rPr>
      <w:b/>
      <w:bCs/>
    </w:rPr>
  </w:style>
  <w:style w:type="paragraph" w:customStyle="1" w:styleId="ConsPlusTitle">
    <w:name w:val="ConsPlusTitle"/>
    <w:uiPriority w:val="99"/>
    <w:rsid w:val="00255C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ListParagraph1">
    <w:name w:val="List Paragraph1"/>
    <w:basedOn w:val="a"/>
    <w:uiPriority w:val="99"/>
    <w:rsid w:val="00255CC0"/>
    <w:pPr>
      <w:ind w:left="720"/>
    </w:pPr>
    <w:rPr>
      <w:rFonts w:ascii="Times New Roman" w:hAnsi="Times New Roman"/>
    </w:rPr>
  </w:style>
  <w:style w:type="paragraph" w:customStyle="1" w:styleId="111">
    <w:name w:val="Знак1 Знак Знак Знак11"/>
    <w:basedOn w:val="a"/>
    <w:uiPriority w:val="99"/>
    <w:rsid w:val="00255CC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Без интервала1"/>
    <w:uiPriority w:val="99"/>
    <w:rsid w:val="00255CC0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255CC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Знак1"/>
    <w:basedOn w:val="a"/>
    <w:uiPriority w:val="99"/>
    <w:rsid w:val="00255CC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laceholderText2">
    <w:name w:val="Placeholder Text2"/>
    <w:uiPriority w:val="99"/>
    <w:semiHidden/>
    <w:rsid w:val="00255CC0"/>
    <w:rPr>
      <w:rFonts w:cs="Times New Roman"/>
      <w:color w:val="808080"/>
    </w:rPr>
  </w:style>
  <w:style w:type="paragraph" w:customStyle="1" w:styleId="114">
    <w:name w:val="Знак1 Знак Знак Знак14"/>
    <w:basedOn w:val="a"/>
    <w:uiPriority w:val="99"/>
    <w:rsid w:val="00255CC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5">
    <w:name w:val="Знак1 Знак Знак Знак15"/>
    <w:basedOn w:val="a"/>
    <w:uiPriority w:val="99"/>
    <w:rsid w:val="00255CC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6">
    <w:name w:val="Знак1 Знак Знак Знак16"/>
    <w:basedOn w:val="a"/>
    <w:uiPriority w:val="99"/>
    <w:rsid w:val="00255CC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3">
    <w:name w:val="Маркеры 2 уровень"/>
    <w:uiPriority w:val="99"/>
    <w:rsid w:val="00255CC0"/>
    <w:pPr>
      <w:tabs>
        <w:tab w:val="left" w:pos="680"/>
      </w:tabs>
      <w:autoSpaceDE w:val="0"/>
      <w:autoSpaceDN w:val="0"/>
      <w:adjustRightInd w:val="0"/>
      <w:ind w:left="680" w:hanging="170"/>
      <w:jc w:val="both"/>
    </w:pPr>
  </w:style>
  <w:style w:type="paragraph" w:styleId="aff0">
    <w:name w:val="List Paragraph"/>
    <w:basedOn w:val="a"/>
    <w:uiPriority w:val="34"/>
    <w:qFormat/>
    <w:rsid w:val="00255CC0"/>
    <w:pPr>
      <w:ind w:left="720"/>
      <w:contextualSpacing/>
    </w:pPr>
    <w:rPr>
      <w:rFonts w:ascii="Times New Roman" w:hAnsi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55C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55CC0"/>
    <w:rPr>
      <w:rFonts w:ascii="Times New Roman" w:hAnsi="Times New Roman"/>
    </w:rPr>
  </w:style>
  <w:style w:type="character" w:customStyle="1" w:styleId="default005f005fchar1char1">
    <w:name w:val="default_005f_005fchar1__char1"/>
    <w:rsid w:val="00255C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basedOn w:val="a"/>
    <w:rsid w:val="00255CC0"/>
    <w:rPr>
      <w:rFonts w:ascii="Times New Roman" w:hAnsi="Times New Roman"/>
    </w:rPr>
  </w:style>
  <w:style w:type="character" w:customStyle="1" w:styleId="14">
    <w:name w:val="Текст сноски Знак1"/>
    <w:basedOn w:val="a0"/>
    <w:uiPriority w:val="99"/>
    <w:locked/>
    <w:rsid w:val="00255CC0"/>
  </w:style>
  <w:style w:type="character" w:customStyle="1" w:styleId="aff1">
    <w:name w:val="Символ сноски"/>
    <w:uiPriority w:val="99"/>
    <w:rsid w:val="00255CC0"/>
    <w:rPr>
      <w:vertAlign w:val="superscript"/>
    </w:rPr>
  </w:style>
  <w:style w:type="paragraph" w:styleId="33">
    <w:name w:val="Body Text Indent 3"/>
    <w:basedOn w:val="a"/>
    <w:link w:val="34"/>
    <w:rsid w:val="0093423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3423E"/>
    <w:rPr>
      <w:rFonts w:ascii="Arial" w:hAnsi="Arial"/>
      <w:sz w:val="16"/>
      <w:szCs w:val="16"/>
    </w:rPr>
  </w:style>
  <w:style w:type="character" w:customStyle="1" w:styleId="FontStyle12">
    <w:name w:val="Font Style12"/>
    <w:basedOn w:val="a0"/>
    <w:rsid w:val="0093423E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93423E"/>
    <w:rPr>
      <w:sz w:val="26"/>
      <w:szCs w:val="24"/>
    </w:rPr>
  </w:style>
  <w:style w:type="paragraph" w:styleId="aff2">
    <w:name w:val="No Spacing"/>
    <w:uiPriority w:val="1"/>
    <w:qFormat/>
    <w:rsid w:val="006D6CD8"/>
    <w:rPr>
      <w:rFonts w:eastAsiaTheme="minorHAnsi" w:cstheme="minorBid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F59C4B369603CC7CC985969911307A74A6C6B8D55C86CCEFF40589EM8m0O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F59C4B369603CC7CC985969911307A74C62688054C531C4F719549C87M0m8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67C0B-2C32-416A-9423-2B29F02D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5457</Words>
  <Characters>31108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Романова Марина Александровна</cp:lastModifiedBy>
  <cp:revision>32</cp:revision>
  <cp:lastPrinted>2022-02-25T05:39:00Z</cp:lastPrinted>
  <dcterms:created xsi:type="dcterms:W3CDTF">2021-12-18T09:27:00Z</dcterms:created>
  <dcterms:modified xsi:type="dcterms:W3CDTF">2022-02-25T05:40:00Z</dcterms:modified>
</cp:coreProperties>
</file>