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91" w:rsidRPr="000E4E43" w:rsidRDefault="00316B91" w:rsidP="00316B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AAE" w:rsidRPr="00316B91" w:rsidRDefault="00615CA2" w:rsidP="00EE731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БОРИСОГЛЕБСКАЯ ГОРОДСКАЯ ДУМА</w:t>
      </w:r>
      <w:r w:rsidR="00EE731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БОРИСОГЛЕБСКОГО ГОРОДСКОГО</w:t>
      </w:r>
      <w:r w:rsidR="00316B91" w:rsidRPr="00316B91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EE731F">
        <w:rPr>
          <w:rFonts w:ascii="Times New Roman" w:hAnsi="Times New Roman" w:cs="Times New Roman"/>
          <w:b/>
          <w:bCs/>
          <w:sz w:val="28"/>
          <w:szCs w:val="28"/>
        </w:rPr>
        <w:t xml:space="preserve">А                    </w:t>
      </w:r>
      <w:r w:rsidR="00316B91" w:rsidRPr="00316B9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16B91" w:rsidRPr="00316B91" w:rsidRDefault="00615CA2" w:rsidP="002B7AAE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16B91" w:rsidRPr="00316B91" w:rsidRDefault="00316B91" w:rsidP="00316B91">
      <w:pPr>
        <w:pStyle w:val="2"/>
        <w:rPr>
          <w:sz w:val="28"/>
          <w:szCs w:val="28"/>
        </w:rPr>
      </w:pPr>
    </w:p>
    <w:p w:rsidR="00316B91" w:rsidRDefault="00316B91" w:rsidP="002B7AAE">
      <w:pPr>
        <w:pStyle w:val="2"/>
        <w:jc w:val="left"/>
        <w:rPr>
          <w:sz w:val="28"/>
          <w:szCs w:val="28"/>
        </w:rPr>
      </w:pPr>
      <w:r w:rsidRPr="00316B91">
        <w:rPr>
          <w:sz w:val="28"/>
          <w:szCs w:val="28"/>
        </w:rPr>
        <w:t xml:space="preserve">от </w:t>
      </w:r>
      <w:r w:rsidR="004127A4">
        <w:rPr>
          <w:sz w:val="28"/>
          <w:szCs w:val="28"/>
        </w:rPr>
        <w:t>02.03.2023 г. № 159</w:t>
      </w:r>
    </w:p>
    <w:p w:rsidR="002B7AAE" w:rsidRPr="002B7AAE" w:rsidRDefault="002B7AAE" w:rsidP="002B7A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3"/>
      </w:tblGrid>
      <w:tr w:rsidR="00316B91" w:rsidRPr="00316B91" w:rsidTr="00A31898">
        <w:trPr>
          <w:trHeight w:val="3252"/>
        </w:trPr>
        <w:tc>
          <w:tcPr>
            <w:tcW w:w="6323" w:type="dxa"/>
            <w:tcBorders>
              <w:top w:val="nil"/>
              <w:left w:val="nil"/>
              <w:bottom w:val="nil"/>
              <w:right w:val="nil"/>
            </w:tcBorders>
          </w:tcPr>
          <w:p w:rsidR="00316B91" w:rsidRPr="00A31898" w:rsidRDefault="00A31898" w:rsidP="00676902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89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применения взысканий </w:t>
            </w:r>
            <w:r w:rsidR="00676902">
              <w:rPr>
                <w:rFonts w:ascii="Times New Roman" w:hAnsi="Times New Roman" w:cs="Times New Roman"/>
                <w:sz w:val="28"/>
                <w:szCs w:val="28"/>
              </w:rPr>
              <w:t>к лицам, замещающим</w:t>
            </w:r>
            <w:r w:rsidR="002B7AA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должности на постоянной основе в Борисоглебском городском округе Воронежской области,</w:t>
            </w:r>
            <w:r w:rsidRPr="00A31898">
              <w:rPr>
                <w:rFonts w:ascii="Times New Roman" w:hAnsi="Times New Roman" w:cs="Times New Roman"/>
                <w:sz w:val="28"/>
                <w:szCs w:val="28"/>
              </w:rPr>
      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</w:tc>
      </w:tr>
    </w:tbl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B91" w:rsidRPr="00316B91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46BAE">
        <w:rPr>
          <w:rFonts w:ascii="Times New Roman" w:hAnsi="Times New Roman" w:cs="Times New Roman"/>
          <w:sz w:val="28"/>
          <w:szCs w:val="28"/>
        </w:rPr>
        <w:t>В соответствии</w:t>
      </w:r>
      <w:r w:rsidR="00EE731F">
        <w:rPr>
          <w:rFonts w:ascii="Times New Roman" w:hAnsi="Times New Roman" w:cs="Times New Roman"/>
          <w:sz w:val="28"/>
          <w:szCs w:val="28"/>
        </w:rPr>
        <w:t xml:space="preserve"> </w:t>
      </w:r>
      <w:r w:rsidR="008F06F4">
        <w:rPr>
          <w:rFonts w:ascii="Times New Roman" w:hAnsi="Times New Roman" w:cs="Times New Roman"/>
          <w:sz w:val="28"/>
          <w:szCs w:val="28"/>
        </w:rPr>
        <w:t>с Трудовым кодексом Российской Федерации,</w:t>
      </w:r>
      <w:r w:rsidR="00027D9A">
        <w:rPr>
          <w:rFonts w:ascii="Times New Roman" w:hAnsi="Times New Roman" w:cs="Times New Roman"/>
          <w:sz w:val="28"/>
          <w:szCs w:val="28"/>
        </w:rPr>
        <w:t xml:space="preserve"> </w:t>
      </w:r>
      <w:r w:rsidR="00EE731F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946BAE">
        <w:rPr>
          <w:rFonts w:ascii="Times New Roman" w:hAnsi="Times New Roman" w:cs="Times New Roman"/>
          <w:sz w:val="28"/>
          <w:szCs w:val="28"/>
        </w:rPr>
        <w:t xml:space="preserve"> от  06.10.2003 г. № 131-ФЗ «Об общих принципах организации местного самоуправления в Российской Федерации»,</w:t>
      </w:r>
      <w:r w:rsidR="002B7AAE">
        <w:rPr>
          <w:rFonts w:ascii="Times New Roman" w:hAnsi="Times New Roman" w:cs="Times New Roman"/>
          <w:sz w:val="28"/>
          <w:szCs w:val="28"/>
        </w:rPr>
        <w:t xml:space="preserve"> 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946BAE">
        <w:rPr>
          <w:rFonts w:ascii="Times New Roman" w:hAnsi="Times New Roman" w:cs="Times New Roman"/>
          <w:sz w:val="28"/>
          <w:szCs w:val="28"/>
        </w:rPr>
        <w:t xml:space="preserve"> Уставом Борисоглебского городского округа Воронежской области</w:t>
      </w:r>
      <w:r w:rsidR="00615CA2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 </w:t>
      </w:r>
      <w:proofErr w:type="gramEnd"/>
    </w:p>
    <w:p w:rsidR="00316B91" w:rsidRPr="00316B91" w:rsidRDefault="00615CA2" w:rsidP="00316B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316B91" w:rsidRPr="00316B91">
        <w:rPr>
          <w:rFonts w:ascii="Times New Roman" w:hAnsi="Times New Roman" w:cs="Times New Roman"/>
          <w:b/>
          <w:sz w:val="28"/>
          <w:szCs w:val="28"/>
        </w:rPr>
        <w:t>:</w:t>
      </w:r>
    </w:p>
    <w:p w:rsidR="002B7AAE" w:rsidRDefault="00A31898" w:rsidP="00027D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7D9A" w:rsidRPr="00027D9A">
        <w:rPr>
          <w:rFonts w:ascii="Times New Roman" w:hAnsi="Times New Roman" w:cs="Times New Roman"/>
          <w:sz w:val="28"/>
          <w:szCs w:val="28"/>
        </w:rPr>
        <w:t xml:space="preserve"> </w:t>
      </w:r>
      <w:r w:rsidR="002B7AAE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="002B7AAE" w:rsidRPr="00A31898">
        <w:rPr>
          <w:rFonts w:ascii="Times New Roman" w:hAnsi="Times New Roman" w:cs="Times New Roman"/>
          <w:sz w:val="28"/>
          <w:szCs w:val="28"/>
        </w:rPr>
        <w:t xml:space="preserve">о порядке применения взысканий </w:t>
      </w:r>
      <w:r w:rsidR="002B7AAE">
        <w:rPr>
          <w:rFonts w:ascii="Times New Roman" w:hAnsi="Times New Roman" w:cs="Times New Roman"/>
          <w:sz w:val="28"/>
          <w:szCs w:val="28"/>
        </w:rPr>
        <w:t>к лицам, замещающими муниципальные должности на постоянной основе в Борисоглебском городском округе Воронежской области,</w:t>
      </w:r>
      <w:r w:rsidR="002B7AAE" w:rsidRPr="00A31898">
        <w:rPr>
          <w:rFonts w:ascii="Times New Roman" w:hAnsi="Times New Roman" w:cs="Times New Roman"/>
          <w:sz w:val="28"/>
          <w:szCs w:val="28"/>
        </w:rPr>
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EE731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8182E" w:rsidRPr="00027D9A" w:rsidRDefault="00A31898" w:rsidP="00D26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2D4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946BAE" w:rsidRPr="00316B91" w:rsidRDefault="00316B91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AAE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 </w:t>
      </w:r>
      <w:proofErr w:type="spellStart"/>
      <w:r w:rsidR="002B7AAE">
        <w:rPr>
          <w:rFonts w:ascii="Times New Roman" w:hAnsi="Times New Roman" w:cs="Times New Roman"/>
          <w:sz w:val="28"/>
          <w:szCs w:val="28"/>
        </w:rPr>
        <w:t>Е.О.Агаева</w:t>
      </w:r>
      <w:proofErr w:type="spellEnd"/>
    </w:p>
    <w:p w:rsidR="002B7AAE" w:rsidRDefault="002B7A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62D4" w:rsidRDefault="00D262D4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2D4" w:rsidRDefault="00A31898" w:rsidP="002B7AAE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D262D4">
        <w:rPr>
          <w:rFonts w:ascii="Times New Roman" w:hAnsi="Times New Roman" w:cs="Times New Roman"/>
        </w:rPr>
        <w:t xml:space="preserve"> к решению</w:t>
      </w:r>
    </w:p>
    <w:p w:rsidR="00946BAE" w:rsidRDefault="00D262D4" w:rsidP="002B7AAE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Борисоглебской городской Думы </w:t>
      </w:r>
      <w:r w:rsidR="00AC7B6A">
        <w:rPr>
          <w:rFonts w:ascii="Times New Roman" w:hAnsi="Times New Roman" w:cs="Times New Roman"/>
        </w:rPr>
        <w:t xml:space="preserve"> </w:t>
      </w:r>
    </w:p>
    <w:p w:rsidR="00AC7B6A" w:rsidRDefault="00AC7B6A" w:rsidP="002B7AAE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Борисоглебского городского округа</w:t>
      </w:r>
    </w:p>
    <w:p w:rsidR="00AC7B6A" w:rsidRDefault="00AC7B6A" w:rsidP="002B7AAE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Воронежской области </w:t>
      </w:r>
    </w:p>
    <w:p w:rsidR="00AC7B6A" w:rsidRDefault="004127A4" w:rsidP="002B7AAE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02.03.2023 г. № 159</w:t>
      </w:r>
    </w:p>
    <w:p w:rsidR="00AC7B6A" w:rsidRPr="002B7AAE" w:rsidRDefault="00AC7B6A" w:rsidP="004C7A37">
      <w:pPr>
        <w:spacing w:line="240" w:lineRule="auto"/>
        <w:rPr>
          <w:rFonts w:ascii="Times New Roman" w:hAnsi="Times New Roman" w:cs="Times New Roman"/>
          <w:b/>
        </w:rPr>
      </w:pPr>
    </w:p>
    <w:p w:rsidR="00800302" w:rsidRPr="002B7AAE" w:rsidRDefault="00A31898" w:rsidP="004818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AAE">
        <w:rPr>
          <w:rFonts w:ascii="Times New Roman" w:hAnsi="Times New Roman" w:cs="Times New Roman"/>
          <w:b/>
          <w:sz w:val="28"/>
          <w:szCs w:val="28"/>
        </w:rPr>
        <w:t xml:space="preserve">Положение о порядке применения </w:t>
      </w:r>
      <w:r w:rsidR="002B7AAE" w:rsidRPr="002B7AAE">
        <w:rPr>
          <w:rFonts w:ascii="Times New Roman" w:hAnsi="Times New Roman" w:cs="Times New Roman"/>
          <w:b/>
          <w:sz w:val="28"/>
          <w:szCs w:val="28"/>
        </w:rPr>
        <w:t xml:space="preserve">к лицам, замещающими муниципальные должности на постоянной основе в Борисоглебском городском округе Воронежской области, </w:t>
      </w:r>
      <w:r w:rsidRPr="002B7AAE">
        <w:rPr>
          <w:rFonts w:ascii="Times New Roman" w:hAnsi="Times New Roman" w:cs="Times New Roman"/>
          <w:b/>
          <w:sz w:val="28"/>
          <w:szCs w:val="28"/>
        </w:rPr>
        <w:t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A31898" w:rsidRDefault="00A31898" w:rsidP="004818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898" w:rsidRPr="00A31898" w:rsidRDefault="00A31898" w:rsidP="00A3189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31898" w:rsidRPr="00A31898" w:rsidRDefault="00A31898" w:rsidP="00A31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31898">
        <w:rPr>
          <w:rFonts w:ascii="Times New Roman" w:hAnsi="Times New Roman" w:cs="Times New Roman"/>
          <w:sz w:val="28"/>
          <w:szCs w:val="28"/>
        </w:rPr>
        <w:t xml:space="preserve">Положение о порядке применения взысканий </w:t>
      </w:r>
      <w:r w:rsidR="002B7AAE">
        <w:rPr>
          <w:rFonts w:ascii="Times New Roman" w:hAnsi="Times New Roman" w:cs="Times New Roman"/>
          <w:sz w:val="28"/>
          <w:szCs w:val="28"/>
        </w:rPr>
        <w:t>к лицам, замещающими муниципальные должности на постоянной основе в Борисоглебском городском округе Воронежской области,</w:t>
      </w:r>
      <w:r w:rsidR="002B7AAE" w:rsidRPr="00A31898">
        <w:rPr>
          <w:rFonts w:ascii="Times New Roman" w:hAnsi="Times New Roman" w:cs="Times New Roman"/>
          <w:sz w:val="28"/>
          <w:szCs w:val="28"/>
        </w:rPr>
        <w:t xml:space="preserve"> </w:t>
      </w:r>
      <w:r w:rsidRPr="00A31898">
        <w:rPr>
          <w:rFonts w:ascii="Times New Roman" w:hAnsi="Times New Roman" w:cs="Times New Roman"/>
          <w:sz w:val="28"/>
          <w:szCs w:val="28"/>
        </w:rPr>
        <w:t xml:space="preserve"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 w:rsidRPr="00EE731F">
        <w:rPr>
          <w:rFonts w:ascii="Times New Roman" w:hAnsi="Times New Roman" w:cs="Times New Roman"/>
          <w:sz w:val="28"/>
          <w:szCs w:val="28"/>
        </w:rPr>
        <w:t>Федеральным  законом от 25.12.2008 г. № 273-ФЗ «О противодействии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1898">
        <w:rPr>
          <w:rFonts w:ascii="Times New Roman" w:hAnsi="Times New Roman" w:cs="Times New Roman"/>
          <w:sz w:val="28"/>
          <w:szCs w:val="28"/>
        </w:rPr>
        <w:t>и другими федеральными законами, определяет порядок организации работы по применению взысканий</w:t>
      </w:r>
      <w:proofErr w:type="gramEnd"/>
      <w:r w:rsidRPr="00A31898">
        <w:rPr>
          <w:rFonts w:ascii="Times New Roman" w:hAnsi="Times New Roman" w:cs="Times New Roman"/>
          <w:sz w:val="28"/>
          <w:szCs w:val="28"/>
        </w:rPr>
        <w:t xml:space="preserve"> </w:t>
      </w:r>
      <w:r w:rsidR="00EE731F">
        <w:rPr>
          <w:rFonts w:ascii="Times New Roman" w:hAnsi="Times New Roman" w:cs="Times New Roman"/>
          <w:sz w:val="28"/>
          <w:szCs w:val="28"/>
        </w:rPr>
        <w:t>к лицам, замещающим</w:t>
      </w:r>
      <w:r w:rsidR="002B7AAE">
        <w:rPr>
          <w:rFonts w:ascii="Times New Roman" w:hAnsi="Times New Roman" w:cs="Times New Roman"/>
          <w:sz w:val="28"/>
          <w:szCs w:val="28"/>
        </w:rPr>
        <w:t xml:space="preserve"> муниципальные должности на постоянной основе в Борисоглебском город</w:t>
      </w:r>
      <w:r w:rsidR="00EE731F">
        <w:rPr>
          <w:rFonts w:ascii="Times New Roman" w:hAnsi="Times New Roman" w:cs="Times New Roman"/>
          <w:sz w:val="28"/>
          <w:szCs w:val="28"/>
        </w:rPr>
        <w:t>ском округе Воронежской области</w:t>
      </w:r>
      <w:r w:rsidR="002B7AAE" w:rsidRPr="00A31898">
        <w:rPr>
          <w:rFonts w:ascii="Times New Roman" w:hAnsi="Times New Roman" w:cs="Times New Roman"/>
          <w:sz w:val="28"/>
          <w:szCs w:val="28"/>
        </w:rPr>
        <w:t xml:space="preserve"> </w:t>
      </w:r>
      <w:r w:rsidR="002B7AAE">
        <w:rPr>
          <w:rFonts w:ascii="Times New Roman" w:hAnsi="Times New Roman" w:cs="Times New Roman"/>
          <w:sz w:val="28"/>
          <w:szCs w:val="28"/>
        </w:rPr>
        <w:t>(далее -</w:t>
      </w:r>
      <w:r w:rsidR="00EE731F" w:rsidRPr="00EE731F">
        <w:rPr>
          <w:rFonts w:ascii="Times New Roman" w:hAnsi="Times New Roman" w:cs="Times New Roman"/>
          <w:sz w:val="28"/>
          <w:szCs w:val="28"/>
        </w:rPr>
        <w:t xml:space="preserve"> </w:t>
      </w:r>
      <w:r w:rsidR="00EE731F">
        <w:rPr>
          <w:rFonts w:ascii="Times New Roman" w:hAnsi="Times New Roman" w:cs="Times New Roman"/>
          <w:sz w:val="28"/>
          <w:szCs w:val="28"/>
        </w:rPr>
        <w:t>лица, замещающие муниципальные должности</w:t>
      </w:r>
      <w:r w:rsidR="00A70DBA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Pr="00A31898">
        <w:rPr>
          <w:rFonts w:ascii="Times New Roman" w:hAnsi="Times New Roman" w:cs="Times New Roman"/>
          <w:sz w:val="28"/>
          <w:szCs w:val="28"/>
        </w:rPr>
        <w:t>)</w:t>
      </w:r>
      <w:r w:rsidR="00EE731F">
        <w:rPr>
          <w:rFonts w:ascii="Times New Roman" w:hAnsi="Times New Roman" w:cs="Times New Roman"/>
          <w:sz w:val="28"/>
          <w:szCs w:val="28"/>
        </w:rPr>
        <w:t>,</w:t>
      </w:r>
      <w:r w:rsidRPr="00A31898">
        <w:rPr>
          <w:rFonts w:ascii="Times New Roman" w:hAnsi="Times New Roman" w:cs="Times New Roman"/>
          <w:sz w:val="28"/>
          <w:szCs w:val="28"/>
        </w:rPr>
        <w:t xml:space="preserve"> за коррупционные правонарушения.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 xml:space="preserve">1.2. Взыскания за коррупционные правонарушения </w:t>
      </w:r>
      <w:r w:rsidR="002B7AAE">
        <w:rPr>
          <w:rFonts w:ascii="Times New Roman" w:hAnsi="Times New Roman" w:cs="Times New Roman"/>
          <w:sz w:val="28"/>
          <w:szCs w:val="28"/>
        </w:rPr>
        <w:t>применяются к</w:t>
      </w:r>
      <w:r w:rsidR="00EE731F" w:rsidRPr="00EE731F">
        <w:rPr>
          <w:rFonts w:ascii="Times New Roman" w:hAnsi="Times New Roman" w:cs="Times New Roman"/>
          <w:sz w:val="28"/>
          <w:szCs w:val="28"/>
        </w:rPr>
        <w:t xml:space="preserve"> </w:t>
      </w:r>
      <w:r w:rsidR="00EE731F">
        <w:rPr>
          <w:rFonts w:ascii="Times New Roman" w:hAnsi="Times New Roman" w:cs="Times New Roman"/>
          <w:sz w:val="28"/>
          <w:szCs w:val="28"/>
        </w:rPr>
        <w:t>лицам, замещающим муниципальные должности</w:t>
      </w:r>
      <w:r w:rsidR="00A70DBA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="00EE731F">
        <w:rPr>
          <w:rFonts w:ascii="Times New Roman" w:hAnsi="Times New Roman" w:cs="Times New Roman"/>
          <w:sz w:val="28"/>
          <w:szCs w:val="28"/>
        </w:rPr>
        <w:t>,</w:t>
      </w:r>
      <w:r w:rsidRPr="00A31898">
        <w:rPr>
          <w:rFonts w:ascii="Times New Roman" w:hAnsi="Times New Roman" w:cs="Times New Roman"/>
          <w:sz w:val="28"/>
          <w:szCs w:val="28"/>
        </w:rPr>
        <w:t xml:space="preserve"> представителем нанимателя (работодателем).</w:t>
      </w:r>
    </w:p>
    <w:p w:rsidR="00A31898" w:rsidRPr="00A31898" w:rsidRDefault="00A31898" w:rsidP="00A31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898" w:rsidRPr="00A31898" w:rsidRDefault="00A31898" w:rsidP="00A3189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>2. Порядок применения взысканий</w:t>
      </w:r>
    </w:p>
    <w:p w:rsidR="00A31898" w:rsidRPr="00A31898" w:rsidRDefault="00A31898" w:rsidP="00A31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898" w:rsidRPr="00A31898" w:rsidRDefault="00A70DBA" w:rsidP="00DB6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1898" w:rsidRPr="00A31898">
        <w:rPr>
          <w:rFonts w:ascii="Times New Roman" w:hAnsi="Times New Roman" w:cs="Times New Roman"/>
          <w:sz w:val="28"/>
          <w:szCs w:val="28"/>
        </w:rPr>
        <w:t>2.1</w:t>
      </w:r>
      <w:r w:rsidR="00EE73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E731F">
        <w:rPr>
          <w:rFonts w:ascii="Times New Roman" w:hAnsi="Times New Roman" w:cs="Times New Roman"/>
          <w:sz w:val="28"/>
          <w:szCs w:val="28"/>
        </w:rPr>
        <w:t>За несоблюдение</w:t>
      </w:r>
      <w:r w:rsidR="00EE731F" w:rsidRPr="00EE731F">
        <w:rPr>
          <w:rFonts w:ascii="Times New Roman" w:hAnsi="Times New Roman" w:cs="Times New Roman"/>
          <w:sz w:val="28"/>
          <w:szCs w:val="28"/>
        </w:rPr>
        <w:t xml:space="preserve"> </w:t>
      </w:r>
      <w:r w:rsidR="00EE731F">
        <w:rPr>
          <w:rFonts w:ascii="Times New Roman" w:hAnsi="Times New Roman" w:cs="Times New Roman"/>
          <w:sz w:val="28"/>
          <w:szCs w:val="28"/>
        </w:rPr>
        <w:t>лицам, замещающими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="00EE731F">
        <w:rPr>
          <w:rFonts w:ascii="Times New Roman" w:hAnsi="Times New Roman" w:cs="Times New Roman"/>
          <w:sz w:val="28"/>
          <w:szCs w:val="28"/>
        </w:rPr>
        <w:t>,</w:t>
      </w:r>
      <w:r w:rsidR="00A31898" w:rsidRPr="00A31898">
        <w:rPr>
          <w:rFonts w:ascii="Times New Roman" w:hAnsi="Times New Roman" w:cs="Times New Roman"/>
          <w:sz w:val="28"/>
          <w:szCs w:val="28"/>
        </w:rPr>
        <w:t xml:space="preserve">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AC586C" w:rsidRPr="00AC586C">
        <w:rPr>
          <w:rFonts w:ascii="Times New Roman" w:hAnsi="Times New Roman" w:cs="Times New Roman"/>
          <w:sz w:val="28"/>
          <w:szCs w:val="28"/>
        </w:rPr>
        <w:t xml:space="preserve"> </w:t>
      </w:r>
      <w:r w:rsidR="00AC586C" w:rsidRPr="00DB6CBA">
        <w:rPr>
          <w:rFonts w:ascii="Times New Roman" w:hAnsi="Times New Roman" w:cs="Times New Roman"/>
          <w:sz w:val="28"/>
          <w:szCs w:val="28"/>
        </w:rPr>
        <w:t>Федеральным  законом от 25.12.2008 г. № 273-ФЗ «О противодействии коррупции»</w:t>
      </w:r>
      <w:r w:rsidR="00EE731F">
        <w:rPr>
          <w:rFonts w:ascii="Times New Roman" w:hAnsi="Times New Roman" w:cs="Times New Roman"/>
          <w:sz w:val="28"/>
          <w:szCs w:val="28"/>
        </w:rPr>
        <w:t xml:space="preserve"> </w:t>
      </w:r>
      <w:r w:rsidR="00A31898" w:rsidRPr="00A31898">
        <w:rPr>
          <w:rFonts w:ascii="Times New Roman" w:hAnsi="Times New Roman" w:cs="Times New Roman"/>
          <w:sz w:val="28"/>
          <w:szCs w:val="28"/>
        </w:rPr>
        <w:t>и другими федеральными законами, налагаются следующие взыскания</w:t>
      </w:r>
      <w:r w:rsidR="00EE731F">
        <w:rPr>
          <w:rFonts w:ascii="Times New Roman" w:hAnsi="Times New Roman" w:cs="Times New Roman"/>
          <w:sz w:val="28"/>
          <w:szCs w:val="28"/>
        </w:rPr>
        <w:t>, предусмотренные статьей 192 Трудового кодекса Российской Федерации</w:t>
      </w:r>
      <w:r w:rsidR="00A31898" w:rsidRPr="00A3189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>1) замечание;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>2) выговор;</w:t>
      </w:r>
    </w:p>
    <w:p w:rsidR="00A31898" w:rsidRPr="00A31898" w:rsidRDefault="00A70DBA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31898" w:rsidRPr="00A3189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вольнение</w:t>
      </w:r>
      <w:r w:rsidR="003259DD">
        <w:rPr>
          <w:rFonts w:ascii="Times New Roman" w:hAnsi="Times New Roman" w:cs="Times New Roman"/>
          <w:sz w:val="28"/>
          <w:szCs w:val="28"/>
        </w:rPr>
        <w:t xml:space="preserve"> (</w:t>
      </w:r>
      <w:r w:rsidR="00DB6CBA">
        <w:rPr>
          <w:rFonts w:ascii="Times New Roman" w:hAnsi="Times New Roman" w:cs="Times New Roman"/>
          <w:sz w:val="28"/>
          <w:szCs w:val="28"/>
        </w:rPr>
        <w:t>осво</w:t>
      </w:r>
      <w:r w:rsidR="003259DD">
        <w:rPr>
          <w:rFonts w:ascii="Times New Roman" w:hAnsi="Times New Roman" w:cs="Times New Roman"/>
          <w:sz w:val="28"/>
          <w:szCs w:val="28"/>
        </w:rPr>
        <w:t>бождение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259DD">
        <w:rPr>
          <w:rFonts w:ascii="Times New Roman" w:hAnsi="Times New Roman" w:cs="Times New Roman"/>
          <w:sz w:val="28"/>
          <w:szCs w:val="28"/>
        </w:rPr>
        <w:t>муниципальной должности</w:t>
      </w:r>
      <w:r w:rsidR="00DB6CBA">
        <w:rPr>
          <w:rFonts w:ascii="Times New Roman" w:hAnsi="Times New Roman" w:cs="Times New Roman"/>
          <w:sz w:val="28"/>
          <w:szCs w:val="28"/>
        </w:rPr>
        <w:t>)</w:t>
      </w:r>
      <w:r w:rsidR="00A31898" w:rsidRPr="00A31898">
        <w:rPr>
          <w:rFonts w:ascii="Times New Roman" w:hAnsi="Times New Roman" w:cs="Times New Roman"/>
          <w:sz w:val="28"/>
          <w:szCs w:val="28"/>
        </w:rPr>
        <w:t xml:space="preserve"> по соответствующим основаниям.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D2D">
        <w:rPr>
          <w:rFonts w:ascii="Times New Roman" w:hAnsi="Times New Roman" w:cs="Times New Roman"/>
          <w:sz w:val="28"/>
          <w:szCs w:val="28"/>
        </w:rPr>
        <w:t>2.2. В случае совершен</w:t>
      </w:r>
      <w:r w:rsidR="00D03D2D" w:rsidRPr="00D03D2D">
        <w:rPr>
          <w:rFonts w:ascii="Times New Roman" w:hAnsi="Times New Roman" w:cs="Times New Roman"/>
          <w:sz w:val="28"/>
          <w:szCs w:val="28"/>
        </w:rPr>
        <w:t>ия правонарушений, установленной</w:t>
      </w:r>
      <w:r w:rsidRPr="00D03D2D">
        <w:rPr>
          <w:rFonts w:ascii="Times New Roman" w:hAnsi="Times New Roman" w:cs="Times New Roman"/>
          <w:sz w:val="28"/>
          <w:szCs w:val="28"/>
        </w:rPr>
        <w:t xml:space="preserve"> </w:t>
      </w:r>
      <w:r w:rsidR="00D03D2D" w:rsidRPr="00D03D2D">
        <w:rPr>
          <w:rFonts w:ascii="Times New Roman" w:hAnsi="Times New Roman" w:cs="Times New Roman"/>
          <w:sz w:val="28"/>
          <w:szCs w:val="28"/>
        </w:rPr>
        <w:t>статьей</w:t>
      </w:r>
      <w:r w:rsidR="00B703AD" w:rsidRPr="00D03D2D">
        <w:rPr>
          <w:rFonts w:ascii="Times New Roman" w:hAnsi="Times New Roman" w:cs="Times New Roman"/>
          <w:sz w:val="28"/>
          <w:szCs w:val="28"/>
        </w:rPr>
        <w:t xml:space="preserve"> 13.</w:t>
      </w:r>
      <w:r w:rsidR="00DB6CBA" w:rsidRPr="00D03D2D">
        <w:rPr>
          <w:rFonts w:ascii="Times New Roman" w:hAnsi="Times New Roman" w:cs="Times New Roman"/>
          <w:sz w:val="28"/>
          <w:szCs w:val="28"/>
        </w:rPr>
        <w:t xml:space="preserve">1. </w:t>
      </w:r>
      <w:r w:rsidRPr="00D03D2D">
        <w:rPr>
          <w:rFonts w:ascii="Times New Roman" w:hAnsi="Times New Roman" w:cs="Times New Roman"/>
          <w:sz w:val="28"/>
          <w:szCs w:val="28"/>
        </w:rPr>
        <w:lastRenderedPageBreak/>
        <w:t>Федерального закона</w:t>
      </w:r>
      <w:r w:rsidR="00B703AD" w:rsidRPr="00D03D2D">
        <w:rPr>
          <w:rFonts w:ascii="Times New Roman" w:hAnsi="Times New Roman" w:cs="Times New Roman"/>
          <w:sz w:val="28"/>
          <w:szCs w:val="28"/>
        </w:rPr>
        <w:t xml:space="preserve"> от 25.12.2008 г. № 273</w:t>
      </w:r>
      <w:r w:rsidR="00AC586C" w:rsidRPr="00D03D2D">
        <w:rPr>
          <w:rFonts w:ascii="Times New Roman" w:hAnsi="Times New Roman" w:cs="Times New Roman"/>
          <w:sz w:val="28"/>
          <w:szCs w:val="28"/>
        </w:rPr>
        <w:t>-ФЗ «О</w:t>
      </w:r>
      <w:r w:rsidR="00B703AD" w:rsidRPr="00D03D2D">
        <w:rPr>
          <w:rFonts w:ascii="Times New Roman" w:hAnsi="Times New Roman" w:cs="Times New Roman"/>
          <w:sz w:val="28"/>
          <w:szCs w:val="28"/>
        </w:rPr>
        <w:t xml:space="preserve"> противодействии коррупции</w:t>
      </w:r>
      <w:r w:rsidR="00AC586C" w:rsidRPr="00D03D2D">
        <w:rPr>
          <w:rFonts w:ascii="Times New Roman" w:hAnsi="Times New Roman" w:cs="Times New Roman"/>
          <w:sz w:val="28"/>
          <w:szCs w:val="28"/>
        </w:rPr>
        <w:t>»</w:t>
      </w:r>
      <w:r w:rsidR="002B7AAE" w:rsidRPr="00D03D2D">
        <w:rPr>
          <w:rFonts w:ascii="Times New Roman" w:hAnsi="Times New Roman" w:cs="Times New Roman"/>
          <w:sz w:val="28"/>
          <w:szCs w:val="28"/>
        </w:rPr>
        <w:t>,</w:t>
      </w:r>
      <w:r w:rsidR="00B703AD" w:rsidRPr="00D03D2D">
        <w:rPr>
          <w:rFonts w:ascii="Times New Roman" w:hAnsi="Times New Roman" w:cs="Times New Roman"/>
          <w:sz w:val="28"/>
          <w:szCs w:val="28"/>
        </w:rPr>
        <w:t xml:space="preserve"> лицо, замещающее  муниципальную должность</w:t>
      </w:r>
      <w:r w:rsidRPr="00D03D2D">
        <w:rPr>
          <w:rFonts w:ascii="Times New Roman" w:hAnsi="Times New Roman" w:cs="Times New Roman"/>
          <w:sz w:val="28"/>
          <w:szCs w:val="28"/>
        </w:rPr>
        <w:t xml:space="preserve"> </w:t>
      </w:r>
      <w:r w:rsidR="00B703AD" w:rsidRPr="00D03D2D">
        <w:rPr>
          <w:rFonts w:ascii="Times New Roman" w:hAnsi="Times New Roman" w:cs="Times New Roman"/>
          <w:sz w:val="28"/>
          <w:szCs w:val="28"/>
        </w:rPr>
        <w:t xml:space="preserve">на постоянной основе, </w:t>
      </w:r>
      <w:r w:rsidRPr="00D03D2D">
        <w:rPr>
          <w:rFonts w:ascii="Times New Roman" w:hAnsi="Times New Roman" w:cs="Times New Roman"/>
          <w:sz w:val="28"/>
          <w:szCs w:val="28"/>
        </w:rPr>
        <w:t xml:space="preserve">подлежит увольнению </w:t>
      </w:r>
      <w:r w:rsidR="002B7AAE" w:rsidRPr="00D03D2D">
        <w:rPr>
          <w:rFonts w:ascii="Times New Roman" w:hAnsi="Times New Roman" w:cs="Times New Roman"/>
          <w:sz w:val="28"/>
          <w:szCs w:val="28"/>
        </w:rPr>
        <w:t>(</w:t>
      </w:r>
      <w:r w:rsidR="00DB6CBA" w:rsidRPr="00D03D2D">
        <w:rPr>
          <w:rFonts w:ascii="Times New Roman" w:hAnsi="Times New Roman" w:cs="Times New Roman"/>
          <w:sz w:val="28"/>
          <w:szCs w:val="28"/>
        </w:rPr>
        <w:t>освобождению от муниципальной должности</w:t>
      </w:r>
      <w:r w:rsidR="002B7AAE" w:rsidRPr="00D03D2D">
        <w:rPr>
          <w:rFonts w:ascii="Times New Roman" w:hAnsi="Times New Roman" w:cs="Times New Roman"/>
          <w:sz w:val="28"/>
          <w:szCs w:val="28"/>
        </w:rPr>
        <w:t xml:space="preserve">) </w:t>
      </w:r>
      <w:r w:rsidRPr="00D03D2D">
        <w:rPr>
          <w:rFonts w:ascii="Times New Roman" w:hAnsi="Times New Roman" w:cs="Times New Roman"/>
          <w:sz w:val="28"/>
          <w:szCs w:val="28"/>
        </w:rPr>
        <w:t xml:space="preserve"> в связи с утратой доверия.</w:t>
      </w:r>
    </w:p>
    <w:p w:rsidR="00A31898" w:rsidRPr="00B703AD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3AD">
        <w:rPr>
          <w:rFonts w:ascii="Times New Roman" w:hAnsi="Times New Roman" w:cs="Times New Roman"/>
          <w:sz w:val="28"/>
          <w:szCs w:val="28"/>
        </w:rPr>
        <w:t>2.3. Взыскания за коррупционные правонарушения применяются на основании:</w:t>
      </w:r>
    </w:p>
    <w:p w:rsidR="00A31898" w:rsidRPr="00B703AD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3AD"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подразделением кадровой службы по профилактике коррупционных и иных правонарушений соответствующего органа местного самоуправления </w:t>
      </w:r>
      <w:r w:rsidR="005A0572" w:rsidRPr="00B703A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703AD">
        <w:rPr>
          <w:rFonts w:ascii="Times New Roman" w:hAnsi="Times New Roman" w:cs="Times New Roman"/>
          <w:sz w:val="28"/>
          <w:szCs w:val="28"/>
        </w:rPr>
        <w:t>(должностными</w:t>
      </w:r>
      <w:r w:rsidR="00A70DBA" w:rsidRPr="00B703AD">
        <w:rPr>
          <w:rFonts w:ascii="Times New Roman" w:hAnsi="Times New Roman" w:cs="Times New Roman"/>
          <w:sz w:val="28"/>
          <w:szCs w:val="28"/>
        </w:rPr>
        <w:t xml:space="preserve"> </w:t>
      </w:r>
      <w:r w:rsidRPr="00B703AD">
        <w:rPr>
          <w:rFonts w:ascii="Times New Roman" w:hAnsi="Times New Roman" w:cs="Times New Roman"/>
          <w:sz w:val="28"/>
          <w:szCs w:val="28"/>
        </w:rPr>
        <w:t>лицами кадровых служб указанных органов, ответственных за работу по профилактике коррупционных и иных правонарушений);</w:t>
      </w:r>
    </w:p>
    <w:p w:rsidR="00A31898" w:rsidRPr="00B703AD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3AD">
        <w:rPr>
          <w:rFonts w:ascii="Times New Roman" w:hAnsi="Times New Roman" w:cs="Times New Roman"/>
          <w:sz w:val="28"/>
          <w:szCs w:val="28"/>
        </w:rPr>
        <w:t>2) рекомендации комиссии по соблюдению требований к служебному поведению и урегулированию конфликта интересов (далее - Комиссия), если доклад о результатах проверки направлялся в Комиссию;</w:t>
      </w:r>
    </w:p>
    <w:p w:rsidR="00A70DBA" w:rsidRPr="00A31898" w:rsidRDefault="00A70DBA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03AD">
        <w:rPr>
          <w:rFonts w:ascii="Times New Roman" w:hAnsi="Times New Roman" w:cs="Times New Roman"/>
          <w:sz w:val="28"/>
          <w:szCs w:val="28"/>
        </w:rPr>
        <w:t>3) доклада подразделения кадровой службы по профилактике коррупционных и иных правонарушений соответствующего органа местного самоуправления                                  (должностных лиц кадровых служб указанных органов, ответственных за работу по профилактике коррупционных и иных правонарушений) о</w:t>
      </w:r>
      <w:r>
        <w:rPr>
          <w:rFonts w:ascii="Times New Roman" w:hAnsi="Times New Roman" w:cs="Times New Roman"/>
          <w:sz w:val="28"/>
          <w:szCs w:val="28"/>
        </w:rPr>
        <w:t xml:space="preserve"> совершении коррупционного </w:t>
      </w:r>
      <w:r w:rsidR="00B703AD">
        <w:rPr>
          <w:rFonts w:ascii="Times New Roman" w:hAnsi="Times New Roman" w:cs="Times New Roman"/>
          <w:sz w:val="28"/>
          <w:szCs w:val="28"/>
        </w:rPr>
        <w:t xml:space="preserve"> правонарушения, в котором излагаются фактические обстоятельства его совершения, и письменного объяснения лица, замещающего муниципальную должность на постоянной основе, только с его согласия и при условии признания им</w:t>
      </w:r>
      <w:proofErr w:type="gramEnd"/>
      <w:r w:rsidR="00B703AD">
        <w:rPr>
          <w:rFonts w:ascii="Times New Roman" w:hAnsi="Times New Roman" w:cs="Times New Roman"/>
          <w:sz w:val="28"/>
          <w:szCs w:val="28"/>
        </w:rPr>
        <w:t xml:space="preserve"> факта совершения коррупционного правонарушения (за исключением применения взыскания в виде увольнения (освобождения от муниципальной должности) в связи с утратой доверия);</w:t>
      </w:r>
    </w:p>
    <w:p w:rsidR="00A31898" w:rsidRPr="00A31898" w:rsidRDefault="00A70DBA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объяснений лица, замещающего муниципальную должность</w:t>
      </w:r>
      <w:r w:rsidR="00B703AD">
        <w:rPr>
          <w:rFonts w:ascii="Times New Roman" w:hAnsi="Times New Roman" w:cs="Times New Roman"/>
          <w:sz w:val="28"/>
          <w:szCs w:val="28"/>
        </w:rPr>
        <w:t xml:space="preserve"> на постоянной основе</w:t>
      </w:r>
      <w:r w:rsidR="00A31898" w:rsidRPr="00A31898">
        <w:rPr>
          <w:rFonts w:ascii="Times New Roman" w:hAnsi="Times New Roman" w:cs="Times New Roman"/>
          <w:sz w:val="28"/>
          <w:szCs w:val="28"/>
        </w:rPr>
        <w:t>;</w:t>
      </w:r>
    </w:p>
    <w:p w:rsidR="00A31898" w:rsidRPr="00A31898" w:rsidRDefault="00A70DBA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1898" w:rsidRPr="00A31898">
        <w:rPr>
          <w:rFonts w:ascii="Times New Roman" w:hAnsi="Times New Roman" w:cs="Times New Roman"/>
          <w:sz w:val="28"/>
          <w:szCs w:val="28"/>
        </w:rPr>
        <w:t>) иных материалов.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>2.4. До п</w:t>
      </w:r>
      <w:r w:rsidR="00B703AD">
        <w:rPr>
          <w:rFonts w:ascii="Times New Roman" w:hAnsi="Times New Roman" w:cs="Times New Roman"/>
          <w:sz w:val="28"/>
          <w:szCs w:val="28"/>
        </w:rPr>
        <w:t>рименения взыскания от лица, замещающего муниципальную должность на постоянной основе,</w:t>
      </w:r>
      <w:r w:rsidRPr="00A31898">
        <w:rPr>
          <w:rFonts w:ascii="Times New Roman" w:hAnsi="Times New Roman" w:cs="Times New Roman"/>
          <w:sz w:val="28"/>
          <w:szCs w:val="28"/>
        </w:rPr>
        <w:t xml:space="preserve"> должно быть запрошено письменное объяснение. Запрос о представлении письменного объяснения от </w:t>
      </w:r>
      <w:r w:rsidR="00B703AD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 на постоянной основе,</w:t>
      </w:r>
      <w:r w:rsidR="00D03D2D">
        <w:rPr>
          <w:rFonts w:ascii="Times New Roman" w:hAnsi="Times New Roman" w:cs="Times New Roman"/>
          <w:sz w:val="28"/>
          <w:szCs w:val="28"/>
        </w:rPr>
        <w:t xml:space="preserve"> </w:t>
      </w:r>
      <w:r w:rsidRPr="00A31898">
        <w:rPr>
          <w:rFonts w:ascii="Times New Roman" w:hAnsi="Times New Roman" w:cs="Times New Roman"/>
          <w:sz w:val="28"/>
          <w:szCs w:val="28"/>
        </w:rPr>
        <w:t>оформляется в письменной форме за подписью представителя нанимателя (работодателя).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 xml:space="preserve">2.5. Факт непредставления </w:t>
      </w:r>
      <w:r w:rsidR="00415272" w:rsidRPr="00BE023C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415272" w:rsidRPr="00BE023C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="00415272" w:rsidRPr="00BE023C">
        <w:rPr>
          <w:rFonts w:ascii="Times New Roman" w:hAnsi="Times New Roman" w:cs="Times New Roman"/>
          <w:sz w:val="28"/>
          <w:szCs w:val="28"/>
        </w:rPr>
        <w:t xml:space="preserve"> двух рабочих дней</w:t>
      </w:r>
      <w:r w:rsidR="00415272">
        <w:rPr>
          <w:rFonts w:ascii="Times New Roman" w:hAnsi="Times New Roman" w:cs="Times New Roman"/>
          <w:sz w:val="28"/>
          <w:szCs w:val="28"/>
        </w:rPr>
        <w:t xml:space="preserve"> </w:t>
      </w:r>
      <w:r w:rsidR="00B703AD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 на постоянной основе, </w:t>
      </w:r>
      <w:r w:rsidRPr="00A31898">
        <w:rPr>
          <w:rFonts w:ascii="Times New Roman" w:hAnsi="Times New Roman" w:cs="Times New Roman"/>
          <w:sz w:val="28"/>
          <w:szCs w:val="28"/>
        </w:rPr>
        <w:t xml:space="preserve">письменного объяснения фиксируется путем составления акта. Акт о непредставлении </w:t>
      </w:r>
      <w:r w:rsidR="00B703AD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 на постоянной основе,</w:t>
      </w:r>
      <w:r w:rsidR="00D03D2D">
        <w:rPr>
          <w:rFonts w:ascii="Times New Roman" w:hAnsi="Times New Roman" w:cs="Times New Roman"/>
          <w:sz w:val="28"/>
          <w:szCs w:val="28"/>
        </w:rPr>
        <w:t xml:space="preserve"> </w:t>
      </w:r>
      <w:r w:rsidRPr="00A31898">
        <w:rPr>
          <w:rFonts w:ascii="Times New Roman" w:hAnsi="Times New Roman" w:cs="Times New Roman"/>
          <w:sz w:val="28"/>
          <w:szCs w:val="28"/>
        </w:rPr>
        <w:t>письменного объяснения составляется в течение рабочего дня, следующего за последним днем срока, установленного для представления письменного объяснения.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A31898">
        <w:rPr>
          <w:rFonts w:ascii="Times New Roman" w:hAnsi="Times New Roman" w:cs="Times New Roman"/>
          <w:sz w:val="28"/>
          <w:szCs w:val="28"/>
        </w:rPr>
        <w:t xml:space="preserve">При применении взысканий за коррупционные правонарушения учитывается характер совершенного служащим коррупционного правонарушения, его тяжесть, обстоятельства, при которых оно совершено, соблюдение </w:t>
      </w:r>
      <w:r w:rsidR="00B703AD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 на постоянной основе, </w:t>
      </w:r>
      <w:r w:rsidRPr="00A31898">
        <w:rPr>
          <w:rFonts w:ascii="Times New Roman" w:hAnsi="Times New Roman" w:cs="Times New Roman"/>
          <w:sz w:val="28"/>
          <w:szCs w:val="28"/>
        </w:rPr>
        <w:t xml:space="preserve">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</w:t>
      </w:r>
      <w:r w:rsidR="00B703AD">
        <w:rPr>
          <w:rFonts w:ascii="Times New Roman" w:hAnsi="Times New Roman" w:cs="Times New Roman"/>
          <w:sz w:val="28"/>
          <w:szCs w:val="28"/>
        </w:rPr>
        <w:t>лицом, замещающим муниципальную должность на постоянной основе</w:t>
      </w:r>
      <w:proofErr w:type="gramEnd"/>
      <w:r w:rsidR="00B703AD">
        <w:rPr>
          <w:rFonts w:ascii="Times New Roman" w:hAnsi="Times New Roman" w:cs="Times New Roman"/>
          <w:sz w:val="28"/>
          <w:szCs w:val="28"/>
        </w:rPr>
        <w:t xml:space="preserve">, </w:t>
      </w:r>
      <w:r w:rsidRPr="00A31898">
        <w:rPr>
          <w:rFonts w:ascii="Times New Roman" w:hAnsi="Times New Roman" w:cs="Times New Roman"/>
          <w:sz w:val="28"/>
          <w:szCs w:val="28"/>
        </w:rPr>
        <w:t>своих должностных обязанностей.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1898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A31898">
        <w:rPr>
          <w:rFonts w:ascii="Times New Roman" w:hAnsi="Times New Roman" w:cs="Times New Roman"/>
          <w:sz w:val="28"/>
          <w:szCs w:val="28"/>
        </w:rPr>
        <w:t>Взыскания за коррупционные правонарушения применяются не позднее</w:t>
      </w:r>
      <w:r w:rsidR="00BE023C">
        <w:rPr>
          <w:rFonts w:ascii="Times New Roman" w:hAnsi="Times New Roman" w:cs="Times New Roman"/>
          <w:sz w:val="28"/>
          <w:szCs w:val="28"/>
        </w:rPr>
        <w:t xml:space="preserve"> </w:t>
      </w:r>
      <w:r w:rsidR="00BE023C">
        <w:rPr>
          <w:rFonts w:ascii="Times New Roman" w:hAnsi="Times New Roman" w:cs="Times New Roman"/>
          <w:sz w:val="28"/>
          <w:szCs w:val="28"/>
        </w:rPr>
        <w:lastRenderedPageBreak/>
        <w:t xml:space="preserve">одного месяца со дня обнаружения проступка, не считая времени болезни лица, замещающего муниципальную должность на постоянной основе, пребывания его в отпуске, </w:t>
      </w:r>
      <w:r w:rsidRPr="00A31898">
        <w:rPr>
          <w:rFonts w:ascii="Times New Roman" w:hAnsi="Times New Roman" w:cs="Times New Roman"/>
          <w:sz w:val="28"/>
          <w:szCs w:val="28"/>
        </w:rPr>
        <w:t>других случаев его отсутствия на службе п</w:t>
      </w:r>
      <w:r w:rsidR="00BE023C">
        <w:rPr>
          <w:rFonts w:ascii="Times New Roman" w:hAnsi="Times New Roman" w:cs="Times New Roman"/>
          <w:sz w:val="28"/>
          <w:szCs w:val="28"/>
        </w:rPr>
        <w:t xml:space="preserve">о уважительным причинам, </w:t>
      </w:r>
      <w:r w:rsidRPr="00A31898">
        <w:rPr>
          <w:rFonts w:ascii="Times New Roman" w:hAnsi="Times New Roman" w:cs="Times New Roman"/>
          <w:sz w:val="28"/>
          <w:szCs w:val="28"/>
        </w:rPr>
        <w:t xml:space="preserve"> времени проведения проверки и рассм</w:t>
      </w:r>
      <w:r w:rsidR="00BE023C">
        <w:rPr>
          <w:rFonts w:ascii="Times New Roman" w:hAnsi="Times New Roman" w:cs="Times New Roman"/>
          <w:sz w:val="28"/>
          <w:szCs w:val="28"/>
        </w:rPr>
        <w:t xml:space="preserve">отрения ее материалов Комиссией, </w:t>
      </w:r>
      <w:r w:rsidR="00BE023C" w:rsidRPr="00BE023C">
        <w:rPr>
          <w:rFonts w:ascii="Times New Roman" w:hAnsi="Times New Roman" w:cs="Times New Roman"/>
          <w:sz w:val="28"/>
          <w:szCs w:val="28"/>
        </w:rPr>
        <w:t>а также времени, необходимого на учет мнения представительного органа работников.</w:t>
      </w:r>
      <w:proofErr w:type="gramEnd"/>
      <w:r w:rsidRPr="00A31898">
        <w:rPr>
          <w:rFonts w:ascii="Times New Roman" w:hAnsi="Times New Roman" w:cs="Times New Roman"/>
          <w:sz w:val="28"/>
          <w:szCs w:val="28"/>
        </w:rPr>
        <w:t xml:space="preserve"> При этом взыскание должно быть пр</w:t>
      </w:r>
      <w:r w:rsidR="00D03D2D">
        <w:rPr>
          <w:rFonts w:ascii="Times New Roman" w:hAnsi="Times New Roman" w:cs="Times New Roman"/>
          <w:sz w:val="28"/>
          <w:szCs w:val="28"/>
        </w:rPr>
        <w:t>именено не позднее трех лет</w:t>
      </w:r>
      <w:r w:rsidRPr="00A31898">
        <w:rPr>
          <w:rFonts w:ascii="Times New Roman" w:hAnsi="Times New Roman" w:cs="Times New Roman"/>
          <w:sz w:val="28"/>
          <w:szCs w:val="28"/>
        </w:rPr>
        <w:t xml:space="preserve"> </w:t>
      </w:r>
      <w:r w:rsidRPr="00C310BD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D03D2D">
        <w:rPr>
          <w:rFonts w:ascii="Times New Roman" w:hAnsi="Times New Roman" w:cs="Times New Roman"/>
          <w:sz w:val="28"/>
          <w:szCs w:val="28"/>
        </w:rPr>
        <w:t>совершения им</w:t>
      </w:r>
      <w:r w:rsidRPr="00A31898">
        <w:rPr>
          <w:rFonts w:ascii="Times New Roman" w:hAnsi="Times New Roman" w:cs="Times New Roman"/>
          <w:sz w:val="28"/>
          <w:szCs w:val="28"/>
        </w:rPr>
        <w:t xml:space="preserve"> коррупционного правонарушения</w:t>
      </w:r>
      <w:r w:rsidR="00D03D2D">
        <w:rPr>
          <w:rFonts w:ascii="Times New Roman" w:hAnsi="Times New Roman" w:cs="Times New Roman"/>
          <w:sz w:val="28"/>
          <w:szCs w:val="28"/>
        </w:rPr>
        <w:t>. В указанные сроки не включается время производства по уголовному делу</w:t>
      </w:r>
      <w:r w:rsidRPr="00A31898">
        <w:rPr>
          <w:rFonts w:ascii="Times New Roman" w:hAnsi="Times New Roman" w:cs="Times New Roman"/>
          <w:sz w:val="28"/>
          <w:szCs w:val="28"/>
        </w:rPr>
        <w:t>.</w:t>
      </w:r>
    </w:p>
    <w:p w:rsidR="00A31898" w:rsidRPr="00A31898" w:rsidRDefault="00A31898" w:rsidP="00A31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3D2D">
        <w:rPr>
          <w:rFonts w:ascii="Times New Roman" w:hAnsi="Times New Roman" w:cs="Times New Roman"/>
          <w:sz w:val="28"/>
          <w:szCs w:val="28"/>
        </w:rPr>
        <w:t xml:space="preserve">2.8. В акте о применении к </w:t>
      </w:r>
      <w:r w:rsidR="00B703AD" w:rsidRPr="00D03D2D">
        <w:rPr>
          <w:rFonts w:ascii="Times New Roman" w:hAnsi="Times New Roman" w:cs="Times New Roman"/>
          <w:sz w:val="28"/>
          <w:szCs w:val="28"/>
        </w:rPr>
        <w:t xml:space="preserve">лицу, замещающему муниципальную должность на постоянной основе, </w:t>
      </w:r>
      <w:r w:rsidRPr="00D03D2D">
        <w:rPr>
          <w:rFonts w:ascii="Times New Roman" w:hAnsi="Times New Roman" w:cs="Times New Roman"/>
          <w:sz w:val="28"/>
          <w:szCs w:val="28"/>
        </w:rPr>
        <w:t xml:space="preserve">взыскания в случае совершения им коррупционного правонарушения в качестве основания применения взыскания указывается </w:t>
      </w:r>
      <w:r w:rsidR="00AC586C" w:rsidRPr="00D03D2D">
        <w:rPr>
          <w:rFonts w:ascii="Times New Roman" w:hAnsi="Times New Roman" w:cs="Times New Roman"/>
          <w:sz w:val="28"/>
          <w:szCs w:val="28"/>
        </w:rPr>
        <w:t xml:space="preserve"> часть 1 </w:t>
      </w:r>
      <w:r w:rsidR="00D03D2D" w:rsidRPr="00D03D2D">
        <w:rPr>
          <w:rFonts w:ascii="Times New Roman" w:hAnsi="Times New Roman" w:cs="Times New Roman"/>
          <w:sz w:val="28"/>
          <w:szCs w:val="28"/>
        </w:rPr>
        <w:t>статьи 192</w:t>
      </w:r>
      <w:r w:rsidR="00AC586C" w:rsidRPr="00D03D2D">
        <w:rPr>
          <w:rFonts w:ascii="Times New Roman" w:hAnsi="Times New Roman" w:cs="Times New Roman"/>
          <w:sz w:val="28"/>
          <w:szCs w:val="28"/>
        </w:rPr>
        <w:t xml:space="preserve"> </w:t>
      </w:r>
      <w:r w:rsidR="00D03D2D" w:rsidRPr="00D03D2D">
        <w:rPr>
          <w:rFonts w:ascii="Times New Roman" w:hAnsi="Times New Roman" w:cs="Times New Roman"/>
          <w:sz w:val="28"/>
          <w:szCs w:val="28"/>
        </w:rPr>
        <w:t>Трудового кодекса Российской Федерации</w:t>
      </w:r>
      <w:r w:rsidRPr="00D03D2D">
        <w:rPr>
          <w:rFonts w:ascii="Times New Roman" w:hAnsi="Times New Roman" w:cs="Times New Roman"/>
          <w:sz w:val="28"/>
          <w:szCs w:val="28"/>
        </w:rPr>
        <w:t>.</w:t>
      </w:r>
    </w:p>
    <w:p w:rsidR="00A31898" w:rsidRPr="00A31898" w:rsidRDefault="00AC586C" w:rsidP="00A31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31898" w:rsidRPr="00B703AD">
        <w:rPr>
          <w:rFonts w:ascii="Times New Roman" w:hAnsi="Times New Roman" w:cs="Times New Roman"/>
          <w:sz w:val="28"/>
          <w:szCs w:val="28"/>
        </w:rPr>
        <w:t>2.9. Акт о применении к</w:t>
      </w:r>
      <w:r w:rsidR="00B703AD" w:rsidRPr="00B703AD">
        <w:rPr>
          <w:rFonts w:ascii="Times New Roman" w:hAnsi="Times New Roman" w:cs="Times New Roman"/>
          <w:sz w:val="28"/>
          <w:szCs w:val="28"/>
        </w:rPr>
        <w:t xml:space="preserve"> лицу, замещающему муниципальную должность на постоянной основе,</w:t>
      </w:r>
      <w:r w:rsidR="00A31898" w:rsidRPr="00B703AD">
        <w:rPr>
          <w:rFonts w:ascii="Times New Roman" w:hAnsi="Times New Roman" w:cs="Times New Roman"/>
          <w:sz w:val="28"/>
          <w:szCs w:val="28"/>
        </w:rPr>
        <w:t xml:space="preserve"> взыскания объявляется служащему под роспись в течение трех рабочих дней со дня его издания, не считая времени отсутствия </w:t>
      </w:r>
      <w:r w:rsidR="00B703AD">
        <w:rPr>
          <w:rFonts w:ascii="Times New Roman" w:hAnsi="Times New Roman" w:cs="Times New Roman"/>
          <w:sz w:val="28"/>
          <w:szCs w:val="28"/>
        </w:rPr>
        <w:t xml:space="preserve">лица, замещающего муниципальную должность на постоянной основе, </w:t>
      </w:r>
      <w:r w:rsidR="00A31898" w:rsidRPr="00B703AD">
        <w:rPr>
          <w:rFonts w:ascii="Times New Roman" w:hAnsi="Times New Roman" w:cs="Times New Roman"/>
          <w:sz w:val="28"/>
          <w:szCs w:val="28"/>
        </w:rPr>
        <w:t xml:space="preserve">на службе. Если </w:t>
      </w:r>
      <w:r w:rsidR="00B703AD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 на постоянной основе, </w:t>
      </w:r>
      <w:r w:rsidR="00A31898" w:rsidRPr="00B703AD">
        <w:rPr>
          <w:rFonts w:ascii="Times New Roman" w:hAnsi="Times New Roman" w:cs="Times New Roman"/>
          <w:sz w:val="28"/>
          <w:szCs w:val="28"/>
        </w:rPr>
        <w:t>отказал</w:t>
      </w:r>
      <w:r w:rsidR="00B703AD">
        <w:rPr>
          <w:rFonts w:ascii="Times New Roman" w:hAnsi="Times New Roman" w:cs="Times New Roman"/>
          <w:sz w:val="28"/>
          <w:szCs w:val="28"/>
        </w:rPr>
        <w:t>ось</w:t>
      </w:r>
      <w:r w:rsidR="00A31898" w:rsidRPr="00B703AD">
        <w:rPr>
          <w:rFonts w:ascii="Times New Roman" w:hAnsi="Times New Roman" w:cs="Times New Roman"/>
          <w:sz w:val="28"/>
          <w:szCs w:val="28"/>
        </w:rPr>
        <w:t xml:space="preserve"> знакомиться с актом о применении к нему взыскания, составляется соответствующий акт.</w:t>
      </w:r>
    </w:p>
    <w:p w:rsidR="00A31898" w:rsidRPr="00A31898" w:rsidRDefault="00A31898" w:rsidP="00A318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898" w:rsidRDefault="00A31898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D2D" w:rsidRDefault="00D03D2D" w:rsidP="00AC586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03D2D" w:rsidSect="00D262D4">
      <w:pgSz w:w="11906" w:h="16838"/>
      <w:pgMar w:top="539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B91"/>
    <w:rsid w:val="00027D9A"/>
    <w:rsid w:val="000B1037"/>
    <w:rsid w:val="001639D3"/>
    <w:rsid w:val="001B6D39"/>
    <w:rsid w:val="00251FD2"/>
    <w:rsid w:val="002B7AAE"/>
    <w:rsid w:val="00316B91"/>
    <w:rsid w:val="00321621"/>
    <w:rsid w:val="003259DD"/>
    <w:rsid w:val="00371A4B"/>
    <w:rsid w:val="003B103A"/>
    <w:rsid w:val="004127A4"/>
    <w:rsid w:val="00415272"/>
    <w:rsid w:val="0042121A"/>
    <w:rsid w:val="00456C59"/>
    <w:rsid w:val="0048182E"/>
    <w:rsid w:val="004C7A37"/>
    <w:rsid w:val="00512675"/>
    <w:rsid w:val="005A0572"/>
    <w:rsid w:val="0061221D"/>
    <w:rsid w:val="00615CA2"/>
    <w:rsid w:val="00676902"/>
    <w:rsid w:val="006772C9"/>
    <w:rsid w:val="006773B6"/>
    <w:rsid w:val="00692E11"/>
    <w:rsid w:val="00775B1E"/>
    <w:rsid w:val="007A1E20"/>
    <w:rsid w:val="00800302"/>
    <w:rsid w:val="00804F2C"/>
    <w:rsid w:val="0087401D"/>
    <w:rsid w:val="008F06F4"/>
    <w:rsid w:val="008F0C56"/>
    <w:rsid w:val="00941C10"/>
    <w:rsid w:val="00946BAE"/>
    <w:rsid w:val="009E15D8"/>
    <w:rsid w:val="00A31898"/>
    <w:rsid w:val="00A70DBA"/>
    <w:rsid w:val="00AC586C"/>
    <w:rsid w:val="00AC7B6A"/>
    <w:rsid w:val="00B009C1"/>
    <w:rsid w:val="00B703AD"/>
    <w:rsid w:val="00BA2859"/>
    <w:rsid w:val="00BC2396"/>
    <w:rsid w:val="00BE023C"/>
    <w:rsid w:val="00BF0C1C"/>
    <w:rsid w:val="00C310BD"/>
    <w:rsid w:val="00D03D2D"/>
    <w:rsid w:val="00D06FEF"/>
    <w:rsid w:val="00D225DC"/>
    <w:rsid w:val="00D262D4"/>
    <w:rsid w:val="00DA667C"/>
    <w:rsid w:val="00DB6CBA"/>
    <w:rsid w:val="00EE731F"/>
    <w:rsid w:val="00F67C63"/>
    <w:rsid w:val="00F731EF"/>
    <w:rsid w:val="00F87AE4"/>
    <w:rsid w:val="00FC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D8"/>
  </w:style>
  <w:style w:type="paragraph" w:styleId="2">
    <w:name w:val="heading 2"/>
    <w:basedOn w:val="a"/>
    <w:next w:val="a"/>
    <w:link w:val="20"/>
    <w:qFormat/>
    <w:rsid w:val="00316B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B91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D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818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DA437-5B05-466C-9E57-20263D9C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Романова Марина Александровна</cp:lastModifiedBy>
  <cp:revision>25</cp:revision>
  <cp:lastPrinted>2023-02-06T07:03:00Z</cp:lastPrinted>
  <dcterms:created xsi:type="dcterms:W3CDTF">2015-12-09T07:37:00Z</dcterms:created>
  <dcterms:modified xsi:type="dcterms:W3CDTF">2023-03-03T05:14:00Z</dcterms:modified>
</cp:coreProperties>
</file>