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0E" w:rsidRPr="009968F9" w:rsidRDefault="002A7D0E" w:rsidP="006573D5">
      <w:pPr>
        <w:pStyle w:val="af6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2A7D0E" w:rsidRPr="009968F9" w:rsidRDefault="002A7D0E" w:rsidP="006573D5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2A7D0E" w:rsidRPr="009968F9" w:rsidRDefault="002A7D0E" w:rsidP="006573D5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2A7D0E" w:rsidRPr="009968F9" w:rsidRDefault="002A7D0E" w:rsidP="006573D5">
      <w:pPr>
        <w:jc w:val="center"/>
        <w:rPr>
          <w:b/>
          <w:sz w:val="28"/>
          <w:szCs w:val="28"/>
        </w:rPr>
      </w:pPr>
    </w:p>
    <w:p w:rsidR="002A7D0E" w:rsidRPr="008E4045" w:rsidRDefault="002A7D0E" w:rsidP="006573D5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2A7D0E" w:rsidRPr="008E4045" w:rsidRDefault="002A7D0E" w:rsidP="006573D5">
      <w:pPr>
        <w:rPr>
          <w:sz w:val="28"/>
          <w:szCs w:val="28"/>
        </w:rPr>
      </w:pPr>
    </w:p>
    <w:p w:rsidR="002A7D0E" w:rsidRPr="008E4045" w:rsidRDefault="006573D5" w:rsidP="006573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27.04.2023 г. № 173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7"/>
      </w:tblGrid>
      <w:tr w:rsidR="002A7D0E" w:rsidRPr="008E4045" w:rsidTr="006573D5">
        <w:trPr>
          <w:trHeight w:val="4470"/>
        </w:trPr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</w:tcPr>
          <w:p w:rsidR="002A7D0E" w:rsidRPr="008E4045" w:rsidRDefault="002A7D0E" w:rsidP="006573D5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2A7D0E" w:rsidRPr="00ED6668" w:rsidRDefault="00ED6668" w:rsidP="006573D5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D666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</w:t>
            </w:r>
            <w:r w:rsidR="006573D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жской области от 29.03.2018 г. </w:t>
            </w:r>
            <w:r w:rsidRPr="00ED666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№ 193 «Об утверждении Примерного положения об о</w:t>
            </w:r>
            <w:r w:rsidR="00525E3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плате труда в муниципальных </w:t>
            </w:r>
            <w:r w:rsidRPr="00ED666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образования»</w:t>
            </w:r>
          </w:p>
        </w:tc>
      </w:tr>
    </w:tbl>
    <w:p w:rsidR="002A7D0E" w:rsidRPr="008E4045" w:rsidRDefault="002A7D0E" w:rsidP="006573D5">
      <w:pPr>
        <w:rPr>
          <w:szCs w:val="28"/>
        </w:rPr>
      </w:pPr>
    </w:p>
    <w:p w:rsidR="002A7D0E" w:rsidRPr="008E4045" w:rsidRDefault="002A7D0E" w:rsidP="006573D5">
      <w:pPr>
        <w:shd w:val="clear" w:color="auto" w:fill="FFFFFF"/>
        <w:spacing w:before="302"/>
        <w:jc w:val="both"/>
        <w:rPr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Pr="00C14624">
        <w:rPr>
          <w:sz w:val="28"/>
          <w:szCs w:val="28"/>
        </w:rPr>
        <w:t xml:space="preserve">В соответствии с </w:t>
      </w:r>
      <w:r w:rsidRPr="000C479A">
        <w:rPr>
          <w:sz w:val="28"/>
          <w:szCs w:val="28"/>
        </w:rPr>
        <w:t>Федеральным законом от 29.12.2012</w:t>
      </w:r>
      <w:r w:rsidR="006573D5">
        <w:rPr>
          <w:sz w:val="28"/>
          <w:szCs w:val="28"/>
        </w:rPr>
        <w:t>г.</w:t>
      </w:r>
      <w:r w:rsidRPr="000C479A">
        <w:rPr>
          <w:sz w:val="28"/>
          <w:szCs w:val="28"/>
        </w:rPr>
        <w:t xml:space="preserve"> № 273-ФЗ «Об образовании в Российской Федерации», законом Воронежской области </w:t>
      </w:r>
      <w:r w:rsidR="00EA5CA5">
        <w:rPr>
          <w:bCs/>
          <w:sz w:val="28"/>
          <w:szCs w:val="28"/>
          <w:shd w:val="clear" w:color="auto" w:fill="FFFFFF"/>
        </w:rPr>
        <w:t xml:space="preserve">от 19.12.2022 </w:t>
      </w:r>
      <w:r w:rsidR="006573D5">
        <w:rPr>
          <w:bCs/>
          <w:sz w:val="28"/>
          <w:szCs w:val="28"/>
          <w:shd w:val="clear" w:color="auto" w:fill="FFFFFF"/>
        </w:rPr>
        <w:t xml:space="preserve">г. </w:t>
      </w:r>
      <w:r w:rsidR="00EA5CA5">
        <w:rPr>
          <w:bCs/>
          <w:sz w:val="28"/>
          <w:szCs w:val="28"/>
          <w:shd w:val="clear" w:color="auto" w:fill="FFFFFF"/>
        </w:rPr>
        <w:t>№ 119</w:t>
      </w:r>
      <w:r w:rsidRPr="000C479A">
        <w:rPr>
          <w:bCs/>
          <w:sz w:val="28"/>
          <w:szCs w:val="28"/>
          <w:shd w:val="clear" w:color="auto" w:fill="FFFFFF"/>
        </w:rPr>
        <w:t>-</w:t>
      </w:r>
      <w:r w:rsidR="00EA5CA5">
        <w:rPr>
          <w:bCs/>
          <w:sz w:val="28"/>
          <w:szCs w:val="28"/>
          <w:shd w:val="clear" w:color="auto" w:fill="FFFFFF"/>
        </w:rPr>
        <w:t>ОЗ «Об областном бюджете на 2023</w:t>
      </w:r>
      <w:r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EA5CA5">
        <w:rPr>
          <w:bCs/>
          <w:sz w:val="28"/>
          <w:szCs w:val="28"/>
          <w:shd w:val="clear" w:color="auto" w:fill="FFFFFF"/>
        </w:rPr>
        <w:t>4 и 2025</w:t>
      </w:r>
      <w:r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Pr="00C14624">
        <w:rPr>
          <w:sz w:val="28"/>
          <w:szCs w:val="28"/>
        </w:rPr>
        <w:t xml:space="preserve"> и, руководствуясь Федеральным законом от 06.10.</w:t>
      </w:r>
      <w:r w:rsidR="006573D5">
        <w:rPr>
          <w:sz w:val="28"/>
          <w:szCs w:val="28"/>
        </w:rPr>
        <w:t xml:space="preserve">2003г. </w:t>
      </w:r>
      <w:r w:rsidRPr="00C14624">
        <w:rPr>
          <w:sz w:val="28"/>
          <w:szCs w:val="28"/>
        </w:rPr>
        <w:t>№ 131-ФЗ «Об общих</w:t>
      </w:r>
      <w:r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</w:t>
      </w:r>
      <w:proofErr w:type="gramEnd"/>
      <w:r w:rsidRPr="008E4045">
        <w:rPr>
          <w:sz w:val="28"/>
          <w:szCs w:val="28"/>
        </w:rPr>
        <w:t xml:space="preserve"> Дума Борисоглебского городского округа Воронежской области</w:t>
      </w:r>
    </w:p>
    <w:p w:rsidR="002A7D0E" w:rsidRPr="009968F9" w:rsidRDefault="002A7D0E" w:rsidP="006573D5">
      <w:pPr>
        <w:shd w:val="clear" w:color="auto" w:fill="FFFFFF"/>
        <w:spacing w:before="302"/>
        <w:jc w:val="both"/>
        <w:rPr>
          <w:sz w:val="28"/>
          <w:szCs w:val="28"/>
        </w:rPr>
      </w:pPr>
    </w:p>
    <w:p w:rsidR="002A7D0E" w:rsidRDefault="002A7D0E" w:rsidP="006573D5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2A7D0E" w:rsidRPr="009968F9" w:rsidRDefault="002A7D0E" w:rsidP="006573D5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2A7D0E" w:rsidRDefault="002A7D0E" w:rsidP="006573D5">
      <w:pPr>
        <w:ind w:firstLine="708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</w:t>
      </w:r>
      <w:r w:rsidRPr="00B539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Борисоглебской городской </w:t>
      </w:r>
      <w:r w:rsidRPr="00B539E2">
        <w:rPr>
          <w:sz w:val="28"/>
          <w:szCs w:val="28"/>
        </w:rPr>
        <w:t xml:space="preserve">Думы Борисоглебского </w:t>
      </w:r>
      <w:r w:rsidRPr="00ED6668">
        <w:rPr>
          <w:sz w:val="28"/>
          <w:szCs w:val="28"/>
        </w:rPr>
        <w:t>городского округа Воронеж</w:t>
      </w:r>
      <w:r w:rsidR="006573D5">
        <w:rPr>
          <w:sz w:val="28"/>
          <w:szCs w:val="28"/>
        </w:rPr>
        <w:t xml:space="preserve">ской области от 29.03.2018г. </w:t>
      </w:r>
      <w:r w:rsidR="00ED6668" w:rsidRPr="00ED6668">
        <w:rPr>
          <w:sz w:val="28"/>
          <w:szCs w:val="28"/>
        </w:rPr>
        <w:t>№ 193</w:t>
      </w:r>
      <w:r w:rsidR="00ED6668" w:rsidRPr="00ED6668">
        <w:rPr>
          <w:bCs/>
          <w:sz w:val="28"/>
          <w:szCs w:val="28"/>
        </w:rPr>
        <w:t xml:space="preserve"> «Об утверждении Примерного положения об о</w:t>
      </w:r>
      <w:r w:rsidR="00525E38">
        <w:rPr>
          <w:bCs/>
          <w:sz w:val="28"/>
          <w:szCs w:val="28"/>
        </w:rPr>
        <w:t>плате труда в муниципальных</w:t>
      </w:r>
      <w:r w:rsidR="006573D5">
        <w:rPr>
          <w:bCs/>
          <w:sz w:val="28"/>
          <w:szCs w:val="28"/>
        </w:rPr>
        <w:t xml:space="preserve"> </w:t>
      </w:r>
      <w:r w:rsidR="00ED6668" w:rsidRPr="00ED6668">
        <w:rPr>
          <w:bCs/>
          <w:sz w:val="28"/>
          <w:szCs w:val="28"/>
        </w:rPr>
        <w:t xml:space="preserve">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образования» </w:t>
      </w:r>
      <w:r w:rsidRPr="00ED6668">
        <w:rPr>
          <w:sz w:val="28"/>
          <w:szCs w:val="28"/>
        </w:rPr>
        <w:t>следующие изменения:</w:t>
      </w:r>
    </w:p>
    <w:p w:rsidR="004774E8" w:rsidRPr="002801C5" w:rsidRDefault="004774E8" w:rsidP="006573D5">
      <w:pPr>
        <w:pStyle w:val="formattexttopleveltext"/>
        <w:tabs>
          <w:tab w:val="left" w:pos="567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A7D0E">
        <w:rPr>
          <w:rFonts w:ascii="Times New Roman" w:hAnsi="Times New Roman" w:cs="Times New Roman"/>
          <w:bCs/>
          <w:sz w:val="28"/>
          <w:szCs w:val="28"/>
        </w:rPr>
        <w:t>1.1.</w:t>
      </w:r>
      <w:r w:rsidR="001D15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01C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801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4D5B">
        <w:rPr>
          <w:rFonts w:ascii="Times New Roman" w:hAnsi="Times New Roman" w:cs="Times New Roman"/>
          <w:sz w:val="28"/>
          <w:szCs w:val="28"/>
        </w:rPr>
        <w:t xml:space="preserve"> «</w:t>
      </w:r>
      <w:r w:rsidRPr="0091352A">
        <w:rPr>
          <w:rFonts w:ascii="Times New Roman" w:hAnsi="Times New Roman" w:cs="Times New Roman"/>
          <w:sz w:val="28"/>
          <w:szCs w:val="28"/>
        </w:rPr>
        <w:t xml:space="preserve">Расчет заработной платы работников» изложить в новой редакции: </w:t>
      </w:r>
    </w:p>
    <w:p w:rsidR="004774E8" w:rsidRPr="0091352A" w:rsidRDefault="000636A0" w:rsidP="006573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774E8" w:rsidRPr="0091352A">
        <w:rPr>
          <w:sz w:val="28"/>
          <w:szCs w:val="28"/>
        </w:rPr>
        <w:t xml:space="preserve">5.1. Заработная плата работников </w:t>
      </w:r>
      <w:r w:rsidR="00ED6668">
        <w:rPr>
          <w:sz w:val="28"/>
          <w:szCs w:val="28"/>
        </w:rPr>
        <w:t xml:space="preserve">дошкольной  </w:t>
      </w:r>
      <w:r w:rsidR="004774E8" w:rsidRPr="0091352A">
        <w:rPr>
          <w:sz w:val="28"/>
          <w:szCs w:val="28"/>
        </w:rPr>
        <w:t>образовательной организации рассчитывается по следующей формуле:</w:t>
      </w:r>
    </w:p>
    <w:p w:rsidR="004774E8" w:rsidRPr="0091352A" w:rsidRDefault="004774E8" w:rsidP="006573D5">
      <w:pPr>
        <w:ind w:firstLine="851"/>
        <w:jc w:val="both"/>
        <w:rPr>
          <w:sz w:val="28"/>
          <w:szCs w:val="28"/>
        </w:rPr>
      </w:pPr>
      <w:proofErr w:type="spellStart"/>
      <w:r w:rsidRPr="0091352A">
        <w:rPr>
          <w:sz w:val="28"/>
          <w:szCs w:val="28"/>
        </w:rPr>
        <w:t>Зп</w:t>
      </w:r>
      <w:proofErr w:type="spellEnd"/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=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Од</w:t>
      </w:r>
      <w:proofErr w:type="gramStart"/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+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К</w:t>
      </w:r>
      <w:proofErr w:type="gramEnd"/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+</w:t>
      </w:r>
      <w:r w:rsidR="00596310">
        <w:rPr>
          <w:sz w:val="28"/>
          <w:szCs w:val="28"/>
        </w:rPr>
        <w:t xml:space="preserve"> </w:t>
      </w:r>
      <w:r w:rsidR="00202D61">
        <w:rPr>
          <w:sz w:val="28"/>
          <w:szCs w:val="28"/>
        </w:rPr>
        <w:t>С</w:t>
      </w:r>
      <w:r w:rsidRPr="0091352A">
        <w:rPr>
          <w:sz w:val="28"/>
          <w:szCs w:val="28"/>
        </w:rPr>
        <w:t>, где: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lastRenderedPageBreak/>
        <w:t>Зп</w:t>
      </w:r>
      <w:proofErr w:type="spellEnd"/>
      <w:r w:rsidRPr="0091352A">
        <w:rPr>
          <w:sz w:val="28"/>
          <w:szCs w:val="28"/>
        </w:rPr>
        <w:t xml:space="preserve"> – заработная плата;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 xml:space="preserve">Од </w:t>
      </w:r>
      <w:r w:rsidRPr="0091352A">
        <w:rPr>
          <w:sz w:val="28"/>
          <w:szCs w:val="28"/>
        </w:rPr>
        <w:t>– оклад (должностной оклад);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К</w:t>
      </w:r>
      <w:r w:rsidRPr="0091352A">
        <w:rPr>
          <w:sz w:val="28"/>
          <w:szCs w:val="28"/>
        </w:rPr>
        <w:t>–</w:t>
      </w:r>
      <w:proofErr w:type="gramEnd"/>
      <w:r w:rsidRPr="0091352A">
        <w:rPr>
          <w:sz w:val="28"/>
          <w:szCs w:val="28"/>
        </w:rPr>
        <w:t xml:space="preserve"> компенсационные выплаты;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С</w:t>
      </w:r>
      <w:r w:rsidRPr="0091352A">
        <w:rPr>
          <w:sz w:val="28"/>
          <w:szCs w:val="28"/>
        </w:rPr>
        <w:t>–</w:t>
      </w:r>
      <w:proofErr w:type="gramEnd"/>
      <w:r w:rsidRPr="0091352A">
        <w:rPr>
          <w:sz w:val="28"/>
          <w:szCs w:val="28"/>
        </w:rPr>
        <w:t xml:space="preserve"> стимулирующие выплаты</w:t>
      </w:r>
      <w:r w:rsidR="00596310">
        <w:rPr>
          <w:sz w:val="28"/>
          <w:szCs w:val="28"/>
        </w:rPr>
        <w:t>.</w:t>
      </w:r>
    </w:p>
    <w:p w:rsidR="004774E8" w:rsidRPr="0091352A" w:rsidRDefault="004774E8" w:rsidP="006573D5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Оклад (должностной оклад) рассчитывается по формуле: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r w:rsidRPr="0091352A">
        <w:rPr>
          <w:i/>
          <w:sz w:val="28"/>
          <w:szCs w:val="28"/>
        </w:rPr>
        <w:t>Од</w:t>
      </w:r>
      <w:proofErr w:type="gramStart"/>
      <w:r w:rsidRPr="0091352A">
        <w:rPr>
          <w:i/>
          <w:sz w:val="28"/>
          <w:szCs w:val="28"/>
        </w:rPr>
        <w:t>=</w:t>
      </w:r>
      <w:proofErr w:type="spellStart"/>
      <w:r w:rsidRPr="0091352A">
        <w:rPr>
          <w:i/>
          <w:sz w:val="28"/>
          <w:szCs w:val="28"/>
        </w:rPr>
        <w:t>Б</w:t>
      </w:r>
      <w:proofErr w:type="gramEnd"/>
      <w:r w:rsidRPr="0091352A">
        <w:rPr>
          <w:i/>
          <w:sz w:val="28"/>
          <w:szCs w:val="28"/>
        </w:rPr>
        <w:t>×К</w:t>
      </w:r>
      <w:r w:rsidRPr="0091352A">
        <w:rPr>
          <w:i/>
          <w:sz w:val="28"/>
          <w:szCs w:val="28"/>
          <w:vertAlign w:val="subscript"/>
        </w:rPr>
        <w:t>с</w:t>
      </w:r>
      <w:r w:rsidRPr="0091352A">
        <w:rPr>
          <w:i/>
          <w:sz w:val="28"/>
          <w:szCs w:val="28"/>
        </w:rPr>
        <w:t>+К</w:t>
      </w:r>
      <w:r w:rsidRPr="0091352A">
        <w:rPr>
          <w:i/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</w:rPr>
        <w:t>, где: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Б</w:t>
      </w:r>
      <w:proofErr w:type="gramEnd"/>
      <w:r w:rsidRPr="0091352A">
        <w:rPr>
          <w:sz w:val="28"/>
          <w:szCs w:val="28"/>
        </w:rPr>
        <w:t xml:space="preserve"> – оклад по ПКГ (Приложение </w:t>
      </w:r>
      <w:r w:rsidR="006E6884" w:rsidRPr="0091352A">
        <w:rPr>
          <w:sz w:val="28"/>
          <w:szCs w:val="28"/>
        </w:rPr>
        <w:t>«</w:t>
      </w:r>
      <w:r w:rsidR="006E6884" w:rsidRPr="0091352A">
        <w:rPr>
          <w:kern w:val="36"/>
          <w:sz w:val="28"/>
          <w:szCs w:val="28"/>
        </w:rPr>
        <w:t>Р</w:t>
      </w:r>
      <w:r w:rsidR="006E6884" w:rsidRPr="0091352A">
        <w:rPr>
          <w:bCs/>
          <w:sz w:val="28"/>
          <w:szCs w:val="28"/>
        </w:rPr>
        <w:t>екомендуемые минимальные оклады по профессионально - квалификационным группам (ПКГ) должностей работников образовательных организаций»</w:t>
      </w:r>
      <w:r w:rsidR="002801C5">
        <w:rPr>
          <w:sz w:val="28"/>
          <w:szCs w:val="28"/>
        </w:rPr>
        <w:t xml:space="preserve"> к Положению</w:t>
      </w:r>
      <w:r w:rsidRPr="0091352A">
        <w:rPr>
          <w:sz w:val="28"/>
          <w:szCs w:val="28"/>
        </w:rPr>
        <w:t>);</w:t>
      </w:r>
    </w:p>
    <w:p w:rsidR="004774E8" w:rsidRPr="0091352A" w:rsidRDefault="004774E8" w:rsidP="006573D5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К</w:t>
      </w:r>
      <w:r w:rsidRPr="0091352A">
        <w:rPr>
          <w:bCs/>
          <w:sz w:val="28"/>
          <w:szCs w:val="28"/>
          <w:vertAlign w:val="subscript"/>
        </w:rPr>
        <w:t>с</w:t>
      </w:r>
      <w:r w:rsidRPr="0091352A">
        <w:rPr>
          <w:sz w:val="28"/>
          <w:szCs w:val="28"/>
        </w:rPr>
        <w:t xml:space="preserve"> - коэффициент удо</w:t>
      </w:r>
      <w:r w:rsidR="001A73FA">
        <w:rPr>
          <w:sz w:val="28"/>
          <w:szCs w:val="28"/>
        </w:rPr>
        <w:t>рожания по местонахождению дошкольной о</w:t>
      </w:r>
      <w:r w:rsidRPr="0091352A">
        <w:rPr>
          <w:sz w:val="28"/>
          <w:szCs w:val="28"/>
        </w:rPr>
        <w:t>бразовательной организации (город - 1, село - 1,25)</w:t>
      </w:r>
      <w:r w:rsidRPr="0091352A">
        <w:rPr>
          <w:rStyle w:val="ac"/>
          <w:sz w:val="28"/>
          <w:szCs w:val="28"/>
        </w:rPr>
        <w:footnoteReference w:id="1"/>
      </w:r>
      <w:r w:rsidRPr="0091352A">
        <w:rPr>
          <w:sz w:val="28"/>
          <w:szCs w:val="28"/>
        </w:rPr>
        <w:t>;</w:t>
      </w:r>
    </w:p>
    <w:p w:rsidR="004774E8" w:rsidRPr="0091352A" w:rsidRDefault="004774E8" w:rsidP="006573D5">
      <w:pPr>
        <w:ind w:firstLine="851"/>
        <w:jc w:val="both"/>
        <w:rPr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К</w:t>
      </w:r>
      <w:r w:rsidRPr="0091352A">
        <w:rPr>
          <w:bCs/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</w:rPr>
        <w:t xml:space="preserve"> – сумма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4774E8" w:rsidRPr="0091352A" w:rsidRDefault="004774E8" w:rsidP="006573D5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 xml:space="preserve">При этом постоянно гарантированной величиной является оклад (должностной оклад), ставка заработной платы и </w:t>
      </w:r>
      <w:r w:rsidR="003416E3" w:rsidRPr="0091352A">
        <w:rPr>
          <w:sz w:val="28"/>
          <w:szCs w:val="28"/>
        </w:rPr>
        <w:t>сумма</w:t>
      </w:r>
      <w:r w:rsidRPr="0091352A">
        <w:rPr>
          <w:sz w:val="28"/>
          <w:szCs w:val="28"/>
        </w:rPr>
        <w:t xml:space="preserve"> постоянных повышающих надбавок. Остальные части заработной платы выплачиваются в пределах утверждённого фонда оплаты труда, в соответствии с условиями труда, его количеством, качеством.</w:t>
      </w:r>
    </w:p>
    <w:p w:rsidR="004774E8" w:rsidRPr="0091352A" w:rsidRDefault="004774E8" w:rsidP="006573D5">
      <w:pPr>
        <w:ind w:firstLine="708"/>
        <w:jc w:val="right"/>
        <w:rPr>
          <w:bCs/>
          <w:sz w:val="28"/>
          <w:szCs w:val="28"/>
        </w:rPr>
      </w:pPr>
      <w:r w:rsidRPr="0091352A">
        <w:rPr>
          <w:sz w:val="28"/>
          <w:szCs w:val="28"/>
        </w:rPr>
        <w:t xml:space="preserve">Таблица 1 </w:t>
      </w:r>
    </w:p>
    <w:p w:rsidR="004774E8" w:rsidRPr="0091352A" w:rsidRDefault="004774E8" w:rsidP="006573D5">
      <w:pPr>
        <w:ind w:firstLine="708"/>
        <w:jc w:val="center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Рекомендуемые размеры постоянных повышающих надбавок к окладу (должностному окладу) ставке заработной платы</w:t>
      </w:r>
    </w:p>
    <w:p w:rsidR="004774E8" w:rsidRPr="0091352A" w:rsidRDefault="004774E8" w:rsidP="006573D5">
      <w:pPr>
        <w:ind w:firstLine="708"/>
        <w:jc w:val="center"/>
        <w:rPr>
          <w:bCs/>
          <w:sz w:val="28"/>
          <w:szCs w:val="28"/>
        </w:rPr>
      </w:pPr>
    </w:p>
    <w:tbl>
      <w:tblPr>
        <w:tblW w:w="93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09"/>
        <w:gridCol w:w="3685"/>
        <w:gridCol w:w="991"/>
        <w:gridCol w:w="3970"/>
      </w:tblGrid>
      <w:tr w:rsidR="004774E8" w:rsidRPr="0091352A" w:rsidTr="007B2C23">
        <w:trPr>
          <w:trHeight w:val="58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bCs/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91352A">
              <w:rPr>
                <w:bCs/>
                <w:sz w:val="22"/>
                <w:szCs w:val="22"/>
              </w:rPr>
              <w:t>п</w:t>
            </w:r>
            <w:proofErr w:type="gramEnd"/>
            <w:r w:rsidRPr="0091352A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center"/>
              <w:rPr>
                <w:bCs/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>Категории работников и основания установления надбавок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91352A">
              <w:rPr>
                <w:bCs/>
                <w:sz w:val="22"/>
                <w:szCs w:val="22"/>
              </w:rPr>
              <w:t>РазмерК</w:t>
            </w:r>
            <w:r w:rsidRPr="0091352A">
              <w:rPr>
                <w:bCs/>
                <w:sz w:val="22"/>
                <w:szCs w:val="22"/>
                <w:vertAlign w:val="subscript"/>
              </w:rPr>
              <w:t>н</w:t>
            </w:r>
            <w:proofErr w:type="spell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tabs>
                <w:tab w:val="center" w:pos="1750"/>
                <w:tab w:val="right" w:pos="3500"/>
              </w:tabs>
              <w:rPr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ab/>
              <w:t>Примечания</w:t>
            </w:r>
            <w:r w:rsidRPr="0091352A">
              <w:rPr>
                <w:bCs/>
                <w:sz w:val="22"/>
                <w:szCs w:val="22"/>
              </w:rPr>
              <w:tab/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Педагогическим работникам при наличии квалификационной категории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Коэффициент за квалификационную категорию сохраняется до конца месяца, в котором закончился срок действия квалификационной категории.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Коэффициент за квалификационную категорию сохраняется на год в следующих случаях: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длительный отпуск до года;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заграничная командировка;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длительное лечение (более 6 месяцев);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в течение года до ухода работника на пенсию по возрасту</w:t>
            </w:r>
            <w:r w:rsidRPr="0091352A">
              <w:rPr>
                <w:rStyle w:val="af"/>
                <w:sz w:val="22"/>
                <w:szCs w:val="22"/>
              </w:rPr>
              <w:footnoteReference w:id="2"/>
            </w:r>
            <w:r w:rsidRPr="0091352A">
              <w:rPr>
                <w:sz w:val="22"/>
                <w:szCs w:val="22"/>
              </w:rPr>
              <w:t>.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После окончания отпуска по уходу за ребенком до трех лет коэффициент квалификационной категории сохраняется на период до двух лет, с момента выхода из отпуска по уходу за ребенком.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высшая квалификационная категория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5 100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первая квалификационная категория</w:t>
            </w:r>
          </w:p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2 </w:t>
            </w:r>
            <w:r w:rsidR="00ED6668">
              <w:rPr>
                <w:sz w:val="22"/>
                <w:szCs w:val="22"/>
              </w:rPr>
              <w:t>600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Работникам за стаж непрерывной работы (выслугу лет). При стаже: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Выплата за стаж непрерывной работы может осуществляться работникам, для которых данная образовательная </w:t>
            </w:r>
            <w:r w:rsidRPr="0091352A">
              <w:rPr>
                <w:sz w:val="22"/>
                <w:szCs w:val="22"/>
              </w:rPr>
              <w:lastRenderedPageBreak/>
              <w:t xml:space="preserve">организация является местом основной работы. </w:t>
            </w:r>
          </w:p>
          <w:p w:rsidR="004774E8" w:rsidRPr="0091352A" w:rsidRDefault="004774E8" w:rsidP="006573D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В стаж непрерывной работы включается:</w:t>
            </w:r>
          </w:p>
          <w:p w:rsidR="004774E8" w:rsidRPr="0091352A" w:rsidRDefault="004774E8" w:rsidP="006573D5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1352A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4774E8" w:rsidRPr="0091352A" w:rsidRDefault="004774E8" w:rsidP="006573D5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z w:val="22"/>
                <w:szCs w:val="22"/>
                <w:shd w:val="clear" w:color="auto" w:fill="FFFFFF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:rsidR="004774E8" w:rsidRPr="0091352A" w:rsidRDefault="004774E8" w:rsidP="006573D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трудовых отношениях с организацией.</w:t>
            </w:r>
          </w:p>
          <w:p w:rsidR="004774E8" w:rsidRPr="0091352A" w:rsidRDefault="004774E8" w:rsidP="006573D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74E8" w:rsidRPr="0091352A">
              <w:rPr>
                <w:sz w:val="22"/>
                <w:szCs w:val="22"/>
              </w:rPr>
              <w:t>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3 до 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4774E8" w:rsidRPr="0091352A">
              <w:rPr>
                <w:sz w:val="22"/>
                <w:szCs w:val="22"/>
              </w:rPr>
              <w:t>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5 до 10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4774E8" w:rsidRPr="0091352A">
              <w:rPr>
                <w:sz w:val="22"/>
                <w:szCs w:val="22"/>
              </w:rPr>
              <w:t>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10 до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650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74E8" w:rsidRPr="0091352A">
              <w:rPr>
                <w:sz w:val="22"/>
                <w:szCs w:val="22"/>
              </w:rPr>
              <w:t>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свыше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900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ученой степени и ученого звания: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74E8" w:rsidRPr="0091352A">
              <w:rPr>
                <w:sz w:val="22"/>
                <w:szCs w:val="22"/>
              </w:rPr>
              <w:t>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при наличии ученой степени доктора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rPr>
          <w:trHeight w:val="13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ED6668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74E8" w:rsidRPr="0091352A">
              <w:rPr>
                <w:sz w:val="22"/>
                <w:szCs w:val="22"/>
              </w:rPr>
              <w:t>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при наличии ученой степени кандидата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proofErr w:type="gramStart"/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наград ведомственных (по профилю образовательной организации и/или педагогической деятельности (преподаваемых дисциплин):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Выплата за награду при формировании должностного оклада учитывается один раз по наиболее </w:t>
            </w:r>
            <w:proofErr w:type="gramStart"/>
            <w:r w:rsidRPr="0091352A">
              <w:rPr>
                <w:sz w:val="22"/>
                <w:szCs w:val="22"/>
              </w:rPr>
              <w:t>высокой</w:t>
            </w:r>
            <w:proofErr w:type="gramEnd"/>
            <w:r w:rsidRPr="0091352A">
              <w:rPr>
                <w:sz w:val="22"/>
                <w:szCs w:val="22"/>
              </w:rPr>
              <w:t>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.1.1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Почетное звание «Народный учитель РФ»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4 500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.1.2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3 500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</w:t>
            </w:r>
            <w:r w:rsidRPr="0091352A">
              <w:rPr>
                <w:sz w:val="22"/>
                <w:szCs w:val="22"/>
              </w:rPr>
              <w:lastRenderedPageBreak/>
              <w:t>техники РФ», «Ветеран сферы образования»; «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2 600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4774E8" w:rsidRPr="0091352A">
              <w:rPr>
                <w:sz w:val="22"/>
                <w:szCs w:val="22"/>
              </w:rPr>
              <w:t>.1.4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Нагрудный знак «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.1.5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Почетная грамота, Благодарность  Министерства образования и науки РФ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1 020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ведомственных наград Министерства просвещения РФ: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медаль Ушинского К.Д., Медаль Выготского Л.С.;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5 100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.2.2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2"/>
                <w:szCs w:val="22"/>
              </w:rPr>
            </w:pPr>
            <w:r w:rsidRPr="0091352A">
              <w:rPr>
                <w:color w:val="22272F"/>
                <w:sz w:val="22"/>
                <w:szCs w:val="22"/>
              </w:rPr>
              <w:t>почетное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.2.3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нагрудный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.2.4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почетная грамота Министерства просвещения РФ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1 020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774E8" w:rsidRPr="0091352A">
              <w:rPr>
                <w:sz w:val="22"/>
                <w:szCs w:val="22"/>
              </w:rPr>
              <w:t>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color w:val="22272F"/>
                <w:sz w:val="22"/>
                <w:szCs w:val="22"/>
                <w:highlight w:val="yellow"/>
                <w:shd w:val="clear" w:color="auto" w:fill="FFFFFF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 xml:space="preserve"> региональной награды п</w:t>
            </w:r>
            <w:r w:rsidRPr="0091352A">
              <w:rPr>
                <w:sz w:val="22"/>
                <w:szCs w:val="22"/>
              </w:rPr>
              <w:t>очетный знак департамента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2 550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F91CE5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С</w:t>
            </w:r>
            <w:r w:rsidR="004774E8" w:rsidRPr="0091352A">
              <w:rPr>
                <w:sz w:val="22"/>
                <w:szCs w:val="22"/>
              </w:rPr>
              <w:t>пециалистам (в возрасте до 30 лет), впервые</w:t>
            </w:r>
            <w:r w:rsidR="004774E8" w:rsidRPr="0091352A">
              <w:rPr>
                <w:rStyle w:val="af"/>
                <w:sz w:val="22"/>
                <w:szCs w:val="22"/>
              </w:rPr>
              <w:footnoteReference w:id="3"/>
            </w:r>
            <w:r w:rsidR="004774E8" w:rsidRPr="0091352A">
              <w:rPr>
                <w:sz w:val="22"/>
                <w:szCs w:val="22"/>
              </w:rPr>
              <w:t xml:space="preserve">заключившим трудовой договор в первые пять лет после окончания профессиональных образовательных организаций либо </w:t>
            </w:r>
            <w:r w:rsidR="004774E8" w:rsidRPr="0091352A">
              <w:rPr>
                <w:sz w:val="22"/>
                <w:szCs w:val="22"/>
              </w:rPr>
              <w:lastRenderedPageBreak/>
              <w:t>образовательных организаций высшего образования по профилю деятельности: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F34329" w:rsidP="006573D5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  <w:r>
              <w:rPr>
                <w:rStyle w:val="s13"/>
                <w:sz w:val="22"/>
                <w:szCs w:val="22"/>
              </w:rPr>
              <w:t>С</w:t>
            </w:r>
            <w:r w:rsidR="004774E8" w:rsidRPr="0091352A">
              <w:rPr>
                <w:rStyle w:val="s13"/>
                <w:sz w:val="22"/>
                <w:szCs w:val="22"/>
              </w:rPr>
              <w:t>пециалистами являются лица в возрасте до 30 лет:</w:t>
            </w:r>
          </w:p>
          <w:p w:rsidR="004774E8" w:rsidRPr="0091352A" w:rsidRDefault="004774E8" w:rsidP="006573D5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1352A">
              <w:rPr>
                <w:rStyle w:val="s13"/>
                <w:sz w:val="22"/>
                <w:szCs w:val="22"/>
              </w:rPr>
              <w:t xml:space="preserve">- заключившие трудовой договор сразу после </w:t>
            </w:r>
            <w:r w:rsidRPr="0091352A">
              <w:rPr>
                <w:sz w:val="22"/>
                <w:szCs w:val="22"/>
              </w:rPr>
              <w:t xml:space="preserve">окончания профессиональных образовательных организаций либо </w:t>
            </w:r>
            <w:r w:rsidRPr="0091352A">
              <w:rPr>
                <w:sz w:val="22"/>
                <w:szCs w:val="22"/>
              </w:rPr>
              <w:lastRenderedPageBreak/>
              <w:t>образовательных организаций высшего образования по профилю деятельности за исключением случаев перечисленных в третьем абзаце</w:t>
            </w:r>
            <w:r w:rsidR="00F34329">
              <w:rPr>
                <w:sz w:val="22"/>
                <w:szCs w:val="22"/>
              </w:rPr>
              <w:t>;</w:t>
            </w:r>
          </w:p>
          <w:p w:rsidR="004774E8" w:rsidRPr="0091352A" w:rsidRDefault="004774E8" w:rsidP="006573D5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</w:t>
            </w:r>
            <w:proofErr w:type="gramStart"/>
            <w:r w:rsidRPr="0091352A">
              <w:rPr>
                <w:sz w:val="22"/>
                <w:szCs w:val="22"/>
              </w:rPr>
              <w:t>имеющие</w:t>
            </w:r>
            <w:proofErr w:type="gramEnd"/>
            <w:r w:rsidRPr="0091352A">
              <w:rPr>
                <w:sz w:val="22"/>
                <w:szCs w:val="22"/>
              </w:rPr>
              <w:t xml:space="preserve"> законченное высшее (среднее) профессиональное образование;</w:t>
            </w:r>
          </w:p>
          <w:p w:rsidR="004774E8" w:rsidRPr="0091352A" w:rsidRDefault="004774E8" w:rsidP="006573D5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имеющие профессионально-педагогическую квалификацию (соответствующую требованиям тарифно-квалификационной характеристики по должности и полученной специальности, подтвержденную документами государственного образца об уровне образования и (или) квалификации).</w:t>
            </w:r>
          </w:p>
          <w:p w:rsidR="00F34329" w:rsidRDefault="00F34329" w:rsidP="006573D5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</w:t>
            </w:r>
            <w:r w:rsidR="004774E8" w:rsidRPr="0091352A">
              <w:rPr>
                <w:sz w:val="22"/>
                <w:szCs w:val="22"/>
              </w:rPr>
              <w:t xml:space="preserve">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(но до достижения возраста 30 лет), за исключением случаев, указанных в следующем абзаце.</w:t>
            </w:r>
          </w:p>
          <w:p w:rsidR="004774E8" w:rsidRPr="0091352A" w:rsidRDefault="00F34329" w:rsidP="006573D5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r w:rsidR="004774E8" w:rsidRPr="0091352A">
              <w:rPr>
                <w:sz w:val="22"/>
                <w:szCs w:val="22"/>
              </w:rPr>
              <w:t>пециалистам, не приступившим к работе в год окончания учебного заведения в связи с беременностью и родами, уходом за ребенком,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доплаты устанавливаются при предоставлении подтверждающих документов, на пять лет с</w:t>
            </w:r>
            <w:proofErr w:type="gramEnd"/>
            <w:r w:rsidR="004774E8" w:rsidRPr="0091352A">
              <w:rPr>
                <w:sz w:val="22"/>
                <w:szCs w:val="22"/>
              </w:rPr>
              <w:t xml:space="preserve"> даты трудоустройства в учреждения образования в качестве специалистов по окончании указанных событий и при предоставлении подтверждающих документов.</w:t>
            </w:r>
          </w:p>
          <w:p w:rsidR="004774E8" w:rsidRPr="0091352A" w:rsidRDefault="00F34329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774E8" w:rsidRPr="0091352A">
              <w:rPr>
                <w:sz w:val="22"/>
                <w:szCs w:val="22"/>
              </w:rPr>
              <w:t>пециалистам, совмещавшим обучение в учебном заведении с работой в учреждениях образования (при наличии соответствующих записей в трудовой книжке) и продолжившим работу в учреждениях образования в качестве специалистов, доплаты устанавливаются на пять лет с даты окончания образовательного учреждения.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4774E8" w:rsidRPr="0091352A">
              <w:rPr>
                <w:sz w:val="22"/>
                <w:szCs w:val="22"/>
              </w:rPr>
              <w:t>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с </w:t>
            </w:r>
            <w:r w:rsidR="00F34329">
              <w:rPr>
                <w:sz w:val="22"/>
                <w:szCs w:val="22"/>
              </w:rPr>
              <w:t xml:space="preserve">дошкольной </w:t>
            </w:r>
            <w:r w:rsidRPr="0091352A">
              <w:rPr>
                <w:sz w:val="22"/>
                <w:szCs w:val="22"/>
              </w:rPr>
              <w:t>образовательной организацией, расположенной в городской местности или в поселке городского типа;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4 000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74E8" w:rsidRPr="0091352A">
              <w:rPr>
                <w:sz w:val="22"/>
                <w:szCs w:val="22"/>
              </w:rPr>
              <w:t>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с </w:t>
            </w:r>
            <w:r w:rsidR="00F34329">
              <w:rPr>
                <w:sz w:val="22"/>
                <w:szCs w:val="22"/>
              </w:rPr>
              <w:t xml:space="preserve">дошкольной </w:t>
            </w:r>
            <w:r w:rsidR="00F34329" w:rsidRPr="0091352A">
              <w:rPr>
                <w:sz w:val="22"/>
                <w:szCs w:val="22"/>
              </w:rPr>
              <w:t>образовательной</w:t>
            </w:r>
            <w:r w:rsidRPr="0091352A">
              <w:rPr>
                <w:sz w:val="22"/>
                <w:szCs w:val="22"/>
              </w:rPr>
              <w:t xml:space="preserve"> организацией, расположенной в городской местности или в поселке городского типа (при наличии диплома с отличием);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74E8" w:rsidRPr="0091352A">
              <w:rPr>
                <w:sz w:val="22"/>
                <w:szCs w:val="22"/>
              </w:rPr>
              <w:t>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с </w:t>
            </w:r>
            <w:r w:rsidR="00F34329">
              <w:rPr>
                <w:sz w:val="22"/>
                <w:szCs w:val="22"/>
              </w:rPr>
              <w:t xml:space="preserve">дошкольной </w:t>
            </w:r>
            <w:r w:rsidR="00F34329" w:rsidRPr="0091352A">
              <w:rPr>
                <w:sz w:val="22"/>
                <w:szCs w:val="22"/>
              </w:rPr>
              <w:t>образовательной</w:t>
            </w:r>
            <w:r w:rsidRPr="0091352A">
              <w:rPr>
                <w:sz w:val="22"/>
                <w:szCs w:val="22"/>
              </w:rPr>
              <w:t xml:space="preserve"> организацией, расположенной в сельской местности;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74E8" w:rsidRPr="0091352A">
              <w:rPr>
                <w:sz w:val="22"/>
                <w:szCs w:val="22"/>
              </w:rPr>
              <w:t>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с </w:t>
            </w:r>
            <w:r w:rsidR="00F34329">
              <w:rPr>
                <w:sz w:val="22"/>
                <w:szCs w:val="22"/>
              </w:rPr>
              <w:t xml:space="preserve">дошкольной </w:t>
            </w:r>
            <w:r w:rsidR="00F34329" w:rsidRPr="0091352A">
              <w:rPr>
                <w:sz w:val="22"/>
                <w:szCs w:val="22"/>
              </w:rPr>
              <w:t>образовательной</w:t>
            </w:r>
            <w:r w:rsidRPr="0091352A">
              <w:rPr>
                <w:sz w:val="22"/>
                <w:szCs w:val="22"/>
              </w:rPr>
              <w:t xml:space="preserve"> организацией, расположенной в сельской местности (при наличии диплома с отличием).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7 000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snapToGri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4774E8" w:rsidRPr="0091352A">
              <w:rPr>
                <w:sz w:val="22"/>
                <w:szCs w:val="22"/>
              </w:rPr>
              <w:t>едагогическим работникам</w:t>
            </w:r>
            <w:r>
              <w:rPr>
                <w:sz w:val="22"/>
                <w:szCs w:val="22"/>
              </w:rPr>
              <w:t>,</w:t>
            </w:r>
            <w:r w:rsidR="00F34329">
              <w:rPr>
                <w:sz w:val="22"/>
                <w:szCs w:val="22"/>
              </w:rPr>
              <w:t xml:space="preserve"> </w:t>
            </w:r>
            <w:r w:rsidR="00F34329">
              <w:rPr>
                <w:sz w:val="22"/>
                <w:szCs w:val="22"/>
              </w:rPr>
              <w:lastRenderedPageBreak/>
              <w:t>младшим воспитателям (помощникам воспитателей</w:t>
            </w:r>
            <w:r>
              <w:rPr>
                <w:sz w:val="22"/>
                <w:szCs w:val="22"/>
              </w:rPr>
              <w:t>) за работу с детьми, имеющими ограниченные возможности здоровья (далее – ОВЗ)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386D77" w:rsidP="006573D5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За каж</w:t>
            </w:r>
            <w:r>
              <w:rPr>
                <w:sz w:val="22"/>
                <w:szCs w:val="22"/>
              </w:rPr>
              <w:t xml:space="preserve">дого обучающегося с ОВЗ в </w:t>
            </w:r>
            <w:r>
              <w:rPr>
                <w:sz w:val="22"/>
                <w:szCs w:val="22"/>
              </w:rPr>
              <w:lastRenderedPageBreak/>
              <w:t>группе,</w:t>
            </w:r>
            <w:r w:rsidRPr="0091352A">
              <w:rPr>
                <w:sz w:val="22"/>
                <w:szCs w:val="22"/>
              </w:rPr>
              <w:t xml:space="preserve"> но не более 2550 при условии организации инклюзивного обучения</w:t>
            </w:r>
            <w:r>
              <w:rPr>
                <w:sz w:val="22"/>
                <w:szCs w:val="22"/>
              </w:rPr>
              <w:t>, доплата не применяется</w:t>
            </w:r>
            <w:r w:rsidR="00F34329">
              <w:rPr>
                <w:sz w:val="22"/>
                <w:szCs w:val="22"/>
              </w:rPr>
              <w:t xml:space="preserve"> по должностям педагог-психолог</w:t>
            </w:r>
            <w:r>
              <w:rPr>
                <w:sz w:val="22"/>
                <w:szCs w:val="22"/>
              </w:rPr>
              <w:t>, учитель-логопед, учитель-дефектолог, социальный педагог.</w:t>
            </w:r>
          </w:p>
        </w:tc>
      </w:tr>
      <w:tr w:rsidR="00386D77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D77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D77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Младшим воспитателям и помощникам воспитателей доплата за участие в организации образовательного процесса</w:t>
            </w:r>
            <w:r w:rsidR="00F34329">
              <w:rPr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D77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77" w:rsidRPr="0091352A" w:rsidRDefault="00386D77" w:rsidP="006573D5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386D7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Педагогическим работникам</w:t>
            </w:r>
            <w:r w:rsidR="00F34329">
              <w:rPr>
                <w:sz w:val="22"/>
                <w:szCs w:val="22"/>
              </w:rPr>
              <w:t>, работающим в «Ресурсной группе</w:t>
            </w:r>
            <w:r w:rsidRPr="0091352A">
              <w:rPr>
                <w:sz w:val="22"/>
                <w:szCs w:val="22"/>
              </w:rPr>
              <w:t>» с детьми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  <w:r w:rsidR="00F34329">
              <w:rPr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12 200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Применяется только к работникам занимающим должности: </w:t>
            </w:r>
            <w:proofErr w:type="spellStart"/>
            <w:r w:rsidRPr="0091352A">
              <w:rPr>
                <w:sz w:val="22"/>
                <w:szCs w:val="22"/>
              </w:rPr>
              <w:t>тьютора</w:t>
            </w:r>
            <w:proofErr w:type="spellEnd"/>
            <w:r w:rsidR="00386D77">
              <w:rPr>
                <w:sz w:val="22"/>
                <w:szCs w:val="22"/>
              </w:rPr>
              <w:t xml:space="preserve"> и воспитателя.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A34AD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Педагогическим работникам, реализующим общеобразовательные программы </w:t>
            </w:r>
            <w:proofErr w:type="gramStart"/>
            <w:r w:rsidRPr="0091352A">
              <w:rPr>
                <w:sz w:val="22"/>
                <w:szCs w:val="22"/>
              </w:rPr>
              <w:t>дошкольного</w:t>
            </w:r>
            <w:proofErr w:type="gramEnd"/>
            <w:r w:rsidRPr="0091352A">
              <w:rPr>
                <w:sz w:val="22"/>
                <w:szCs w:val="22"/>
              </w:rPr>
              <w:t xml:space="preserve"> образования, за исключением педагогов-психологов, учителей-логопедов, учителей-дефектологов</w:t>
            </w:r>
            <w:r w:rsidR="00F34329">
              <w:rPr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</w:t>
            </w:r>
            <w:r w:rsidR="00346E8B">
              <w:rPr>
                <w:sz w:val="22"/>
                <w:szCs w:val="22"/>
              </w:rPr>
              <w:t xml:space="preserve"> </w:t>
            </w:r>
            <w:r w:rsidRPr="0091352A">
              <w:rPr>
                <w:sz w:val="22"/>
                <w:szCs w:val="22"/>
              </w:rPr>
              <w:t>850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</w:t>
            </w:r>
            <w:r w:rsidR="00A34AD7">
              <w:rPr>
                <w:sz w:val="22"/>
                <w:szCs w:val="22"/>
              </w:rPr>
              <w:t>0</w:t>
            </w:r>
            <w:r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Педагог- психолог</w:t>
            </w:r>
            <w:r w:rsidR="00A34AD7">
              <w:rPr>
                <w:sz w:val="22"/>
                <w:szCs w:val="22"/>
              </w:rPr>
              <w:t xml:space="preserve">, </w:t>
            </w:r>
            <w:r w:rsidRPr="0091352A">
              <w:rPr>
                <w:sz w:val="22"/>
                <w:szCs w:val="22"/>
              </w:rPr>
              <w:t>учитель-логопед, учитель-дефектолог, социальный педагог</w:t>
            </w:r>
            <w:r w:rsidR="00346E8B">
              <w:rPr>
                <w:sz w:val="22"/>
                <w:szCs w:val="22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18</w:t>
            </w:r>
            <w:r w:rsidR="00346E8B">
              <w:rPr>
                <w:sz w:val="22"/>
                <w:szCs w:val="22"/>
              </w:rPr>
              <w:t xml:space="preserve"> </w:t>
            </w:r>
            <w:r w:rsidRPr="0091352A">
              <w:rPr>
                <w:sz w:val="22"/>
                <w:szCs w:val="22"/>
              </w:rPr>
              <w:t>900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A34AD7" w:rsidP="006573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774E8" w:rsidRPr="0091352A"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Методист</w:t>
            </w:r>
          </w:p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6573D5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15</w:t>
            </w:r>
            <w:r w:rsidR="00346E8B">
              <w:rPr>
                <w:sz w:val="22"/>
                <w:szCs w:val="22"/>
              </w:rPr>
              <w:t xml:space="preserve"> </w:t>
            </w:r>
            <w:r w:rsidRPr="0091352A">
              <w:rPr>
                <w:sz w:val="22"/>
                <w:szCs w:val="22"/>
              </w:rPr>
              <w:t>000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4E8" w:rsidRPr="0091352A" w:rsidRDefault="004774E8" w:rsidP="006573D5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0"/>
                <w:szCs w:val="20"/>
              </w:rPr>
              <w:t>Применятся для методистов по приказу департамента образования Воронежской области</w:t>
            </w:r>
            <w:r w:rsidRPr="0091352A">
              <w:rPr>
                <w:bCs/>
                <w:sz w:val="20"/>
                <w:szCs w:val="20"/>
              </w:rPr>
              <w:t xml:space="preserve"> «Об организации деятельности регионального методического актива Воронежской области» </w:t>
            </w:r>
            <w:r w:rsidRPr="0091352A">
              <w:rPr>
                <w:sz w:val="22"/>
                <w:szCs w:val="22"/>
              </w:rPr>
              <w:t xml:space="preserve"> </w:t>
            </w:r>
          </w:p>
        </w:tc>
      </w:tr>
    </w:tbl>
    <w:p w:rsidR="004774E8" w:rsidRDefault="004774E8" w:rsidP="006573D5">
      <w:pPr>
        <w:ind w:firstLine="851"/>
        <w:jc w:val="right"/>
        <w:rPr>
          <w:sz w:val="28"/>
          <w:szCs w:val="28"/>
        </w:rPr>
      </w:pPr>
      <w:r w:rsidRPr="0091352A">
        <w:rPr>
          <w:sz w:val="28"/>
          <w:szCs w:val="28"/>
        </w:rPr>
        <w:t>.».</w:t>
      </w:r>
    </w:p>
    <w:p w:rsidR="00D3703A" w:rsidRDefault="00A34AD7" w:rsidP="006573D5">
      <w:pPr>
        <w:ind w:firstLine="851"/>
        <w:jc w:val="both"/>
        <w:rPr>
          <w:sz w:val="28"/>
          <w:szCs w:val="28"/>
        </w:rPr>
      </w:pPr>
      <w:r w:rsidRPr="00E80BC5">
        <w:rPr>
          <w:sz w:val="28"/>
          <w:szCs w:val="28"/>
        </w:rPr>
        <w:t>1.2. Таблицу 2</w:t>
      </w:r>
      <w:r w:rsidR="00D3703A" w:rsidRPr="00E80BC5">
        <w:rPr>
          <w:sz w:val="28"/>
          <w:szCs w:val="28"/>
        </w:rPr>
        <w:t xml:space="preserve"> радела </w:t>
      </w:r>
      <w:r w:rsidRPr="00E80BC5">
        <w:rPr>
          <w:sz w:val="28"/>
          <w:szCs w:val="28"/>
          <w:lang w:val="en-US"/>
        </w:rPr>
        <w:t>VII</w:t>
      </w:r>
      <w:r w:rsidR="00D3703A" w:rsidRPr="00E80BC5">
        <w:rPr>
          <w:sz w:val="28"/>
          <w:szCs w:val="28"/>
        </w:rPr>
        <w:t xml:space="preserve"> «Выплаты компенсационного характера» до</w:t>
      </w:r>
      <w:r w:rsidRPr="00E80BC5">
        <w:rPr>
          <w:sz w:val="28"/>
          <w:szCs w:val="28"/>
        </w:rPr>
        <w:t>полнить строкой 4</w:t>
      </w:r>
    </w:p>
    <w:p w:rsidR="00D3703A" w:rsidRDefault="00D3703A" w:rsidP="006573D5">
      <w:pPr>
        <w:ind w:firstLine="851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1842"/>
      </w:tblGrid>
      <w:tr w:rsidR="00D3703A" w:rsidRPr="001A7134" w:rsidTr="001A7134">
        <w:tc>
          <w:tcPr>
            <w:tcW w:w="675" w:type="dxa"/>
            <w:vAlign w:val="center"/>
          </w:tcPr>
          <w:p w:rsidR="00D3703A" w:rsidRPr="001A7134" w:rsidRDefault="00A34AD7" w:rsidP="006573D5">
            <w:r w:rsidRPr="001A7134">
              <w:t>4</w:t>
            </w:r>
          </w:p>
        </w:tc>
        <w:tc>
          <w:tcPr>
            <w:tcW w:w="6663" w:type="dxa"/>
            <w:vAlign w:val="center"/>
          </w:tcPr>
          <w:p w:rsidR="00D3703A" w:rsidRPr="001A7134" w:rsidRDefault="00D3703A" w:rsidP="006573D5">
            <w:r w:rsidRPr="001A7134">
              <w:t xml:space="preserve">За работу с </w:t>
            </w:r>
            <w:proofErr w:type="spellStart"/>
            <w:r w:rsidRPr="001A7134">
              <w:t>госпабликами</w:t>
            </w:r>
            <w:proofErr w:type="spellEnd"/>
            <w:r w:rsidRPr="001A7134">
              <w:t xml:space="preserve"> организации</w:t>
            </w:r>
          </w:p>
        </w:tc>
        <w:tc>
          <w:tcPr>
            <w:tcW w:w="1842" w:type="dxa"/>
            <w:vAlign w:val="center"/>
          </w:tcPr>
          <w:p w:rsidR="00D3703A" w:rsidRPr="001A7134" w:rsidRDefault="00D3703A" w:rsidP="006573D5">
            <w:r w:rsidRPr="001A7134">
              <w:t>не менее 1 500</w:t>
            </w:r>
          </w:p>
        </w:tc>
      </w:tr>
    </w:tbl>
    <w:p w:rsidR="00D3703A" w:rsidRPr="00D3703A" w:rsidRDefault="00D3703A" w:rsidP="006573D5">
      <w:pPr>
        <w:ind w:firstLine="851"/>
        <w:jc w:val="both"/>
        <w:rPr>
          <w:spacing w:val="60"/>
          <w:sz w:val="28"/>
          <w:szCs w:val="28"/>
        </w:rPr>
      </w:pPr>
    </w:p>
    <w:p w:rsidR="005D3218" w:rsidRPr="0091352A" w:rsidRDefault="00C43806" w:rsidP="006573D5">
      <w:pPr>
        <w:ind w:firstLine="708"/>
        <w:jc w:val="both"/>
        <w:rPr>
          <w:bCs/>
          <w:sz w:val="28"/>
          <w:szCs w:val="28"/>
        </w:rPr>
      </w:pPr>
      <w:r w:rsidRPr="0091352A">
        <w:rPr>
          <w:kern w:val="36"/>
          <w:sz w:val="28"/>
          <w:szCs w:val="28"/>
        </w:rPr>
        <w:t>1.</w:t>
      </w:r>
      <w:r w:rsidR="00A34AD7">
        <w:rPr>
          <w:kern w:val="36"/>
          <w:sz w:val="28"/>
          <w:szCs w:val="28"/>
        </w:rPr>
        <w:t>3</w:t>
      </w:r>
      <w:r w:rsidR="006E38A0" w:rsidRPr="0091352A">
        <w:rPr>
          <w:kern w:val="36"/>
          <w:sz w:val="28"/>
          <w:szCs w:val="28"/>
        </w:rPr>
        <w:t xml:space="preserve">. </w:t>
      </w:r>
      <w:r w:rsidR="00424A8B" w:rsidRPr="0091352A">
        <w:rPr>
          <w:kern w:val="36"/>
          <w:sz w:val="28"/>
          <w:szCs w:val="28"/>
        </w:rPr>
        <w:t>Р</w:t>
      </w:r>
      <w:r w:rsidR="006E38A0" w:rsidRPr="0091352A">
        <w:rPr>
          <w:bCs/>
          <w:sz w:val="28"/>
          <w:szCs w:val="28"/>
        </w:rPr>
        <w:t>екомендуемые минимальные оклады по профессионально - квалификационным группам (ПКГ) должностей работников образовательных организаций</w:t>
      </w:r>
      <w:r w:rsidR="005D3218" w:rsidRPr="0091352A">
        <w:rPr>
          <w:bCs/>
          <w:sz w:val="28"/>
          <w:szCs w:val="28"/>
        </w:rPr>
        <w:t xml:space="preserve"> </w:t>
      </w:r>
      <w:r w:rsidR="00424A8B" w:rsidRPr="0091352A">
        <w:rPr>
          <w:bCs/>
          <w:sz w:val="28"/>
          <w:szCs w:val="28"/>
        </w:rPr>
        <w:t>изложить в новой редакции:</w:t>
      </w:r>
    </w:p>
    <w:p w:rsidR="00AC6E28" w:rsidRPr="0091352A" w:rsidRDefault="00EF7E39" w:rsidP="006573D5">
      <w:pPr>
        <w:rPr>
          <w:sz w:val="28"/>
          <w:szCs w:val="28"/>
        </w:rPr>
      </w:pPr>
      <w:r w:rsidRPr="0091352A">
        <w:rPr>
          <w:bCs/>
          <w:sz w:val="28"/>
          <w:szCs w:val="28"/>
        </w:rPr>
        <w:t>«</w:t>
      </w:r>
      <w:r w:rsidR="00AC6E28" w:rsidRPr="0091352A">
        <w:rPr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AC6E28" w:rsidRPr="0091352A" w:rsidRDefault="00AC6E28" w:rsidP="006573D5">
      <w:pPr>
        <w:shd w:val="clear" w:color="auto" w:fill="FFFFFF"/>
        <w:ind w:right="1152"/>
        <w:jc w:val="center"/>
        <w:rPr>
          <w:bCs/>
          <w:color w:val="FF0000"/>
          <w:spacing w:val="-2"/>
          <w:sz w:val="28"/>
          <w:szCs w:val="28"/>
        </w:rPr>
      </w:pPr>
    </w:p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AC6E28" w:rsidRPr="0091352A" w:rsidTr="004774E8">
        <w:trPr>
          <w:trHeight w:val="264"/>
        </w:trPr>
        <w:tc>
          <w:tcPr>
            <w:tcW w:w="2157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57" w:type="dxa"/>
            <w:vMerge/>
          </w:tcPr>
          <w:p w:rsidR="00AC6E28" w:rsidRPr="0091352A" w:rsidRDefault="00AC6E28" w:rsidP="006573D5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AC6E28" w:rsidRPr="0091352A" w:rsidRDefault="00AC6E28" w:rsidP="006573D5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5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AC6E28" w:rsidRPr="0091352A" w:rsidRDefault="00AC6E28" w:rsidP="006573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91352A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 xml:space="preserve">дезинфектор; </w:t>
            </w:r>
            <w:r w:rsidRPr="0091352A">
              <w:rPr>
                <w:spacing w:val="-2"/>
                <w:sz w:val="20"/>
                <w:szCs w:val="20"/>
              </w:rPr>
              <w:lastRenderedPageBreak/>
              <w:t>истопник; кладовщик; конюх; садовник; сторож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(вахтер);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lastRenderedPageBreak/>
        <w:t>Профессиональная квалификационная группа должностей</w:t>
      </w:r>
      <w:r w:rsidR="006573D5">
        <w:rPr>
          <w:bCs/>
          <w:spacing w:val="-2"/>
          <w:sz w:val="28"/>
          <w:szCs w:val="28"/>
        </w:rPr>
        <w:t xml:space="preserve"> рабочих второго уровня (№ 248н)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AC6E28" w:rsidRPr="0091352A" w:rsidTr="004774E8">
        <w:trPr>
          <w:trHeight w:val="264"/>
        </w:trPr>
        <w:tc>
          <w:tcPr>
            <w:tcW w:w="209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093" w:type="dxa"/>
            <w:vMerge/>
          </w:tcPr>
          <w:p w:rsidR="00AC6E28" w:rsidRPr="0091352A" w:rsidRDefault="00AC6E28" w:rsidP="006573D5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6573D5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557"/>
        </w:trPr>
        <w:tc>
          <w:tcPr>
            <w:tcW w:w="2093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2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050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proofErr w:type="gramStart"/>
      <w:r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</w:t>
      </w:r>
      <w:r w:rsidR="006573D5">
        <w:rPr>
          <w:bCs/>
          <w:spacing w:val="-2"/>
          <w:sz w:val="28"/>
          <w:szCs w:val="28"/>
        </w:rPr>
        <w:t>служащих первого уровня (№ 247н</w:t>
      </w:r>
      <w:proofErr w:type="gramEnd"/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2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  <w:gridCol w:w="11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jc w:val="both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jc w:val="both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gridSpan w:val="2"/>
          </w:tcPr>
          <w:p w:rsidR="00AC6E28" w:rsidRPr="0091352A" w:rsidRDefault="00AC6E28" w:rsidP="006573D5">
            <w:pPr>
              <w:jc w:val="both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gridAfter w:val="1"/>
          <w:wAfter w:w="113" w:type="dxa"/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8E735C" w:rsidP="006573D5">
            <w:pPr>
              <w:shd w:val="clear" w:color="auto" w:fill="FFFFFF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AC6E28" w:rsidRPr="0091352A" w:rsidTr="004774E8">
        <w:trPr>
          <w:trHeight w:val="555"/>
        </w:trPr>
        <w:tc>
          <w:tcPr>
            <w:tcW w:w="2112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338"/>
        </w:trPr>
        <w:tc>
          <w:tcPr>
            <w:tcW w:w="2112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485"/>
        </w:trPr>
        <w:tc>
          <w:tcPr>
            <w:tcW w:w="2112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8E735C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</w:tbl>
    <w:p w:rsidR="006573D5" w:rsidRDefault="006573D5" w:rsidP="006573D5">
      <w:pPr>
        <w:shd w:val="clear" w:color="auto" w:fill="FFFFFF"/>
        <w:spacing w:before="168"/>
        <w:rPr>
          <w:bCs/>
          <w:spacing w:val="-2"/>
          <w:sz w:val="28"/>
          <w:szCs w:val="28"/>
        </w:rPr>
      </w:pPr>
    </w:p>
    <w:p w:rsidR="006573D5" w:rsidRPr="006573D5" w:rsidRDefault="006573D5" w:rsidP="006573D5">
      <w:pPr>
        <w:shd w:val="clear" w:color="auto" w:fill="FFFFFF"/>
        <w:spacing w:before="168"/>
        <w:rPr>
          <w:bCs/>
          <w:spacing w:val="-2"/>
          <w:sz w:val="28"/>
          <w:szCs w:val="28"/>
        </w:rPr>
      </w:pPr>
    </w:p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lastRenderedPageBreak/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91352A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91352A">
              <w:rPr>
                <w:spacing w:val="-2"/>
                <w:sz w:val="20"/>
                <w:szCs w:val="20"/>
              </w:rPr>
              <w:t>; инженер; психолог;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91352A">
              <w:rPr>
                <w:sz w:val="20"/>
                <w:szCs w:val="20"/>
              </w:rPr>
              <w:t xml:space="preserve"> инженер по охране труда; </w:t>
            </w:r>
            <w:r w:rsidRPr="0091352A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91352A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91352A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91352A">
              <w:rPr>
                <w:sz w:val="20"/>
                <w:szCs w:val="20"/>
              </w:rPr>
              <w:t>экономист; юрисконсульт</w:t>
            </w:r>
            <w:r w:rsidRPr="0091352A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4774E8">
        <w:trPr>
          <w:trHeight w:val="417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6573D5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jc w:val="both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4774E8">
        <w:trPr>
          <w:trHeight w:val="557"/>
        </w:trPr>
        <w:tc>
          <w:tcPr>
            <w:tcW w:w="2112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6573D5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91352A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6573D5">
            <w:pPr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0B1A00" w:rsidRPr="006573D5" w:rsidRDefault="00AC6E28" w:rsidP="006573D5">
      <w:pPr>
        <w:pStyle w:val="af0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91352A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6573D5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2"/>
                <w:szCs w:val="22"/>
              </w:rPr>
              <w:t>13</w:t>
            </w:r>
            <w:r w:rsidR="00AC6E28" w:rsidRPr="0091352A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</w:tbl>
    <w:p w:rsidR="000B1A00" w:rsidRPr="0091352A" w:rsidRDefault="000B1A00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6573D5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91352A">
        <w:rPr>
          <w:bCs/>
          <w:spacing w:val="-1"/>
          <w:sz w:val="28"/>
          <w:szCs w:val="28"/>
        </w:rPr>
        <w:t>учебно-вспомогательного персонала</w:t>
      </w:r>
    </w:p>
    <w:p w:rsidR="008C71B8" w:rsidRPr="0091352A" w:rsidRDefault="00AC6E28" w:rsidP="006573D5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1"/>
          <w:sz w:val="28"/>
          <w:szCs w:val="28"/>
        </w:rPr>
        <w:t xml:space="preserve"> (№ 217н)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5572"/>
        <w:gridCol w:w="1843"/>
      </w:tblGrid>
      <w:tr w:rsidR="00AC6E28" w:rsidRPr="0091352A" w:rsidTr="004774E8">
        <w:trPr>
          <w:trHeight w:val="264"/>
        </w:trPr>
        <w:tc>
          <w:tcPr>
            <w:tcW w:w="2254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72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91"/>
        </w:trPr>
        <w:tc>
          <w:tcPr>
            <w:tcW w:w="2254" w:type="dxa"/>
            <w:vMerge/>
          </w:tcPr>
          <w:p w:rsidR="00AC6E28" w:rsidRPr="0091352A" w:rsidRDefault="00AC6E28" w:rsidP="006573D5">
            <w:pPr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572" w:type="dxa"/>
            <w:vMerge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254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3</w:t>
            </w:r>
            <w:r w:rsidRPr="0091352A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AC6E28" w:rsidRPr="0091352A" w:rsidTr="004774E8">
        <w:trPr>
          <w:trHeight w:val="529"/>
        </w:trPr>
        <w:tc>
          <w:tcPr>
            <w:tcW w:w="2254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6573D5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0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0"/>
                <w:sz w:val="20"/>
                <w:szCs w:val="20"/>
              </w:rPr>
              <w:t xml:space="preserve"> кате</w:t>
            </w:r>
            <w:r w:rsidRPr="0091352A">
              <w:rPr>
                <w:spacing w:val="-12"/>
                <w:sz w:val="20"/>
                <w:szCs w:val="20"/>
              </w:rPr>
              <w:t>гории; старший диспетчер факультета; учебный мас</w:t>
            </w:r>
            <w:r w:rsidRPr="0091352A">
              <w:rPr>
                <w:spacing w:val="-17"/>
                <w:sz w:val="20"/>
                <w:szCs w:val="20"/>
              </w:rPr>
              <w:t xml:space="preserve">тер </w:t>
            </w:r>
            <w:r w:rsidRPr="0091352A">
              <w:rPr>
                <w:spacing w:val="-17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7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3</w:t>
            </w:r>
            <w:r w:rsidRPr="0091352A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  <w:tr w:rsidR="00AC6E28" w:rsidRPr="0091352A" w:rsidTr="004774E8">
        <w:trPr>
          <w:trHeight w:val="603"/>
        </w:trPr>
        <w:tc>
          <w:tcPr>
            <w:tcW w:w="2254" w:type="dxa"/>
          </w:tcPr>
          <w:p w:rsidR="00AC6E28" w:rsidRPr="0091352A" w:rsidRDefault="00AC6E28" w:rsidP="006573D5">
            <w:pPr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120"/>
                <w:tab w:val="left" w:pos="2942"/>
              </w:tabs>
              <w:ind w:firstLine="34"/>
              <w:jc w:val="both"/>
              <w:rPr>
                <w:sz w:val="20"/>
                <w:szCs w:val="20"/>
              </w:rPr>
            </w:pPr>
            <w:r w:rsidRPr="0091352A">
              <w:rPr>
                <w:spacing w:val="-12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2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2"/>
                <w:sz w:val="20"/>
                <w:szCs w:val="20"/>
              </w:rPr>
              <w:t xml:space="preserve"> катего</w:t>
            </w:r>
            <w:r w:rsidRPr="0091352A">
              <w:rPr>
                <w:spacing w:val="-11"/>
                <w:sz w:val="20"/>
                <w:szCs w:val="20"/>
              </w:rPr>
              <w:t xml:space="preserve">рии; учебный мастер </w:t>
            </w:r>
            <w:r w:rsidRPr="0091352A">
              <w:rPr>
                <w:spacing w:val="-11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1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000</w:t>
            </w:r>
          </w:p>
        </w:tc>
      </w:tr>
    </w:tbl>
    <w:p w:rsidR="002E0EA5" w:rsidRDefault="002E0EA5" w:rsidP="006573D5">
      <w:pPr>
        <w:shd w:val="clear" w:color="auto" w:fill="FFFFFF"/>
        <w:ind w:right="576"/>
        <w:rPr>
          <w:bCs/>
          <w:spacing w:val="-2"/>
          <w:sz w:val="28"/>
          <w:szCs w:val="28"/>
        </w:rPr>
      </w:pPr>
    </w:p>
    <w:p w:rsidR="00AC6E28" w:rsidRPr="0091352A" w:rsidRDefault="00AC6E28" w:rsidP="006573D5">
      <w:pPr>
        <w:shd w:val="clear" w:color="auto" w:fill="FFFFFF"/>
        <w:ind w:right="576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10. Профессиональная квалификационная группа должностей </w:t>
      </w:r>
      <w:r w:rsidRPr="0091352A">
        <w:rPr>
          <w:bCs/>
          <w:spacing w:val="1"/>
          <w:sz w:val="28"/>
          <w:szCs w:val="28"/>
        </w:rPr>
        <w:t xml:space="preserve">педагогических работников </w:t>
      </w:r>
      <w:r w:rsidRPr="0091352A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810" w:tblpY="435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843"/>
      </w:tblGrid>
      <w:tr w:rsidR="00AC6E28" w:rsidRPr="0091352A" w:rsidTr="006573D5">
        <w:trPr>
          <w:trHeight w:val="264"/>
        </w:trPr>
        <w:tc>
          <w:tcPr>
            <w:tcW w:w="2269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6573D5">
        <w:trPr>
          <w:trHeight w:val="325"/>
        </w:trPr>
        <w:tc>
          <w:tcPr>
            <w:tcW w:w="2269" w:type="dxa"/>
            <w:vMerge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6573D5">
        <w:trPr>
          <w:trHeight w:val="298"/>
        </w:trPr>
        <w:tc>
          <w:tcPr>
            <w:tcW w:w="2269" w:type="dxa"/>
            <w:vMerge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6573D5">
        <w:trPr>
          <w:trHeight w:val="143"/>
        </w:trPr>
        <w:tc>
          <w:tcPr>
            <w:tcW w:w="2269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91352A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14</w:t>
            </w:r>
            <w:r w:rsidR="00AC6E28" w:rsidRPr="0091352A">
              <w:rPr>
                <w:spacing w:val="-2"/>
                <w:sz w:val="22"/>
                <w:szCs w:val="22"/>
              </w:rPr>
              <w:t xml:space="preserve"> 800</w:t>
            </w:r>
          </w:p>
        </w:tc>
      </w:tr>
      <w:tr w:rsidR="00AC6E28" w:rsidRPr="0091352A" w:rsidTr="006573D5">
        <w:trPr>
          <w:trHeight w:val="699"/>
        </w:trPr>
        <w:tc>
          <w:tcPr>
            <w:tcW w:w="2269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91352A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91352A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91352A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AC6E28" w:rsidRPr="0091352A" w:rsidTr="006573D5">
        <w:trPr>
          <w:trHeight w:val="273"/>
        </w:trPr>
        <w:tc>
          <w:tcPr>
            <w:tcW w:w="2269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5</w:t>
            </w:r>
            <w:r w:rsidRPr="0091352A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AC6E28" w:rsidRPr="0091352A" w:rsidTr="006573D5">
        <w:trPr>
          <w:trHeight w:val="422"/>
        </w:trPr>
        <w:tc>
          <w:tcPr>
            <w:tcW w:w="2269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91352A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91352A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5</w:t>
            </w:r>
            <w:r w:rsidRPr="0091352A">
              <w:rPr>
                <w:spacing w:val="-2"/>
                <w:sz w:val="22"/>
                <w:szCs w:val="22"/>
              </w:rPr>
              <w:t xml:space="preserve"> 200</w:t>
            </w:r>
          </w:p>
        </w:tc>
      </w:tr>
    </w:tbl>
    <w:p w:rsidR="00AC6E28" w:rsidRPr="0091352A" w:rsidRDefault="00DC0D71" w:rsidP="006573D5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11. </w:t>
      </w:r>
      <w:r w:rsidR="00AC6E28"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="00AC6E28" w:rsidRPr="0091352A">
        <w:rPr>
          <w:bCs/>
          <w:sz w:val="28"/>
          <w:szCs w:val="28"/>
        </w:rPr>
        <w:t>структурных подразделений (№ 216н)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5865"/>
        <w:gridCol w:w="1665"/>
      </w:tblGrid>
      <w:tr w:rsidR="00AC6E28" w:rsidRPr="0091352A" w:rsidTr="006573D5">
        <w:trPr>
          <w:trHeight w:val="264"/>
        </w:trPr>
        <w:tc>
          <w:tcPr>
            <w:tcW w:w="1137" w:type="pct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3008" w:type="pct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854" w:type="pct"/>
            <w:vMerge w:val="restart"/>
          </w:tcPr>
          <w:p w:rsidR="00AC6E28" w:rsidRPr="0091352A" w:rsidRDefault="00AC6E28" w:rsidP="006573D5">
            <w:pPr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6573D5">
        <w:trPr>
          <w:trHeight w:val="325"/>
        </w:trPr>
        <w:tc>
          <w:tcPr>
            <w:tcW w:w="1137" w:type="pct"/>
            <w:vMerge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3008" w:type="pct"/>
            <w:vMerge/>
          </w:tcPr>
          <w:p w:rsidR="00AC6E28" w:rsidRPr="0091352A" w:rsidRDefault="00AC6E28" w:rsidP="006573D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854" w:type="pct"/>
            <w:vMerge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6573D5">
        <w:trPr>
          <w:trHeight w:val="143"/>
        </w:trPr>
        <w:tc>
          <w:tcPr>
            <w:tcW w:w="1137" w:type="pct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3008" w:type="pct"/>
          </w:tcPr>
          <w:p w:rsidR="00AC6E28" w:rsidRPr="0091352A" w:rsidRDefault="00AC6E28" w:rsidP="006573D5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91352A">
              <w:rPr>
                <w:spacing w:val="-10"/>
                <w:sz w:val="20"/>
                <w:szCs w:val="20"/>
              </w:rPr>
              <w:t>Заведующий (начальник) структурным подразделением:  каби</w:t>
            </w:r>
            <w:r w:rsidRPr="0091352A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91352A">
              <w:rPr>
                <w:spacing w:val="-9"/>
                <w:sz w:val="20"/>
                <w:szCs w:val="20"/>
              </w:rPr>
              <w:t>консультативным  пунктом, учебной (учебно-производствен</w:t>
            </w:r>
            <w:r w:rsidRPr="0091352A">
              <w:rPr>
                <w:spacing w:val="-9"/>
                <w:sz w:val="20"/>
                <w:szCs w:val="20"/>
              </w:rPr>
              <w:softHyphen/>
            </w:r>
            <w:r w:rsidRPr="0091352A">
              <w:rPr>
                <w:spacing w:val="-8"/>
                <w:sz w:val="20"/>
                <w:szCs w:val="20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854" w:type="pct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AC6E28" w:rsidRPr="0091352A" w:rsidTr="006573D5">
        <w:trPr>
          <w:trHeight w:val="2108"/>
        </w:trPr>
        <w:tc>
          <w:tcPr>
            <w:tcW w:w="1137" w:type="pct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3008" w:type="pct"/>
          </w:tcPr>
          <w:p w:rsidR="00AC6E28" w:rsidRPr="0091352A" w:rsidRDefault="00AC6E28" w:rsidP="006573D5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91352A">
              <w:rPr>
                <w:spacing w:val="-10"/>
                <w:sz w:val="20"/>
                <w:szCs w:val="20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91352A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91352A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854" w:type="pct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300</w:t>
            </w:r>
          </w:p>
        </w:tc>
      </w:tr>
      <w:tr w:rsidR="00AC6E28" w:rsidRPr="0091352A" w:rsidTr="006573D5">
        <w:trPr>
          <w:trHeight w:val="338"/>
        </w:trPr>
        <w:tc>
          <w:tcPr>
            <w:tcW w:w="1137" w:type="pct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3008" w:type="pct"/>
          </w:tcPr>
          <w:p w:rsidR="00AC6E28" w:rsidRPr="0091352A" w:rsidRDefault="00AC6E28" w:rsidP="006573D5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854" w:type="pct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500</w:t>
            </w:r>
          </w:p>
        </w:tc>
      </w:tr>
    </w:tbl>
    <w:p w:rsidR="008C71B8" w:rsidRPr="0091352A" w:rsidRDefault="008C71B8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6573D5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12. Профессиональная квалификационная группа должностей профессорско-пре</w:t>
      </w:r>
      <w:r w:rsidRPr="0091352A">
        <w:rPr>
          <w:bCs/>
          <w:spacing w:val="-1"/>
          <w:sz w:val="28"/>
          <w:szCs w:val="28"/>
        </w:rPr>
        <w:t>подавательского состава и руководителей структурных подразделений</w:t>
      </w:r>
    </w:p>
    <w:p w:rsidR="00AC6E28" w:rsidRDefault="00AC6E28" w:rsidP="006573D5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1"/>
          <w:sz w:val="28"/>
          <w:szCs w:val="28"/>
        </w:rPr>
        <w:t xml:space="preserve">  (№ 217н)</w:t>
      </w:r>
    </w:p>
    <w:p w:rsidR="002E0EA5" w:rsidRPr="0091352A" w:rsidRDefault="002E0EA5" w:rsidP="006573D5">
      <w:pPr>
        <w:shd w:val="clear" w:color="auto" w:fill="FFFFFF"/>
        <w:jc w:val="center"/>
        <w:rPr>
          <w:bCs/>
          <w:spacing w:val="-1"/>
          <w:sz w:val="28"/>
          <w:szCs w:val="28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701"/>
        <w:gridCol w:w="4281"/>
        <w:gridCol w:w="1701"/>
      </w:tblGrid>
      <w:tr w:rsidR="00AC6E28" w:rsidRPr="0091352A" w:rsidTr="006573D5">
        <w:trPr>
          <w:trHeight w:val="1398"/>
        </w:trPr>
        <w:tc>
          <w:tcPr>
            <w:tcW w:w="1844" w:type="dxa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91352A">
              <w:rPr>
                <w:bCs/>
                <w:spacing w:val="-2"/>
                <w:sz w:val="20"/>
                <w:szCs w:val="20"/>
              </w:rPr>
              <w:lastRenderedPageBreak/>
              <w:t>Квалификацион</w:t>
            </w:r>
            <w:r w:rsidR="006573D5">
              <w:rPr>
                <w:bCs/>
                <w:spacing w:val="-2"/>
                <w:sz w:val="20"/>
                <w:szCs w:val="20"/>
              </w:rPr>
              <w:t>-</w:t>
            </w:r>
            <w:r w:rsidRPr="0091352A">
              <w:rPr>
                <w:bCs/>
                <w:spacing w:val="-2"/>
                <w:sz w:val="20"/>
                <w:szCs w:val="20"/>
              </w:rPr>
              <w:t>ные</w:t>
            </w:r>
            <w:proofErr w:type="spellEnd"/>
            <w:proofErr w:type="gramEnd"/>
            <w:r w:rsidRPr="0091352A">
              <w:rPr>
                <w:bCs/>
                <w:spacing w:val="-2"/>
                <w:sz w:val="20"/>
                <w:szCs w:val="20"/>
              </w:rPr>
              <w:t xml:space="preserve"> уровни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6573D5">
        <w:trPr>
          <w:trHeight w:hRule="exact" w:val="2860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Ассистент; преподаватель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shd w:val="clear" w:color="auto" w:fill="FFFFFF"/>
              <w:ind w:firstLine="34"/>
              <w:jc w:val="both"/>
              <w:rPr>
                <w:spacing w:val="-1"/>
                <w:sz w:val="20"/>
                <w:szCs w:val="20"/>
              </w:rPr>
            </w:pPr>
            <w:proofErr w:type="gramStart"/>
            <w:r w:rsidRPr="0091352A">
              <w:rPr>
                <w:spacing w:val="-1"/>
                <w:sz w:val="20"/>
                <w:szCs w:val="20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6573D5">
        <w:trPr>
          <w:trHeight w:val="338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Старший преподаватель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ind w:firstLine="34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91352A">
              <w:rPr>
                <w:spacing w:val="-8"/>
                <w:sz w:val="20"/>
                <w:szCs w:val="20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91352A">
              <w:rPr>
                <w:spacing w:val="-8"/>
                <w:sz w:val="20"/>
                <w:szCs w:val="20"/>
              </w:rPr>
              <w:t>межкафедральной</w:t>
            </w:r>
            <w:proofErr w:type="spellEnd"/>
            <w:r w:rsidRPr="0091352A">
              <w:rPr>
                <w:spacing w:val="-8"/>
                <w:sz w:val="20"/>
                <w:szCs w:val="20"/>
              </w:rPr>
              <w:t xml:space="preserve"> 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8E735C" w:rsidP="006573D5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15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6573D5">
        <w:trPr>
          <w:trHeight w:val="273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Доцент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ind w:firstLine="34"/>
              <w:jc w:val="both"/>
              <w:rPr>
                <w:spacing w:val="-5"/>
                <w:sz w:val="20"/>
                <w:szCs w:val="20"/>
              </w:rPr>
            </w:pPr>
            <w:proofErr w:type="gramStart"/>
            <w:r w:rsidRPr="0091352A">
              <w:rPr>
                <w:spacing w:val="-5"/>
                <w:sz w:val="20"/>
                <w:szCs w:val="20"/>
              </w:rPr>
              <w:t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91352A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91352A">
              <w:rPr>
                <w:spacing w:val="-5"/>
                <w:sz w:val="20"/>
                <w:szCs w:val="20"/>
              </w:rPr>
              <w:t>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6573D5">
        <w:trPr>
          <w:trHeight w:val="572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</w:t>
            </w:r>
            <w:r w:rsidR="006573D5">
              <w:rPr>
                <w:spacing w:val="-2"/>
                <w:sz w:val="20"/>
                <w:szCs w:val="20"/>
              </w:rPr>
              <w:t>-</w:t>
            </w:r>
            <w:r w:rsidRPr="0091352A">
              <w:rPr>
                <w:spacing w:val="-2"/>
                <w:sz w:val="20"/>
                <w:szCs w:val="20"/>
              </w:rPr>
              <w:t>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Профессор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34"/>
              <w:jc w:val="both"/>
              <w:rPr>
                <w:spacing w:val="-3"/>
                <w:sz w:val="20"/>
                <w:szCs w:val="20"/>
              </w:rPr>
            </w:pPr>
            <w:proofErr w:type="gramStart"/>
            <w:r w:rsidRPr="0091352A">
              <w:rPr>
                <w:spacing w:val="-3"/>
                <w:sz w:val="20"/>
                <w:szCs w:val="20"/>
              </w:rPr>
              <w:t xml:space="preserve"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</w:t>
            </w:r>
            <w:r w:rsidRPr="0091352A">
              <w:rPr>
                <w:spacing w:val="-3"/>
                <w:sz w:val="20"/>
                <w:szCs w:val="20"/>
              </w:rPr>
              <w:lastRenderedPageBreak/>
              <w:t>финансового, юридического (правового).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6573D5">
        <w:trPr>
          <w:trHeight w:val="409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 xml:space="preserve">5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</w:t>
            </w:r>
            <w:r w:rsidR="006573D5">
              <w:rPr>
                <w:spacing w:val="-2"/>
                <w:sz w:val="20"/>
                <w:szCs w:val="20"/>
              </w:rPr>
              <w:t>-</w:t>
            </w:r>
            <w:r w:rsidRPr="0091352A">
              <w:rPr>
                <w:spacing w:val="-2"/>
                <w:sz w:val="20"/>
                <w:szCs w:val="20"/>
              </w:rPr>
              <w:t>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Заведующий кафедрой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  <w:tr w:rsidR="00AC6E28" w:rsidRPr="0091352A" w:rsidTr="006573D5">
        <w:trPr>
          <w:trHeight w:val="273"/>
        </w:trPr>
        <w:tc>
          <w:tcPr>
            <w:tcW w:w="1844" w:type="dxa"/>
          </w:tcPr>
          <w:p w:rsidR="00AC6E28" w:rsidRPr="0091352A" w:rsidRDefault="00AC6E28" w:rsidP="006573D5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6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</w:t>
            </w:r>
            <w:r w:rsidR="006573D5">
              <w:rPr>
                <w:spacing w:val="-2"/>
                <w:sz w:val="20"/>
                <w:szCs w:val="20"/>
              </w:rPr>
              <w:t>-</w:t>
            </w:r>
            <w:r w:rsidRPr="0091352A">
              <w:rPr>
                <w:spacing w:val="-2"/>
                <w:sz w:val="20"/>
                <w:szCs w:val="20"/>
              </w:rPr>
              <w:t>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Декан факультета</w:t>
            </w:r>
          </w:p>
        </w:tc>
        <w:tc>
          <w:tcPr>
            <w:tcW w:w="4281" w:type="dxa"/>
          </w:tcPr>
          <w:p w:rsidR="00AC6E28" w:rsidRPr="0091352A" w:rsidRDefault="00AC6E28" w:rsidP="006573D5">
            <w:pPr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91352A">
              <w:rPr>
                <w:spacing w:val="-6"/>
                <w:sz w:val="20"/>
                <w:szCs w:val="20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600</w:t>
            </w:r>
          </w:p>
        </w:tc>
      </w:tr>
    </w:tbl>
    <w:p w:rsidR="002E0EA5" w:rsidRDefault="002E0EA5" w:rsidP="006573D5">
      <w:pPr>
        <w:shd w:val="clear" w:color="auto" w:fill="FFFFFF"/>
        <w:spacing w:before="168"/>
        <w:rPr>
          <w:bCs/>
          <w:spacing w:val="-2"/>
          <w:sz w:val="28"/>
          <w:szCs w:val="28"/>
        </w:rPr>
      </w:pPr>
    </w:p>
    <w:p w:rsidR="00AC6E28" w:rsidRPr="0091352A" w:rsidRDefault="00AC6E28" w:rsidP="006573D5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4774E8">
        <w:trPr>
          <w:trHeight w:val="143"/>
        </w:trPr>
        <w:tc>
          <w:tcPr>
            <w:tcW w:w="2127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ind w:right="-108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13 800</w:t>
            </w:r>
          </w:p>
        </w:tc>
      </w:tr>
    </w:tbl>
    <w:p w:rsidR="002E0EA5" w:rsidRDefault="002E0EA5" w:rsidP="006573D5">
      <w:pPr>
        <w:shd w:val="clear" w:color="auto" w:fill="FFFFFF"/>
        <w:spacing w:before="168"/>
        <w:ind w:right="1151"/>
        <w:rPr>
          <w:bCs/>
          <w:spacing w:val="-2"/>
          <w:sz w:val="28"/>
          <w:szCs w:val="28"/>
        </w:rPr>
      </w:pPr>
    </w:p>
    <w:p w:rsidR="002E0EA5" w:rsidRPr="0091352A" w:rsidRDefault="00AC6E28" w:rsidP="006573D5">
      <w:pPr>
        <w:shd w:val="clear" w:color="auto" w:fill="FFFFFF"/>
        <w:spacing w:before="168"/>
        <w:ind w:right="1151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14.  Профессиональная квалификационная группа «средний медицинский и фармацевтический персонал» (№ 526)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Инструктор по лечебной физкультуре; 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27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z w:val="20"/>
                <w:szCs w:val="20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</w:tbl>
    <w:p w:rsidR="002E0EA5" w:rsidRDefault="002E0EA5" w:rsidP="006573D5">
      <w:pPr>
        <w:shd w:val="clear" w:color="auto" w:fill="FFFFFF"/>
        <w:spacing w:before="168"/>
        <w:ind w:right="1151"/>
        <w:rPr>
          <w:bCs/>
          <w:spacing w:val="-2"/>
          <w:sz w:val="28"/>
          <w:szCs w:val="28"/>
        </w:rPr>
      </w:pPr>
    </w:p>
    <w:p w:rsidR="00393892" w:rsidRPr="0091352A" w:rsidRDefault="00393892" w:rsidP="006573D5">
      <w:pPr>
        <w:shd w:val="clear" w:color="auto" w:fill="FFFFFF"/>
        <w:spacing w:before="168"/>
        <w:ind w:right="1151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15.  Профессиональная квалификационная группа «врачи и провизоры» (№ 526)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5557"/>
        <w:gridCol w:w="1701"/>
      </w:tblGrid>
      <w:tr w:rsidR="009E79B7" w:rsidRPr="0091352A" w:rsidTr="009E79B7">
        <w:trPr>
          <w:trHeight w:val="143"/>
        </w:trPr>
        <w:tc>
          <w:tcPr>
            <w:tcW w:w="2240" w:type="dxa"/>
          </w:tcPr>
          <w:p w:rsidR="009E79B7" w:rsidRPr="0091352A" w:rsidRDefault="009E79B7" w:rsidP="006573D5">
            <w:pPr>
              <w:spacing w:before="154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5557" w:type="dxa"/>
          </w:tcPr>
          <w:p w:rsidR="009E79B7" w:rsidRPr="0091352A" w:rsidRDefault="009E79B7" w:rsidP="006573D5">
            <w:pPr>
              <w:spacing w:before="154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9E79B7" w:rsidRPr="0091352A" w:rsidRDefault="009E79B7" w:rsidP="006573D5">
            <w:pPr>
              <w:spacing w:before="154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9E79B7" w:rsidRPr="0091352A" w:rsidTr="009E79B7">
        <w:trPr>
          <w:trHeight w:val="143"/>
        </w:trPr>
        <w:tc>
          <w:tcPr>
            <w:tcW w:w="2240" w:type="dxa"/>
          </w:tcPr>
          <w:p w:rsidR="009E79B7" w:rsidRPr="0091352A" w:rsidRDefault="009E79B7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9E79B7" w:rsidRPr="0091352A" w:rsidRDefault="009E79B7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Врач-стажер; провизор-стажер</w:t>
            </w:r>
          </w:p>
        </w:tc>
        <w:tc>
          <w:tcPr>
            <w:tcW w:w="1701" w:type="dxa"/>
            <w:vAlign w:val="center"/>
          </w:tcPr>
          <w:p w:rsidR="009E79B7" w:rsidRPr="0091352A" w:rsidRDefault="009E79B7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14 600</w:t>
            </w:r>
          </w:p>
        </w:tc>
      </w:tr>
      <w:tr w:rsidR="009E79B7" w:rsidRPr="0091352A" w:rsidTr="009E79B7">
        <w:trPr>
          <w:trHeight w:val="273"/>
        </w:trPr>
        <w:tc>
          <w:tcPr>
            <w:tcW w:w="2240" w:type="dxa"/>
          </w:tcPr>
          <w:p w:rsidR="009E79B7" w:rsidRPr="0091352A" w:rsidRDefault="009E79B7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9E79B7" w:rsidRPr="0091352A" w:rsidRDefault="009E79B7" w:rsidP="006573D5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Врачи-специалисты, кроме </w:t>
            </w:r>
            <w:proofErr w:type="gramStart"/>
            <w:r w:rsidRPr="0091352A">
              <w:rPr>
                <w:spacing w:val="-2"/>
                <w:sz w:val="20"/>
                <w:szCs w:val="20"/>
              </w:rPr>
              <w:t>врачей-специалистов</w:t>
            </w:r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отнесенных к 3 и 4 квалификационному уровню</w:t>
            </w:r>
          </w:p>
        </w:tc>
        <w:tc>
          <w:tcPr>
            <w:tcW w:w="1701" w:type="dxa"/>
            <w:vAlign w:val="center"/>
          </w:tcPr>
          <w:p w:rsidR="009E79B7" w:rsidRPr="0091352A" w:rsidRDefault="009E79B7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14 700</w:t>
            </w:r>
          </w:p>
        </w:tc>
      </w:tr>
    </w:tbl>
    <w:p w:rsidR="00393892" w:rsidRPr="007B2C23" w:rsidRDefault="00393892" w:rsidP="006573D5">
      <w:pPr>
        <w:shd w:val="clear" w:color="auto" w:fill="FFFFFF"/>
        <w:jc w:val="center"/>
        <w:rPr>
          <w:bCs/>
          <w:color w:val="FF0000"/>
          <w:spacing w:val="-2"/>
          <w:sz w:val="16"/>
          <w:szCs w:val="16"/>
        </w:rPr>
      </w:pPr>
    </w:p>
    <w:p w:rsidR="006573D5" w:rsidRDefault="006573D5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6573D5" w:rsidRDefault="006573D5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C6E28" w:rsidRDefault="00AC6E28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lastRenderedPageBreak/>
        <w:t>1</w:t>
      </w:r>
      <w:r w:rsidR="009E79B7" w:rsidRPr="0091352A">
        <w:rPr>
          <w:bCs/>
          <w:spacing w:val="-2"/>
          <w:sz w:val="28"/>
          <w:szCs w:val="28"/>
        </w:rPr>
        <w:t>6</w:t>
      </w:r>
      <w:r w:rsidRPr="0091352A">
        <w:rPr>
          <w:bCs/>
          <w:spacing w:val="-2"/>
          <w:sz w:val="28"/>
          <w:szCs w:val="28"/>
        </w:rPr>
        <w:t xml:space="preserve">. Профессиональные </w:t>
      </w:r>
      <w:proofErr w:type="gramStart"/>
      <w:r w:rsidRPr="0091352A">
        <w:rPr>
          <w:bCs/>
          <w:spacing w:val="-2"/>
          <w:sz w:val="28"/>
          <w:szCs w:val="28"/>
        </w:rPr>
        <w:t>квалификационная</w:t>
      </w:r>
      <w:proofErr w:type="gramEnd"/>
      <w:r w:rsidRPr="0091352A">
        <w:rPr>
          <w:bCs/>
          <w:spacing w:val="-2"/>
          <w:sz w:val="28"/>
          <w:szCs w:val="28"/>
        </w:rPr>
        <w:t xml:space="preserve"> группы «Должности работников культуры, искусства и кинематографии ведущего звена» (№570)</w:t>
      </w:r>
    </w:p>
    <w:p w:rsidR="00DC0D71" w:rsidRPr="0091352A" w:rsidRDefault="00DC0D71" w:rsidP="006573D5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9E79B7">
        <w:trPr>
          <w:trHeight w:val="143"/>
        </w:trPr>
        <w:tc>
          <w:tcPr>
            <w:tcW w:w="2127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6573D5">
            <w:pPr>
              <w:spacing w:before="15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9E79B7">
        <w:trPr>
          <w:trHeight w:val="243"/>
        </w:trPr>
        <w:tc>
          <w:tcPr>
            <w:tcW w:w="2127" w:type="dxa"/>
          </w:tcPr>
          <w:p w:rsidR="00AC6E28" w:rsidRPr="0091352A" w:rsidRDefault="00AC6E28" w:rsidP="006573D5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</w:tcPr>
          <w:p w:rsidR="00AC6E28" w:rsidRPr="0091352A" w:rsidRDefault="00AC6E28" w:rsidP="006573D5">
            <w:pPr>
              <w:ind w:right="576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библиотекарь; библиотекарь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6573D5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3160AF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</w:tbl>
    <w:p w:rsidR="00AC6E28" w:rsidRPr="007B2C23" w:rsidRDefault="00AC6E28" w:rsidP="006573D5">
      <w:pPr>
        <w:rPr>
          <w:color w:val="FF0000"/>
          <w:sz w:val="16"/>
          <w:szCs w:val="16"/>
        </w:rPr>
      </w:pPr>
    </w:p>
    <w:p w:rsidR="00AC6E28" w:rsidRPr="0091352A" w:rsidRDefault="00AC6E28" w:rsidP="006573D5">
      <w:pPr>
        <w:shd w:val="clear" w:color="auto" w:fill="FFFFFF"/>
        <w:ind w:firstLine="708"/>
        <w:jc w:val="both"/>
        <w:rPr>
          <w:sz w:val="28"/>
          <w:szCs w:val="28"/>
        </w:rPr>
      </w:pPr>
      <w:r w:rsidRPr="0091352A">
        <w:rPr>
          <w:bCs/>
          <w:sz w:val="28"/>
          <w:szCs w:val="28"/>
        </w:rPr>
        <w:t>1</w:t>
      </w:r>
      <w:r w:rsidR="009E79B7" w:rsidRPr="0091352A">
        <w:rPr>
          <w:bCs/>
          <w:sz w:val="28"/>
          <w:szCs w:val="28"/>
        </w:rPr>
        <w:t>7.</w:t>
      </w:r>
      <w:r w:rsidRPr="0091352A">
        <w:rPr>
          <w:bCs/>
          <w:sz w:val="28"/>
          <w:szCs w:val="28"/>
        </w:rPr>
        <w:t xml:space="preserve"> </w:t>
      </w:r>
      <w:r w:rsidRPr="0091352A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443826" w:rsidRPr="0091352A" w:rsidRDefault="00443826" w:rsidP="006573D5">
      <w:pP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665"/>
      </w:tblGrid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proofErr w:type="gramStart"/>
            <w:r w:rsidRPr="0091352A">
              <w:rPr>
                <w:sz w:val="20"/>
                <w:szCs w:val="20"/>
              </w:rPr>
              <w:t>п</w:t>
            </w:r>
            <w:proofErr w:type="gramEnd"/>
            <w:r w:rsidRPr="0091352A">
              <w:rPr>
                <w:sz w:val="20"/>
                <w:szCs w:val="20"/>
              </w:rPr>
              <w:t>/п</w:t>
            </w:r>
          </w:p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66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Оклад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665" w:type="dxa"/>
          </w:tcPr>
          <w:p w:rsidR="00AC6E28" w:rsidRPr="0091352A" w:rsidRDefault="003160AF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13</w:t>
            </w:r>
            <w:r w:rsidR="00AC6E28"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 (помощник)</w:t>
            </w:r>
            <w:r w:rsidRPr="0091352A">
              <w:rPr>
                <w:rStyle w:val="af"/>
                <w:sz w:val="20"/>
                <w:szCs w:val="20"/>
              </w:rPr>
              <w:footnoteReference w:id="4"/>
            </w:r>
          </w:p>
        </w:tc>
        <w:tc>
          <w:tcPr>
            <w:tcW w:w="166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Электрик</w:t>
            </w:r>
          </w:p>
        </w:tc>
        <w:tc>
          <w:tcPr>
            <w:tcW w:w="166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66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900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6573D5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AC6E28" w:rsidRPr="0091352A" w:rsidRDefault="00AC6E28" w:rsidP="006573D5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665" w:type="dxa"/>
          </w:tcPr>
          <w:p w:rsidR="00AC6E28" w:rsidRPr="0091352A" w:rsidRDefault="00AC6E28" w:rsidP="006573D5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3</w:t>
            </w:r>
            <w:r w:rsidRPr="0091352A">
              <w:rPr>
                <w:sz w:val="20"/>
                <w:szCs w:val="20"/>
              </w:rPr>
              <w:t xml:space="preserve"> 400</w:t>
            </w:r>
          </w:p>
        </w:tc>
      </w:tr>
    </w:tbl>
    <w:p w:rsidR="000A0D3D" w:rsidRPr="0091352A" w:rsidRDefault="00EF7E39" w:rsidP="006573D5">
      <w:pPr>
        <w:ind w:right="-5" w:firstLine="709"/>
        <w:jc w:val="right"/>
        <w:rPr>
          <w:kern w:val="36"/>
          <w:sz w:val="28"/>
          <w:szCs w:val="28"/>
        </w:rPr>
      </w:pPr>
      <w:r w:rsidRPr="0091352A">
        <w:rPr>
          <w:kern w:val="36"/>
          <w:sz w:val="28"/>
          <w:szCs w:val="28"/>
        </w:rPr>
        <w:t>.»</w:t>
      </w:r>
      <w:r w:rsidR="00AE4844">
        <w:rPr>
          <w:kern w:val="36"/>
          <w:sz w:val="28"/>
          <w:szCs w:val="28"/>
        </w:rPr>
        <w:t>.</w:t>
      </w:r>
    </w:p>
    <w:p w:rsidR="002A7D0E" w:rsidRPr="00534A67" w:rsidRDefault="002A7D0E" w:rsidP="006573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Настоящее решение </w:t>
      </w:r>
      <w:proofErr w:type="gramStart"/>
      <w:r w:rsidRPr="00534A67">
        <w:rPr>
          <w:sz w:val="28"/>
          <w:szCs w:val="28"/>
        </w:rPr>
        <w:t>вступает в законную силу с момента официального опубликования и распространяет</w:t>
      </w:r>
      <w:proofErr w:type="gramEnd"/>
      <w:r w:rsidRPr="00534A67">
        <w:rPr>
          <w:sz w:val="28"/>
          <w:szCs w:val="28"/>
        </w:rPr>
        <w:t xml:space="preserve"> свое действие на правоотношения, возникшие с  </w:t>
      </w:r>
      <w:r w:rsidR="00EA5CA5">
        <w:rPr>
          <w:sz w:val="28"/>
          <w:szCs w:val="28"/>
        </w:rPr>
        <w:t>01.01.2023 года.</w:t>
      </w:r>
    </w:p>
    <w:p w:rsidR="002A7D0E" w:rsidRDefault="002A7D0E" w:rsidP="006573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4A67">
        <w:rPr>
          <w:sz w:val="28"/>
          <w:szCs w:val="28"/>
        </w:rPr>
        <w:t>. Данное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2E0EA5" w:rsidRPr="00534A67" w:rsidRDefault="002E0EA5" w:rsidP="006573D5">
      <w:pPr>
        <w:ind w:firstLine="708"/>
        <w:jc w:val="both"/>
        <w:rPr>
          <w:sz w:val="28"/>
          <w:szCs w:val="28"/>
        </w:rPr>
      </w:pPr>
    </w:p>
    <w:p w:rsidR="002A7D0E" w:rsidRPr="00534A67" w:rsidRDefault="002A7D0E" w:rsidP="006573D5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2A7D0E" w:rsidRDefault="002A7D0E" w:rsidP="006573D5">
      <w:pPr>
        <w:shd w:val="clear" w:color="auto" w:fill="FFFFFF"/>
        <w:tabs>
          <w:tab w:val="left" w:pos="284"/>
        </w:tabs>
        <w:rPr>
          <w:sz w:val="28"/>
          <w:szCs w:val="28"/>
        </w:rPr>
        <w:sectPr w:rsidR="002A7D0E" w:rsidSect="00F34329">
          <w:pgSz w:w="11906" w:h="16838" w:code="9"/>
          <w:pgMar w:top="1134" w:right="567" w:bottom="568" w:left="1985" w:header="709" w:footer="709" w:gutter="0"/>
          <w:pgNumType w:start="1"/>
          <w:cols w:space="708"/>
          <w:titlePg/>
          <w:docGrid w:linePitch="360"/>
        </w:sectPr>
      </w:pPr>
      <w:r w:rsidRPr="00534A67">
        <w:rPr>
          <w:sz w:val="28"/>
          <w:szCs w:val="28"/>
        </w:rPr>
        <w:t xml:space="preserve">Глава Борисоглебского городского округа          </w:t>
      </w:r>
      <w:r w:rsidRPr="00534A67">
        <w:rPr>
          <w:sz w:val="28"/>
          <w:szCs w:val="28"/>
        </w:rPr>
        <w:tab/>
      </w:r>
      <w:r w:rsidR="006573D5">
        <w:rPr>
          <w:sz w:val="28"/>
          <w:szCs w:val="28"/>
        </w:rPr>
        <w:t xml:space="preserve">                     Е.О. Агаева</w:t>
      </w:r>
    </w:p>
    <w:p w:rsidR="00287867" w:rsidRPr="00B6694D" w:rsidRDefault="00287867" w:rsidP="006573D5">
      <w:pPr>
        <w:rPr>
          <w:sz w:val="28"/>
          <w:szCs w:val="28"/>
        </w:rPr>
      </w:pPr>
      <w:bookmarkStart w:id="0" w:name="_GoBack"/>
      <w:bookmarkEnd w:id="0"/>
    </w:p>
    <w:sectPr w:rsidR="00287867" w:rsidRPr="00B6694D" w:rsidSect="00225EB6">
      <w:headerReference w:type="default" r:id="rId9"/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5E" w:rsidRDefault="003C355E">
      <w:r>
        <w:separator/>
      </w:r>
    </w:p>
  </w:endnote>
  <w:endnote w:type="continuationSeparator" w:id="0">
    <w:p w:rsidR="003C355E" w:rsidRDefault="003C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5E" w:rsidRDefault="003C355E">
      <w:r>
        <w:separator/>
      </w:r>
    </w:p>
  </w:footnote>
  <w:footnote w:type="continuationSeparator" w:id="0">
    <w:p w:rsidR="003C355E" w:rsidRDefault="003C355E">
      <w:r>
        <w:continuationSeparator/>
      </w:r>
    </w:p>
  </w:footnote>
  <w:footnote w:id="1">
    <w:p w:rsidR="006573D5" w:rsidRDefault="006573D5" w:rsidP="004774E8">
      <w:pPr>
        <w:pStyle w:val="ad"/>
      </w:pPr>
      <w:r>
        <w:rPr>
          <w:rStyle w:val="ac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2">
    <w:p w:rsidR="006573D5" w:rsidRDefault="006573D5" w:rsidP="004774E8">
      <w:pPr>
        <w:pStyle w:val="ad"/>
      </w:pPr>
      <w:r>
        <w:rPr>
          <w:rStyle w:val="af"/>
        </w:rPr>
        <w:footnoteRef/>
      </w:r>
      <w:r w:rsidRPr="00AD2B94">
        <w:t xml:space="preserve">В соответствии с законодательством РФ, устанавливающим пенсионный возраст: то есть если определен возраст выхода на пенсию </w:t>
      </w:r>
      <w:r>
        <w:t>60</w:t>
      </w:r>
      <w:r w:rsidRPr="00AD2B94">
        <w:t xml:space="preserve"> лет, а работник уходит в </w:t>
      </w:r>
      <w:r>
        <w:t>61</w:t>
      </w:r>
      <w:r w:rsidRPr="00AD2B94">
        <w:t xml:space="preserve"> </w:t>
      </w:r>
      <w:r>
        <w:t>год</w:t>
      </w:r>
      <w:r w:rsidRPr="00AD2B94">
        <w:t>, вышеуказанная норма на него не распространяется.</w:t>
      </w:r>
    </w:p>
  </w:footnote>
  <w:footnote w:id="3">
    <w:p w:rsidR="006573D5" w:rsidRDefault="006573D5" w:rsidP="004774E8">
      <w:pPr>
        <w:pStyle w:val="ad"/>
      </w:pPr>
      <w:r>
        <w:rPr>
          <w:rStyle w:val="af"/>
        </w:rPr>
        <w:footnoteRef/>
      </w:r>
      <w:r w:rsidRPr="009E73FF">
        <w:rPr>
          <w:sz w:val="16"/>
          <w:szCs w:val="16"/>
        </w:rPr>
        <w:t xml:space="preserve">не позднее одного года со дня получения </w:t>
      </w:r>
      <w:proofErr w:type="gramStart"/>
      <w:r w:rsidRPr="009E73FF">
        <w:rPr>
          <w:sz w:val="16"/>
          <w:szCs w:val="16"/>
        </w:rPr>
        <w:t>документа</w:t>
      </w:r>
      <w:proofErr w:type="gramEnd"/>
      <w:r w:rsidRPr="009E73FF">
        <w:rPr>
          <w:sz w:val="16"/>
          <w:szCs w:val="16"/>
        </w:rPr>
        <w:t xml:space="preserve"> об образовании установленного образца впервые</w:t>
      </w:r>
      <w:r>
        <w:rPr>
          <w:sz w:val="16"/>
          <w:szCs w:val="16"/>
        </w:rPr>
        <w:t xml:space="preserve"> поступивши</w:t>
      </w:r>
      <w:r w:rsidRPr="009E73FF">
        <w:rPr>
          <w:sz w:val="16"/>
          <w:szCs w:val="16"/>
        </w:rPr>
        <w:t>е на работу по полученной профессии, специальности</w:t>
      </w:r>
    </w:p>
  </w:footnote>
  <w:footnote w:id="4">
    <w:p w:rsidR="006573D5" w:rsidRDefault="006573D5" w:rsidP="00AC6E28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144034"/>
      <w:docPartObj>
        <w:docPartGallery w:val="Page Numbers (Top of Page)"/>
        <w:docPartUnique/>
      </w:docPartObj>
    </w:sdtPr>
    <w:sdtContent>
      <w:p w:rsidR="006573D5" w:rsidRDefault="006573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73D5" w:rsidRDefault="006573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6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9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30D"/>
    <w:rsid w:val="00004B6C"/>
    <w:rsid w:val="000122ED"/>
    <w:rsid w:val="00014C7B"/>
    <w:rsid w:val="00015051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5C2C"/>
    <w:rsid w:val="00037494"/>
    <w:rsid w:val="00040C90"/>
    <w:rsid w:val="000425F4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36A0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5E13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244"/>
    <w:rsid w:val="000B1A00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3205"/>
    <w:rsid w:val="00115576"/>
    <w:rsid w:val="00117E46"/>
    <w:rsid w:val="00117F19"/>
    <w:rsid w:val="00120014"/>
    <w:rsid w:val="00120688"/>
    <w:rsid w:val="00121279"/>
    <w:rsid w:val="001213A7"/>
    <w:rsid w:val="0012241D"/>
    <w:rsid w:val="001228A6"/>
    <w:rsid w:val="001302CB"/>
    <w:rsid w:val="00130E82"/>
    <w:rsid w:val="0013293C"/>
    <w:rsid w:val="00140687"/>
    <w:rsid w:val="00141780"/>
    <w:rsid w:val="001452D8"/>
    <w:rsid w:val="001455FE"/>
    <w:rsid w:val="00145C1F"/>
    <w:rsid w:val="0014625E"/>
    <w:rsid w:val="0014641F"/>
    <w:rsid w:val="001505D0"/>
    <w:rsid w:val="00152182"/>
    <w:rsid w:val="0015416D"/>
    <w:rsid w:val="00157ECB"/>
    <w:rsid w:val="001602C5"/>
    <w:rsid w:val="00162592"/>
    <w:rsid w:val="0016753C"/>
    <w:rsid w:val="00170892"/>
    <w:rsid w:val="001724AB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134"/>
    <w:rsid w:val="001A73FA"/>
    <w:rsid w:val="001A770B"/>
    <w:rsid w:val="001A7FEC"/>
    <w:rsid w:val="001B40C9"/>
    <w:rsid w:val="001B48AC"/>
    <w:rsid w:val="001B4E0B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0BF"/>
    <w:rsid w:val="001C6221"/>
    <w:rsid w:val="001D15EE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2D61"/>
    <w:rsid w:val="00204317"/>
    <w:rsid w:val="0020451B"/>
    <w:rsid w:val="0020481A"/>
    <w:rsid w:val="00212C68"/>
    <w:rsid w:val="0022283F"/>
    <w:rsid w:val="00222CDE"/>
    <w:rsid w:val="00223C46"/>
    <w:rsid w:val="00223E94"/>
    <w:rsid w:val="00225784"/>
    <w:rsid w:val="00225E7D"/>
    <w:rsid w:val="00225EB6"/>
    <w:rsid w:val="002321CA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1BDB"/>
    <w:rsid w:val="0026346A"/>
    <w:rsid w:val="00263A68"/>
    <w:rsid w:val="00263F53"/>
    <w:rsid w:val="00264CAD"/>
    <w:rsid w:val="00265FBC"/>
    <w:rsid w:val="00266A71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01C5"/>
    <w:rsid w:val="00282AC1"/>
    <w:rsid w:val="00283B03"/>
    <w:rsid w:val="00284A88"/>
    <w:rsid w:val="0028584D"/>
    <w:rsid w:val="00286522"/>
    <w:rsid w:val="00286CA2"/>
    <w:rsid w:val="00287867"/>
    <w:rsid w:val="00287C18"/>
    <w:rsid w:val="002900F2"/>
    <w:rsid w:val="0029023C"/>
    <w:rsid w:val="0029327E"/>
    <w:rsid w:val="00295206"/>
    <w:rsid w:val="0029608E"/>
    <w:rsid w:val="00296B37"/>
    <w:rsid w:val="002A1053"/>
    <w:rsid w:val="002A2E15"/>
    <w:rsid w:val="002A490C"/>
    <w:rsid w:val="002A5E9E"/>
    <w:rsid w:val="002A627A"/>
    <w:rsid w:val="002A63AD"/>
    <w:rsid w:val="002A7D0E"/>
    <w:rsid w:val="002B152D"/>
    <w:rsid w:val="002B1E16"/>
    <w:rsid w:val="002B518F"/>
    <w:rsid w:val="002B5400"/>
    <w:rsid w:val="002B626C"/>
    <w:rsid w:val="002B7C20"/>
    <w:rsid w:val="002C08DC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0EA5"/>
    <w:rsid w:val="002E27FD"/>
    <w:rsid w:val="002E3D5C"/>
    <w:rsid w:val="002E4DE6"/>
    <w:rsid w:val="002E7E5F"/>
    <w:rsid w:val="002F2830"/>
    <w:rsid w:val="002F2F5E"/>
    <w:rsid w:val="002F4A15"/>
    <w:rsid w:val="002F5037"/>
    <w:rsid w:val="002F7A76"/>
    <w:rsid w:val="002F7FC1"/>
    <w:rsid w:val="003009EA"/>
    <w:rsid w:val="00302EA5"/>
    <w:rsid w:val="00303C36"/>
    <w:rsid w:val="00314AA9"/>
    <w:rsid w:val="003160AF"/>
    <w:rsid w:val="0031652A"/>
    <w:rsid w:val="00320997"/>
    <w:rsid w:val="00321BFA"/>
    <w:rsid w:val="00324AA3"/>
    <w:rsid w:val="00326262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46E8B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6D77"/>
    <w:rsid w:val="00387368"/>
    <w:rsid w:val="003908CA"/>
    <w:rsid w:val="00390FA3"/>
    <w:rsid w:val="003917FD"/>
    <w:rsid w:val="00392E3D"/>
    <w:rsid w:val="003933CC"/>
    <w:rsid w:val="00393892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55E"/>
    <w:rsid w:val="003C3BF7"/>
    <w:rsid w:val="003C3C51"/>
    <w:rsid w:val="003C42F4"/>
    <w:rsid w:val="003C44C1"/>
    <w:rsid w:val="003C6AF0"/>
    <w:rsid w:val="003C7906"/>
    <w:rsid w:val="003D07F9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59AE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3F6967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1215"/>
    <w:rsid w:val="00422DEC"/>
    <w:rsid w:val="0042436E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527C1"/>
    <w:rsid w:val="00461018"/>
    <w:rsid w:val="00462FB3"/>
    <w:rsid w:val="00463368"/>
    <w:rsid w:val="00464A51"/>
    <w:rsid w:val="00466D4A"/>
    <w:rsid w:val="004673AF"/>
    <w:rsid w:val="00471A39"/>
    <w:rsid w:val="00471EC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32A7"/>
    <w:rsid w:val="00485813"/>
    <w:rsid w:val="004878B0"/>
    <w:rsid w:val="00493572"/>
    <w:rsid w:val="00497529"/>
    <w:rsid w:val="00497F18"/>
    <w:rsid w:val="004A06CC"/>
    <w:rsid w:val="004A15F7"/>
    <w:rsid w:val="004A57C8"/>
    <w:rsid w:val="004A61D1"/>
    <w:rsid w:val="004A6225"/>
    <w:rsid w:val="004A693C"/>
    <w:rsid w:val="004B1AD7"/>
    <w:rsid w:val="004B37C8"/>
    <w:rsid w:val="004B3DBE"/>
    <w:rsid w:val="004B40F1"/>
    <w:rsid w:val="004B5A0D"/>
    <w:rsid w:val="004B61B3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381"/>
    <w:rsid w:val="004E3630"/>
    <w:rsid w:val="004E5C2E"/>
    <w:rsid w:val="004E7742"/>
    <w:rsid w:val="004F1555"/>
    <w:rsid w:val="004F19F8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25E3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85D81"/>
    <w:rsid w:val="0059042B"/>
    <w:rsid w:val="00592B68"/>
    <w:rsid w:val="005930BD"/>
    <w:rsid w:val="00593EC4"/>
    <w:rsid w:val="005943A1"/>
    <w:rsid w:val="00596310"/>
    <w:rsid w:val="00596AA0"/>
    <w:rsid w:val="00597630"/>
    <w:rsid w:val="005A0621"/>
    <w:rsid w:val="005A1D1F"/>
    <w:rsid w:val="005A20B4"/>
    <w:rsid w:val="005A217B"/>
    <w:rsid w:val="005A25DB"/>
    <w:rsid w:val="005A4608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218"/>
    <w:rsid w:val="005D39DC"/>
    <w:rsid w:val="005D420E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13D5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3112"/>
    <w:rsid w:val="00654CD9"/>
    <w:rsid w:val="006573D5"/>
    <w:rsid w:val="006609A7"/>
    <w:rsid w:val="006614CF"/>
    <w:rsid w:val="00662095"/>
    <w:rsid w:val="00662E0E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32C6"/>
    <w:rsid w:val="006A3801"/>
    <w:rsid w:val="006A4C44"/>
    <w:rsid w:val="006A5A43"/>
    <w:rsid w:val="006A691F"/>
    <w:rsid w:val="006A7390"/>
    <w:rsid w:val="006B07B7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5530"/>
    <w:rsid w:val="007157E9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64207"/>
    <w:rsid w:val="007721E8"/>
    <w:rsid w:val="00772687"/>
    <w:rsid w:val="00775B89"/>
    <w:rsid w:val="00776005"/>
    <w:rsid w:val="007813FC"/>
    <w:rsid w:val="007822E4"/>
    <w:rsid w:val="00782CE3"/>
    <w:rsid w:val="00783AED"/>
    <w:rsid w:val="00783FC6"/>
    <w:rsid w:val="007848D0"/>
    <w:rsid w:val="0078543B"/>
    <w:rsid w:val="0078646B"/>
    <w:rsid w:val="007868FB"/>
    <w:rsid w:val="00791AA3"/>
    <w:rsid w:val="00791B95"/>
    <w:rsid w:val="00792C5B"/>
    <w:rsid w:val="00793EE5"/>
    <w:rsid w:val="00796EE7"/>
    <w:rsid w:val="007A007D"/>
    <w:rsid w:val="007A0541"/>
    <w:rsid w:val="007A156B"/>
    <w:rsid w:val="007A15C5"/>
    <w:rsid w:val="007A1F53"/>
    <w:rsid w:val="007A21B3"/>
    <w:rsid w:val="007A2CFC"/>
    <w:rsid w:val="007A43BE"/>
    <w:rsid w:val="007A4AF3"/>
    <w:rsid w:val="007B109F"/>
    <w:rsid w:val="007B1438"/>
    <w:rsid w:val="007B2C23"/>
    <w:rsid w:val="007B3A57"/>
    <w:rsid w:val="007B409E"/>
    <w:rsid w:val="007B5C6E"/>
    <w:rsid w:val="007C0B87"/>
    <w:rsid w:val="007C4B3C"/>
    <w:rsid w:val="007C4BDA"/>
    <w:rsid w:val="007C6080"/>
    <w:rsid w:val="007D1C0F"/>
    <w:rsid w:val="007D5E76"/>
    <w:rsid w:val="007D65D1"/>
    <w:rsid w:val="007E42A2"/>
    <w:rsid w:val="007E4482"/>
    <w:rsid w:val="007E44B3"/>
    <w:rsid w:val="007E527F"/>
    <w:rsid w:val="007E72F9"/>
    <w:rsid w:val="007E7874"/>
    <w:rsid w:val="007F0ED1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5052"/>
    <w:rsid w:val="0082595E"/>
    <w:rsid w:val="0082677E"/>
    <w:rsid w:val="008275CB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BBA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5F8D"/>
    <w:rsid w:val="00886C82"/>
    <w:rsid w:val="0088721B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4B4D"/>
    <w:rsid w:val="008C5B2C"/>
    <w:rsid w:val="008C6FB7"/>
    <w:rsid w:val="008C71B8"/>
    <w:rsid w:val="008D017F"/>
    <w:rsid w:val="008D2097"/>
    <w:rsid w:val="008D23D0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352A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5908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87FFB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6D9B"/>
    <w:rsid w:val="009D7CCD"/>
    <w:rsid w:val="009E25BE"/>
    <w:rsid w:val="009E2A84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48F3"/>
    <w:rsid w:val="00A34AD7"/>
    <w:rsid w:val="00A3764C"/>
    <w:rsid w:val="00A433DF"/>
    <w:rsid w:val="00A4424C"/>
    <w:rsid w:val="00A45165"/>
    <w:rsid w:val="00A5332E"/>
    <w:rsid w:val="00A544C3"/>
    <w:rsid w:val="00A54F3F"/>
    <w:rsid w:val="00A56B22"/>
    <w:rsid w:val="00A57F1B"/>
    <w:rsid w:val="00A60066"/>
    <w:rsid w:val="00A60B0C"/>
    <w:rsid w:val="00A633D1"/>
    <w:rsid w:val="00A63688"/>
    <w:rsid w:val="00A63881"/>
    <w:rsid w:val="00A65FB0"/>
    <w:rsid w:val="00A66504"/>
    <w:rsid w:val="00A6687C"/>
    <w:rsid w:val="00A673BF"/>
    <w:rsid w:val="00A71FFD"/>
    <w:rsid w:val="00A72DAE"/>
    <w:rsid w:val="00A73247"/>
    <w:rsid w:val="00A748EF"/>
    <w:rsid w:val="00A763FF"/>
    <w:rsid w:val="00A7675C"/>
    <w:rsid w:val="00A77C20"/>
    <w:rsid w:val="00A77FD0"/>
    <w:rsid w:val="00A82F5D"/>
    <w:rsid w:val="00A952AA"/>
    <w:rsid w:val="00A963CA"/>
    <w:rsid w:val="00AA16C8"/>
    <w:rsid w:val="00AA2DE6"/>
    <w:rsid w:val="00AA4ADD"/>
    <w:rsid w:val="00AB1274"/>
    <w:rsid w:val="00AB23B0"/>
    <w:rsid w:val="00AB300A"/>
    <w:rsid w:val="00AB3E8B"/>
    <w:rsid w:val="00AB4A97"/>
    <w:rsid w:val="00AB58A4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844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5CD6"/>
    <w:rsid w:val="00B1145B"/>
    <w:rsid w:val="00B11ED2"/>
    <w:rsid w:val="00B137F4"/>
    <w:rsid w:val="00B14D5B"/>
    <w:rsid w:val="00B15C1F"/>
    <w:rsid w:val="00B15ECE"/>
    <w:rsid w:val="00B22F41"/>
    <w:rsid w:val="00B255D9"/>
    <w:rsid w:val="00B2691F"/>
    <w:rsid w:val="00B306F7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872E9"/>
    <w:rsid w:val="00B9101E"/>
    <w:rsid w:val="00B91AE5"/>
    <w:rsid w:val="00B9471F"/>
    <w:rsid w:val="00B94B4F"/>
    <w:rsid w:val="00B94FC1"/>
    <w:rsid w:val="00B964AA"/>
    <w:rsid w:val="00BA1FF2"/>
    <w:rsid w:val="00BA3006"/>
    <w:rsid w:val="00BA3211"/>
    <w:rsid w:val="00BA3688"/>
    <w:rsid w:val="00BA5B74"/>
    <w:rsid w:val="00BA78AE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1436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5AA5"/>
    <w:rsid w:val="00C76664"/>
    <w:rsid w:val="00C836AF"/>
    <w:rsid w:val="00C921CE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D7777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3703A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2655"/>
    <w:rsid w:val="00D63803"/>
    <w:rsid w:val="00D6391D"/>
    <w:rsid w:val="00D6639D"/>
    <w:rsid w:val="00D66B5E"/>
    <w:rsid w:val="00D67221"/>
    <w:rsid w:val="00D70D5A"/>
    <w:rsid w:val="00D71DE4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D71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3315"/>
    <w:rsid w:val="00E54E03"/>
    <w:rsid w:val="00E578AA"/>
    <w:rsid w:val="00E62020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0BC5"/>
    <w:rsid w:val="00E81446"/>
    <w:rsid w:val="00E85D50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5CA5"/>
    <w:rsid w:val="00EA614E"/>
    <w:rsid w:val="00EA6238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D126D"/>
    <w:rsid w:val="00ED3142"/>
    <w:rsid w:val="00ED3B24"/>
    <w:rsid w:val="00ED3D86"/>
    <w:rsid w:val="00ED6668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DD8"/>
    <w:rsid w:val="00EF59AB"/>
    <w:rsid w:val="00EF7685"/>
    <w:rsid w:val="00EF7E39"/>
    <w:rsid w:val="00F00242"/>
    <w:rsid w:val="00F006B4"/>
    <w:rsid w:val="00F01D4A"/>
    <w:rsid w:val="00F06D0F"/>
    <w:rsid w:val="00F10965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276F3"/>
    <w:rsid w:val="00F304EA"/>
    <w:rsid w:val="00F30692"/>
    <w:rsid w:val="00F34127"/>
    <w:rsid w:val="00F34329"/>
    <w:rsid w:val="00F3566D"/>
    <w:rsid w:val="00F3773A"/>
    <w:rsid w:val="00F37C32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6F76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455"/>
    <w:rsid w:val="00F91CE5"/>
    <w:rsid w:val="00F933FD"/>
    <w:rsid w:val="00F95637"/>
    <w:rsid w:val="00F95C8F"/>
    <w:rsid w:val="00F960D2"/>
    <w:rsid w:val="00F9694C"/>
    <w:rsid w:val="00FA1747"/>
    <w:rsid w:val="00FA1F9A"/>
    <w:rsid w:val="00FA25B7"/>
    <w:rsid w:val="00FA2B8E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996"/>
    <w:rsid w:val="00FF0A3C"/>
    <w:rsid w:val="00FF180B"/>
    <w:rsid w:val="00FF52E4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A7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0">
    <w:name w:val="Текст сноски Знак1"/>
    <w:link w:val="ad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semiHidden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semiHidden/>
    <w:unhideWhenUsed/>
    <w:rsid w:val="009E79B7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2A7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caption"/>
    <w:basedOn w:val="a"/>
    <w:next w:val="a"/>
    <w:qFormat/>
    <w:rsid w:val="002A7D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0">
    <w:name w:val="Текст сноски Знак1"/>
    <w:link w:val="ad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semiHidden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semiHidden/>
    <w:unhideWhenUsed/>
    <w:rsid w:val="009E7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2C5D-642D-4DF3-BAE0-6D5FC00E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3864</Words>
  <Characters>22029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31</cp:revision>
  <cp:lastPrinted>2023-04-28T05:19:00Z</cp:lastPrinted>
  <dcterms:created xsi:type="dcterms:W3CDTF">2023-03-13T14:21:00Z</dcterms:created>
  <dcterms:modified xsi:type="dcterms:W3CDTF">2023-04-28T05:21:00Z</dcterms:modified>
</cp:coreProperties>
</file>