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83D" w:rsidRDefault="00F14C31" w:rsidP="00A67CE4">
      <w:pPr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2562860</wp:posOffset>
            </wp:positionH>
            <wp:positionV relativeFrom="paragraph">
              <wp:posOffset>10160</wp:posOffset>
            </wp:positionV>
            <wp:extent cx="528320" cy="647700"/>
            <wp:effectExtent l="19050" t="0" r="508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32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C083D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Pr="00EB5CA4" w:rsidRDefault="00F8001B" w:rsidP="00A67CE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БОРИСОГЛЕБСКАЯ ГОРОДСКАЯ </w:t>
      </w:r>
      <w:r w:rsidR="00DC083D" w:rsidRPr="00A868B8">
        <w:rPr>
          <w:rFonts w:ascii="Times New Roman" w:hAnsi="Times New Roman"/>
          <w:b/>
          <w:sz w:val="28"/>
          <w:szCs w:val="28"/>
        </w:rPr>
        <w:t>ДУМА</w:t>
      </w:r>
    </w:p>
    <w:p w:rsidR="00DC083D" w:rsidRPr="00A868B8" w:rsidRDefault="00DC083D" w:rsidP="00A67CE4">
      <w:pPr>
        <w:jc w:val="center"/>
        <w:rPr>
          <w:rFonts w:ascii="Times New Roman" w:hAnsi="Times New Roman"/>
          <w:b/>
          <w:sz w:val="28"/>
          <w:szCs w:val="28"/>
        </w:rPr>
      </w:pPr>
      <w:r w:rsidRPr="00A868B8">
        <w:rPr>
          <w:rFonts w:ascii="Times New Roman" w:hAnsi="Times New Roman"/>
          <w:b/>
          <w:sz w:val="28"/>
          <w:szCs w:val="28"/>
        </w:rPr>
        <w:t>БОРИСОГЛЕБСКОГО ГОРОДСКОГО ОКРУГА</w:t>
      </w:r>
    </w:p>
    <w:p w:rsidR="00DC083D" w:rsidRPr="00A868B8" w:rsidRDefault="00DC083D" w:rsidP="00A67CE4">
      <w:pPr>
        <w:jc w:val="center"/>
        <w:rPr>
          <w:rFonts w:ascii="Times New Roman" w:hAnsi="Times New Roman"/>
          <w:b/>
          <w:sz w:val="28"/>
          <w:szCs w:val="28"/>
        </w:rPr>
      </w:pPr>
      <w:r w:rsidRPr="00A868B8"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DC083D" w:rsidRPr="00A868B8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Pr="00A67CE4" w:rsidRDefault="00DC083D" w:rsidP="00A67CE4">
      <w:pPr>
        <w:pStyle w:val="2"/>
        <w:ind w:left="3402" w:hanging="3544"/>
        <w:jc w:val="center"/>
        <w:rPr>
          <w:rFonts w:ascii="Times New Roman" w:hAnsi="Times New Roman"/>
          <w:i/>
          <w:color w:val="auto"/>
          <w:sz w:val="28"/>
          <w:szCs w:val="28"/>
        </w:rPr>
      </w:pPr>
      <w:r w:rsidRPr="00A67CE4">
        <w:rPr>
          <w:rFonts w:ascii="Times New Roman" w:hAnsi="Times New Roman"/>
          <w:color w:val="auto"/>
          <w:sz w:val="28"/>
          <w:szCs w:val="28"/>
        </w:rPr>
        <w:t>РЕШЕНИ</w:t>
      </w:r>
      <w:r w:rsidR="00657A95">
        <w:rPr>
          <w:rFonts w:ascii="Times New Roman" w:hAnsi="Times New Roman"/>
          <w:color w:val="auto"/>
          <w:sz w:val="28"/>
          <w:szCs w:val="28"/>
        </w:rPr>
        <w:t>Е</w:t>
      </w:r>
    </w:p>
    <w:p w:rsidR="00DC083D" w:rsidRDefault="00DC083D" w:rsidP="00EB5CA4">
      <w:pPr>
        <w:rPr>
          <w:rFonts w:ascii="Times New Roman" w:hAnsi="Times New Roman"/>
          <w:b/>
          <w:sz w:val="28"/>
          <w:szCs w:val="28"/>
        </w:rPr>
      </w:pPr>
    </w:p>
    <w:p w:rsidR="00DC083D" w:rsidRPr="00F8001B" w:rsidRDefault="00657A95" w:rsidP="00EB5CA4">
      <w:pPr>
        <w:rPr>
          <w:rFonts w:ascii="Times New Roman" w:hAnsi="Times New Roman"/>
          <w:b/>
          <w:sz w:val="28"/>
          <w:szCs w:val="28"/>
        </w:rPr>
      </w:pPr>
      <w:r w:rsidRPr="00F8001B">
        <w:rPr>
          <w:rFonts w:ascii="Times New Roman" w:hAnsi="Times New Roman"/>
          <w:b/>
          <w:sz w:val="28"/>
          <w:szCs w:val="28"/>
        </w:rPr>
        <w:t>от</w:t>
      </w:r>
      <w:r w:rsidR="000A5B40">
        <w:rPr>
          <w:rFonts w:ascii="Times New Roman" w:hAnsi="Times New Roman"/>
          <w:b/>
          <w:sz w:val="28"/>
          <w:szCs w:val="28"/>
        </w:rPr>
        <w:t xml:space="preserve"> 16.11.2023 г. № 211</w:t>
      </w:r>
    </w:p>
    <w:p w:rsidR="00DC083D" w:rsidRPr="00ED1A83" w:rsidRDefault="00DC083D" w:rsidP="00EB5CA4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31"/>
      </w:tblGrid>
      <w:tr w:rsidR="00DC083D" w:rsidRPr="00ED1A83" w:rsidTr="00605FB7">
        <w:trPr>
          <w:trHeight w:val="1465"/>
        </w:trPr>
        <w:tc>
          <w:tcPr>
            <w:tcW w:w="4831" w:type="dxa"/>
            <w:tcBorders>
              <w:top w:val="nil"/>
              <w:left w:val="nil"/>
              <w:bottom w:val="nil"/>
              <w:right w:val="nil"/>
            </w:tcBorders>
          </w:tcPr>
          <w:p w:rsidR="00DC083D" w:rsidRPr="00ED1A83" w:rsidRDefault="00E46A2A" w:rsidP="00F2565E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 xml:space="preserve">О внесении изменений в решение Борисоглебской городской Думы Борисоглебского городского округа Воронежской области от 27.04.2023 </w:t>
            </w:r>
            <w:r w:rsidR="00605FB7">
              <w:rPr>
                <w:rFonts w:ascii="Times New Roman" w:hAnsi="Times New Roman"/>
                <w:sz w:val="28"/>
              </w:rPr>
              <w:t xml:space="preserve">г. </w:t>
            </w:r>
            <w:r>
              <w:rPr>
                <w:rFonts w:ascii="Times New Roman" w:hAnsi="Times New Roman"/>
                <w:sz w:val="28"/>
              </w:rPr>
              <w:t>№ 170 «</w:t>
            </w:r>
            <w:r w:rsidR="00DC083D" w:rsidRPr="00ED1A83">
              <w:rPr>
                <w:rFonts w:ascii="Times New Roman" w:hAnsi="Times New Roman"/>
                <w:sz w:val="28"/>
              </w:rPr>
              <w:t xml:space="preserve">Об </w:t>
            </w:r>
            <w:r w:rsidR="00487657">
              <w:rPr>
                <w:rFonts w:ascii="Times New Roman" w:hAnsi="Times New Roman"/>
                <w:sz w:val="28"/>
              </w:rPr>
              <w:t>особенностях организации и осуществления муниципальн</w:t>
            </w:r>
            <w:r w:rsidR="00B17B15">
              <w:rPr>
                <w:rFonts w:ascii="Times New Roman" w:hAnsi="Times New Roman"/>
                <w:sz w:val="28"/>
              </w:rPr>
              <w:t xml:space="preserve">ого </w:t>
            </w:r>
            <w:r w:rsidR="00487657">
              <w:rPr>
                <w:rFonts w:ascii="Times New Roman" w:hAnsi="Times New Roman"/>
                <w:sz w:val="28"/>
              </w:rPr>
              <w:t>контроля</w:t>
            </w:r>
            <w:r w:rsidR="00914D6A">
              <w:rPr>
                <w:rFonts w:ascii="Times New Roman" w:hAnsi="Times New Roman"/>
                <w:sz w:val="28"/>
              </w:rPr>
              <w:t xml:space="preserve"> в сфере благоустройства</w:t>
            </w:r>
            <w:r w:rsidR="00487657">
              <w:rPr>
                <w:rFonts w:ascii="Times New Roman" w:hAnsi="Times New Roman"/>
                <w:sz w:val="28"/>
              </w:rPr>
              <w:t xml:space="preserve"> </w:t>
            </w:r>
            <w:r w:rsidR="00DC083D" w:rsidRPr="00ED1A83">
              <w:rPr>
                <w:rFonts w:ascii="Times New Roman" w:hAnsi="Times New Roman"/>
                <w:sz w:val="28"/>
              </w:rPr>
              <w:t>на территории Борисоглебского городского округа Воронежской области</w:t>
            </w:r>
            <w:r w:rsidR="000B2B9C">
              <w:rPr>
                <w:rFonts w:ascii="Times New Roman" w:hAnsi="Times New Roman"/>
                <w:sz w:val="28"/>
              </w:rPr>
              <w:t xml:space="preserve"> в 2023</w:t>
            </w:r>
            <w:r w:rsidR="00487657">
              <w:rPr>
                <w:rFonts w:ascii="Times New Roman" w:hAnsi="Times New Roman"/>
                <w:sz w:val="28"/>
              </w:rPr>
              <w:t xml:space="preserve"> году</w:t>
            </w:r>
            <w:r>
              <w:rPr>
                <w:rFonts w:ascii="Times New Roman" w:hAnsi="Times New Roman"/>
                <w:sz w:val="28"/>
              </w:rPr>
              <w:t>»</w:t>
            </w:r>
          </w:p>
        </w:tc>
      </w:tr>
    </w:tbl>
    <w:p w:rsidR="00DC083D" w:rsidRDefault="00DC083D" w:rsidP="00EB5CA4">
      <w:pPr>
        <w:jc w:val="both"/>
        <w:rPr>
          <w:rFonts w:ascii="Times New Roman" w:hAnsi="Times New Roman"/>
          <w:sz w:val="28"/>
          <w:szCs w:val="28"/>
        </w:rPr>
      </w:pPr>
    </w:p>
    <w:p w:rsidR="00657A95" w:rsidRDefault="00657A95" w:rsidP="00EB5CA4">
      <w:pPr>
        <w:jc w:val="both"/>
        <w:rPr>
          <w:rFonts w:ascii="Times New Roman" w:hAnsi="Times New Roman"/>
          <w:sz w:val="28"/>
          <w:szCs w:val="28"/>
        </w:rPr>
      </w:pPr>
    </w:p>
    <w:p w:rsidR="00DC083D" w:rsidRPr="00A868B8" w:rsidRDefault="00DC083D" w:rsidP="00C22878">
      <w:pPr>
        <w:ind w:right="-427"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5A190E">
        <w:rPr>
          <w:rFonts w:ascii="Times New Roman" w:hAnsi="Times New Roman"/>
          <w:sz w:val="28"/>
          <w:szCs w:val="28"/>
        </w:rPr>
        <w:t>В соответствии с</w:t>
      </w:r>
      <w:r w:rsidR="00487657">
        <w:rPr>
          <w:rFonts w:ascii="Times New Roman" w:hAnsi="Times New Roman"/>
          <w:sz w:val="28"/>
          <w:szCs w:val="28"/>
        </w:rPr>
        <w:t xml:space="preserve"> </w:t>
      </w:r>
      <w:r w:rsidRPr="005A190E">
        <w:rPr>
          <w:rFonts w:ascii="Times New Roman" w:hAnsi="Times New Roman"/>
          <w:sz w:val="28"/>
          <w:szCs w:val="28"/>
        </w:rPr>
        <w:t>Федеральн</w:t>
      </w:r>
      <w:r w:rsidR="00487657">
        <w:rPr>
          <w:rFonts w:ascii="Times New Roman" w:hAnsi="Times New Roman"/>
          <w:sz w:val="28"/>
          <w:szCs w:val="28"/>
        </w:rPr>
        <w:t>ым</w:t>
      </w:r>
      <w:r w:rsidRPr="005A190E">
        <w:rPr>
          <w:rFonts w:ascii="Times New Roman" w:hAnsi="Times New Roman"/>
          <w:sz w:val="28"/>
          <w:szCs w:val="28"/>
        </w:rPr>
        <w:t xml:space="preserve"> закон</w:t>
      </w:r>
      <w:r w:rsidR="00487657">
        <w:rPr>
          <w:rFonts w:ascii="Times New Roman" w:hAnsi="Times New Roman"/>
          <w:sz w:val="28"/>
          <w:szCs w:val="28"/>
        </w:rPr>
        <w:t>ом</w:t>
      </w:r>
      <w:r w:rsidRPr="005A190E">
        <w:rPr>
          <w:rFonts w:ascii="Times New Roman" w:hAnsi="Times New Roman"/>
          <w:sz w:val="28"/>
          <w:szCs w:val="28"/>
        </w:rPr>
        <w:t xml:space="preserve"> от 31.07.2020 </w:t>
      </w:r>
      <w:r w:rsidR="0048384F">
        <w:rPr>
          <w:rFonts w:ascii="Times New Roman" w:hAnsi="Times New Roman"/>
          <w:sz w:val="28"/>
          <w:szCs w:val="28"/>
        </w:rPr>
        <w:t xml:space="preserve">г. </w:t>
      </w:r>
      <w:r w:rsidRPr="005A190E">
        <w:rPr>
          <w:rFonts w:ascii="Times New Roman" w:hAnsi="Times New Roman"/>
          <w:sz w:val="28"/>
          <w:szCs w:val="28"/>
        </w:rPr>
        <w:t>№ 248-ФЗ «О государственном контроле (надзоре) и муниципальном контроле в Российской Федерации»,</w:t>
      </w:r>
      <w:r w:rsidR="00487657" w:rsidRPr="00487657">
        <w:rPr>
          <w:rFonts w:ascii="Times New Roman" w:hAnsi="Times New Roman"/>
          <w:sz w:val="28"/>
          <w:szCs w:val="28"/>
        </w:rPr>
        <w:t xml:space="preserve"> </w:t>
      </w:r>
      <w:r w:rsidR="00605FB7">
        <w:rPr>
          <w:rFonts w:ascii="Times New Roman" w:hAnsi="Times New Roman"/>
          <w:sz w:val="28"/>
          <w:szCs w:val="28"/>
        </w:rPr>
        <w:t>П</w:t>
      </w:r>
      <w:r w:rsidR="00487657">
        <w:rPr>
          <w:rFonts w:ascii="Times New Roman" w:hAnsi="Times New Roman"/>
          <w:sz w:val="28"/>
          <w:szCs w:val="28"/>
        </w:rPr>
        <w:t>остановлени</w:t>
      </w:r>
      <w:r w:rsidR="000C27EF">
        <w:rPr>
          <w:rFonts w:ascii="Times New Roman" w:hAnsi="Times New Roman"/>
          <w:sz w:val="28"/>
          <w:szCs w:val="28"/>
        </w:rPr>
        <w:t xml:space="preserve">ем Правительства </w:t>
      </w:r>
      <w:r w:rsidR="000E6184">
        <w:rPr>
          <w:rFonts w:ascii="Times New Roman" w:hAnsi="Times New Roman"/>
          <w:sz w:val="28"/>
          <w:szCs w:val="28"/>
        </w:rPr>
        <w:t xml:space="preserve">Российской Федерации </w:t>
      </w:r>
      <w:r w:rsidR="000C27EF">
        <w:rPr>
          <w:rFonts w:ascii="Times New Roman" w:hAnsi="Times New Roman"/>
          <w:sz w:val="28"/>
          <w:szCs w:val="28"/>
        </w:rPr>
        <w:t xml:space="preserve">от 10.03.2022 </w:t>
      </w:r>
      <w:r w:rsidR="0048384F">
        <w:rPr>
          <w:rFonts w:ascii="Times New Roman" w:hAnsi="Times New Roman"/>
          <w:sz w:val="28"/>
          <w:szCs w:val="28"/>
        </w:rPr>
        <w:t xml:space="preserve">г. </w:t>
      </w:r>
      <w:r w:rsidR="00487657">
        <w:rPr>
          <w:rFonts w:ascii="Times New Roman" w:hAnsi="Times New Roman"/>
          <w:sz w:val="28"/>
          <w:szCs w:val="28"/>
        </w:rPr>
        <w:t>№ 336 «Об особенностях организации и осуществления государственного контроля (надзора), муниципального контроля»,</w:t>
      </w:r>
      <w:r w:rsidR="001965B6">
        <w:rPr>
          <w:rFonts w:ascii="Times New Roman" w:hAnsi="Times New Roman"/>
          <w:sz w:val="28"/>
          <w:szCs w:val="28"/>
        </w:rPr>
        <w:t xml:space="preserve"> </w:t>
      </w:r>
      <w:r w:rsidR="00605FB7">
        <w:rPr>
          <w:rFonts w:ascii="Times New Roman" w:hAnsi="Times New Roman"/>
          <w:sz w:val="28"/>
          <w:szCs w:val="28"/>
        </w:rPr>
        <w:t>П</w:t>
      </w:r>
      <w:r w:rsidR="000E6184">
        <w:rPr>
          <w:rFonts w:ascii="Times New Roman" w:hAnsi="Times New Roman"/>
          <w:sz w:val="28"/>
          <w:szCs w:val="28"/>
        </w:rPr>
        <w:t>останов</w:t>
      </w:r>
      <w:r w:rsidR="00601C70">
        <w:rPr>
          <w:rFonts w:ascii="Times New Roman" w:hAnsi="Times New Roman"/>
          <w:sz w:val="28"/>
          <w:szCs w:val="28"/>
        </w:rPr>
        <w:t>л</w:t>
      </w:r>
      <w:r w:rsidR="000E6184">
        <w:rPr>
          <w:rFonts w:ascii="Times New Roman" w:hAnsi="Times New Roman"/>
          <w:sz w:val="28"/>
          <w:szCs w:val="28"/>
        </w:rPr>
        <w:t>ением Правительства Рос</w:t>
      </w:r>
      <w:r w:rsidR="0048384F">
        <w:rPr>
          <w:rFonts w:ascii="Times New Roman" w:hAnsi="Times New Roman"/>
          <w:sz w:val="28"/>
          <w:szCs w:val="28"/>
        </w:rPr>
        <w:t xml:space="preserve">сийской Федерации от 19.06.2023г. </w:t>
      </w:r>
      <w:r w:rsidR="000E6184">
        <w:rPr>
          <w:rFonts w:ascii="Times New Roman" w:hAnsi="Times New Roman"/>
          <w:sz w:val="28"/>
          <w:szCs w:val="28"/>
        </w:rPr>
        <w:t>№ 1001 «О в</w:t>
      </w:r>
      <w:r w:rsidR="00605FB7">
        <w:rPr>
          <w:rFonts w:ascii="Times New Roman" w:hAnsi="Times New Roman"/>
          <w:sz w:val="28"/>
          <w:szCs w:val="28"/>
        </w:rPr>
        <w:t>несении изменений в пункт 7(2) П</w:t>
      </w:r>
      <w:r w:rsidR="000E6184">
        <w:rPr>
          <w:rFonts w:ascii="Times New Roman" w:hAnsi="Times New Roman"/>
          <w:sz w:val="28"/>
          <w:szCs w:val="28"/>
        </w:rPr>
        <w:t>остановления Правительства Российской Федерации от 10 марта 2022</w:t>
      </w:r>
      <w:proofErr w:type="gramEnd"/>
      <w:r w:rsidR="000E6184">
        <w:rPr>
          <w:rFonts w:ascii="Times New Roman" w:hAnsi="Times New Roman"/>
          <w:sz w:val="28"/>
          <w:szCs w:val="28"/>
        </w:rPr>
        <w:t xml:space="preserve"> г. № 336»</w:t>
      </w:r>
      <w:r w:rsidR="00601C70">
        <w:rPr>
          <w:rFonts w:ascii="Times New Roman" w:hAnsi="Times New Roman"/>
          <w:sz w:val="28"/>
          <w:szCs w:val="28"/>
        </w:rPr>
        <w:t xml:space="preserve">, </w:t>
      </w:r>
      <w:r w:rsidR="001965B6">
        <w:rPr>
          <w:rFonts w:ascii="Times New Roman" w:hAnsi="Times New Roman"/>
          <w:sz w:val="28"/>
          <w:szCs w:val="28"/>
        </w:rPr>
        <w:t>решением</w:t>
      </w:r>
      <w:r w:rsidR="001965B6" w:rsidRPr="001965B6">
        <w:rPr>
          <w:rFonts w:ascii="Times New Roman" w:hAnsi="Times New Roman"/>
          <w:sz w:val="28"/>
          <w:szCs w:val="28"/>
        </w:rPr>
        <w:t xml:space="preserve"> </w:t>
      </w:r>
      <w:r w:rsidR="001965B6" w:rsidRPr="00A868B8">
        <w:rPr>
          <w:rFonts w:ascii="Times New Roman" w:hAnsi="Times New Roman"/>
          <w:sz w:val="28"/>
          <w:szCs w:val="28"/>
        </w:rPr>
        <w:t>Борисоглебск</w:t>
      </w:r>
      <w:r w:rsidR="001965B6">
        <w:rPr>
          <w:rFonts w:ascii="Times New Roman" w:hAnsi="Times New Roman"/>
          <w:sz w:val="28"/>
          <w:szCs w:val="28"/>
        </w:rPr>
        <w:t>ой</w:t>
      </w:r>
      <w:r w:rsidR="001965B6" w:rsidRPr="00A868B8">
        <w:rPr>
          <w:rFonts w:ascii="Times New Roman" w:hAnsi="Times New Roman"/>
          <w:sz w:val="28"/>
          <w:szCs w:val="28"/>
        </w:rPr>
        <w:t xml:space="preserve"> городск</w:t>
      </w:r>
      <w:r w:rsidR="001965B6">
        <w:rPr>
          <w:rFonts w:ascii="Times New Roman" w:hAnsi="Times New Roman"/>
          <w:sz w:val="28"/>
          <w:szCs w:val="28"/>
        </w:rPr>
        <w:t>ой</w:t>
      </w:r>
      <w:r w:rsidR="001965B6" w:rsidRPr="00A868B8">
        <w:rPr>
          <w:rFonts w:ascii="Times New Roman" w:hAnsi="Times New Roman"/>
          <w:sz w:val="28"/>
          <w:szCs w:val="28"/>
        </w:rPr>
        <w:t xml:space="preserve"> Дум</w:t>
      </w:r>
      <w:r w:rsidR="001965B6">
        <w:rPr>
          <w:rFonts w:ascii="Times New Roman" w:hAnsi="Times New Roman"/>
          <w:sz w:val="28"/>
          <w:szCs w:val="28"/>
        </w:rPr>
        <w:t>ы</w:t>
      </w:r>
      <w:r w:rsidR="001965B6" w:rsidRPr="00A868B8">
        <w:rPr>
          <w:rFonts w:ascii="Times New Roman" w:hAnsi="Times New Roman"/>
          <w:sz w:val="28"/>
          <w:szCs w:val="28"/>
        </w:rPr>
        <w:t xml:space="preserve"> Борисоглебского городского округа Воронежской области</w:t>
      </w:r>
      <w:r w:rsidR="00A603B4">
        <w:rPr>
          <w:rFonts w:ascii="Times New Roman" w:hAnsi="Times New Roman"/>
          <w:sz w:val="28"/>
          <w:szCs w:val="28"/>
        </w:rPr>
        <w:t xml:space="preserve"> от 27</w:t>
      </w:r>
      <w:r w:rsidR="0001265A">
        <w:rPr>
          <w:rFonts w:ascii="Times New Roman" w:hAnsi="Times New Roman"/>
          <w:sz w:val="28"/>
          <w:szCs w:val="28"/>
        </w:rPr>
        <w:t xml:space="preserve">.12.2021 </w:t>
      </w:r>
      <w:r w:rsidR="0048384F">
        <w:rPr>
          <w:rFonts w:ascii="Times New Roman" w:hAnsi="Times New Roman"/>
          <w:sz w:val="28"/>
          <w:szCs w:val="28"/>
        </w:rPr>
        <w:t xml:space="preserve">г. </w:t>
      </w:r>
      <w:r w:rsidR="0001265A">
        <w:rPr>
          <w:rFonts w:ascii="Times New Roman" w:hAnsi="Times New Roman"/>
          <w:sz w:val="28"/>
          <w:szCs w:val="28"/>
        </w:rPr>
        <w:t>№ 36</w:t>
      </w:r>
      <w:r w:rsidR="001965B6">
        <w:rPr>
          <w:rFonts w:ascii="Times New Roman" w:hAnsi="Times New Roman"/>
          <w:sz w:val="28"/>
          <w:szCs w:val="28"/>
        </w:rPr>
        <w:t xml:space="preserve"> «Об утверждении Положения о муниципальном контроле </w:t>
      </w:r>
      <w:r w:rsidR="0001265A">
        <w:rPr>
          <w:rFonts w:ascii="Times New Roman" w:hAnsi="Times New Roman"/>
          <w:sz w:val="28"/>
          <w:szCs w:val="28"/>
        </w:rPr>
        <w:t>в сфере благоустройства</w:t>
      </w:r>
      <w:r w:rsidR="00A603B4">
        <w:rPr>
          <w:rFonts w:ascii="Times New Roman" w:hAnsi="Times New Roman"/>
          <w:sz w:val="28"/>
          <w:szCs w:val="28"/>
        </w:rPr>
        <w:t xml:space="preserve"> </w:t>
      </w:r>
      <w:r w:rsidR="001965B6">
        <w:rPr>
          <w:rFonts w:ascii="Times New Roman" w:hAnsi="Times New Roman"/>
          <w:sz w:val="28"/>
          <w:szCs w:val="28"/>
        </w:rPr>
        <w:t>на территории Борисоглебского городск</w:t>
      </w:r>
      <w:r w:rsidR="000B2B9C">
        <w:rPr>
          <w:rFonts w:ascii="Times New Roman" w:hAnsi="Times New Roman"/>
          <w:sz w:val="28"/>
          <w:szCs w:val="28"/>
        </w:rPr>
        <w:t>ого округа Воронежской области»</w:t>
      </w:r>
      <w:r w:rsidR="00487657">
        <w:rPr>
          <w:rFonts w:ascii="Times New Roman" w:hAnsi="Times New Roman"/>
          <w:sz w:val="28"/>
          <w:szCs w:val="28"/>
        </w:rPr>
        <w:t xml:space="preserve">, </w:t>
      </w:r>
      <w:r w:rsidRPr="00A868B8">
        <w:rPr>
          <w:rFonts w:ascii="Times New Roman" w:hAnsi="Times New Roman"/>
          <w:sz w:val="28"/>
          <w:szCs w:val="28"/>
        </w:rPr>
        <w:t>Борисоглебская городская Дума Борисоглебского городского округа Воронежской области</w:t>
      </w:r>
    </w:p>
    <w:p w:rsidR="00DC083D" w:rsidRPr="00A868B8" w:rsidRDefault="00DC083D" w:rsidP="00C22878">
      <w:pPr>
        <w:ind w:left="-720" w:right="-427" w:firstLine="720"/>
        <w:jc w:val="both"/>
        <w:rPr>
          <w:rFonts w:ascii="Times New Roman" w:hAnsi="Times New Roman"/>
          <w:sz w:val="28"/>
          <w:szCs w:val="28"/>
        </w:rPr>
      </w:pPr>
    </w:p>
    <w:p w:rsidR="00DC083D" w:rsidRPr="00A868B8" w:rsidRDefault="00DC083D" w:rsidP="00C22878">
      <w:pPr>
        <w:ind w:left="-720" w:right="-427"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</w:t>
      </w:r>
      <w:r w:rsidRPr="00A868B8">
        <w:rPr>
          <w:rFonts w:ascii="Times New Roman" w:hAnsi="Times New Roman"/>
          <w:b/>
          <w:sz w:val="28"/>
          <w:szCs w:val="28"/>
        </w:rPr>
        <w:t>ШИЛА:</w:t>
      </w:r>
    </w:p>
    <w:p w:rsidR="00DC083D" w:rsidRPr="00AD6998" w:rsidRDefault="00DC083D" w:rsidP="00C22878">
      <w:pPr>
        <w:ind w:left="-720" w:right="-427"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6540A0" w:rsidRPr="00945068" w:rsidRDefault="006540A0" w:rsidP="00C22878">
      <w:pPr>
        <w:pStyle w:val="17"/>
        <w:numPr>
          <w:ilvl w:val="0"/>
          <w:numId w:val="8"/>
        </w:numPr>
        <w:shd w:val="clear" w:color="auto" w:fill="FFFFFF"/>
        <w:tabs>
          <w:tab w:val="left" w:pos="851"/>
        </w:tabs>
        <w:spacing w:after="0" w:line="240" w:lineRule="auto"/>
        <w:ind w:left="0" w:right="-42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Внести в решение </w:t>
      </w:r>
      <w:r w:rsidRPr="00A868B8">
        <w:rPr>
          <w:rFonts w:ascii="Times New Roman" w:hAnsi="Times New Roman"/>
          <w:sz w:val="28"/>
          <w:szCs w:val="28"/>
        </w:rPr>
        <w:t>Борисоглебск</w:t>
      </w:r>
      <w:r>
        <w:rPr>
          <w:rFonts w:ascii="Times New Roman" w:hAnsi="Times New Roman"/>
          <w:sz w:val="28"/>
          <w:szCs w:val="28"/>
        </w:rPr>
        <w:t>ой</w:t>
      </w:r>
      <w:r w:rsidRPr="00A868B8">
        <w:rPr>
          <w:rFonts w:ascii="Times New Roman" w:hAnsi="Times New Roman"/>
          <w:sz w:val="28"/>
          <w:szCs w:val="28"/>
        </w:rPr>
        <w:t xml:space="preserve"> городск</w:t>
      </w:r>
      <w:r>
        <w:rPr>
          <w:rFonts w:ascii="Times New Roman" w:hAnsi="Times New Roman"/>
          <w:sz w:val="28"/>
          <w:szCs w:val="28"/>
        </w:rPr>
        <w:t>ой</w:t>
      </w:r>
      <w:r w:rsidRPr="00A868B8">
        <w:rPr>
          <w:rFonts w:ascii="Times New Roman" w:hAnsi="Times New Roman"/>
          <w:sz w:val="28"/>
          <w:szCs w:val="28"/>
        </w:rPr>
        <w:t xml:space="preserve"> Дум</w:t>
      </w:r>
      <w:r>
        <w:rPr>
          <w:rFonts w:ascii="Times New Roman" w:hAnsi="Times New Roman"/>
          <w:sz w:val="28"/>
          <w:szCs w:val="28"/>
        </w:rPr>
        <w:t>ы</w:t>
      </w:r>
      <w:r w:rsidRPr="00A868B8">
        <w:rPr>
          <w:rFonts w:ascii="Times New Roman" w:hAnsi="Times New Roman"/>
          <w:sz w:val="28"/>
          <w:szCs w:val="28"/>
        </w:rPr>
        <w:t xml:space="preserve"> Борисоглебского городского округа Воронежской области</w:t>
      </w:r>
      <w:r>
        <w:rPr>
          <w:rFonts w:ascii="Times New Roman" w:hAnsi="Times New Roman"/>
          <w:sz w:val="28"/>
          <w:szCs w:val="28"/>
        </w:rPr>
        <w:t xml:space="preserve"> от 27.04.2023 </w:t>
      </w:r>
      <w:r w:rsidR="0048384F">
        <w:rPr>
          <w:rFonts w:ascii="Times New Roman" w:hAnsi="Times New Roman"/>
          <w:sz w:val="28"/>
          <w:szCs w:val="28"/>
        </w:rPr>
        <w:t xml:space="preserve">г.     </w:t>
      </w:r>
      <w:r>
        <w:rPr>
          <w:rFonts w:ascii="Times New Roman" w:hAnsi="Times New Roman"/>
          <w:sz w:val="28"/>
          <w:szCs w:val="28"/>
        </w:rPr>
        <w:t>№ 170 «</w:t>
      </w:r>
      <w:r w:rsidRPr="00ED1A83">
        <w:rPr>
          <w:rFonts w:ascii="Times New Roman" w:hAnsi="Times New Roman"/>
          <w:sz w:val="28"/>
        </w:rPr>
        <w:t xml:space="preserve">Об </w:t>
      </w:r>
      <w:r>
        <w:rPr>
          <w:rFonts w:ascii="Times New Roman" w:hAnsi="Times New Roman"/>
          <w:sz w:val="28"/>
        </w:rPr>
        <w:t xml:space="preserve">особенностях организации и осуществления муниципального контроля в сфере благоустройства </w:t>
      </w:r>
      <w:r w:rsidRPr="00ED1A83">
        <w:rPr>
          <w:rFonts w:ascii="Times New Roman" w:hAnsi="Times New Roman"/>
          <w:sz w:val="28"/>
        </w:rPr>
        <w:t>на территории Борисоглебского городского округа Воронежской области</w:t>
      </w:r>
      <w:r>
        <w:rPr>
          <w:rFonts w:ascii="Times New Roman" w:hAnsi="Times New Roman"/>
          <w:sz w:val="28"/>
        </w:rPr>
        <w:t xml:space="preserve"> в 2023 году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следующие изменения:</w:t>
      </w:r>
    </w:p>
    <w:p w:rsidR="0048384F" w:rsidRPr="0048384F" w:rsidRDefault="00945068" w:rsidP="00C22878">
      <w:pPr>
        <w:pStyle w:val="17"/>
        <w:numPr>
          <w:ilvl w:val="1"/>
          <w:numId w:val="8"/>
        </w:numPr>
        <w:shd w:val="clear" w:color="auto" w:fill="FFFFFF"/>
        <w:tabs>
          <w:tab w:val="left" w:pos="851"/>
        </w:tabs>
        <w:spacing w:after="0" w:line="240" w:lineRule="auto"/>
        <w:ind w:left="0" w:right="-427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Пункт 2 дополнить </w:t>
      </w:r>
      <w:r w:rsidR="001E01C5">
        <w:rPr>
          <w:rFonts w:ascii="Times New Roman" w:hAnsi="Times New Roman" w:cs="Times New Roman"/>
          <w:color w:val="000000"/>
          <w:sz w:val="28"/>
          <w:szCs w:val="28"/>
        </w:rPr>
        <w:t>подпунктом</w:t>
      </w:r>
      <w:r w:rsidR="0048384F">
        <w:rPr>
          <w:rFonts w:ascii="Times New Roman" w:hAnsi="Times New Roman" w:cs="Times New Roman"/>
          <w:color w:val="000000"/>
          <w:sz w:val="28"/>
          <w:szCs w:val="28"/>
        </w:rPr>
        <w:t xml:space="preserve"> «в»</w:t>
      </w:r>
      <w:r w:rsidRPr="009450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следующего содержания: </w:t>
      </w:r>
    </w:p>
    <w:p w:rsidR="00E14B99" w:rsidRPr="00E14B99" w:rsidRDefault="00945068" w:rsidP="0048384F">
      <w:pPr>
        <w:pStyle w:val="17"/>
        <w:shd w:val="clear" w:color="auto" w:fill="FFFFFF"/>
        <w:tabs>
          <w:tab w:val="left" w:pos="851"/>
        </w:tabs>
        <w:spacing w:after="0" w:line="240" w:lineRule="auto"/>
        <w:ind w:left="0" w:right="-427"/>
        <w:jc w:val="both"/>
        <w:rPr>
          <w:rFonts w:ascii="Times New Roman" w:hAnsi="Times New Roman" w:cs="Times New Roman"/>
          <w:sz w:val="28"/>
          <w:szCs w:val="28"/>
        </w:rPr>
      </w:pPr>
      <w:r w:rsidRPr="00945068">
        <w:rPr>
          <w:rFonts w:ascii="Times New Roman" w:hAnsi="Times New Roman" w:cs="Times New Roman"/>
          <w:sz w:val="28"/>
          <w:szCs w:val="28"/>
          <w:shd w:val="clear" w:color="auto" w:fill="FFFFFF"/>
        </w:rPr>
        <w:t>«в) с извещением органов прокуратуры в отношении некоммерческих организаций по основаниям, установленным</w:t>
      </w:r>
      <w:r w:rsidR="005C21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0" w:anchor="dst100368" w:history="1">
        <w:r w:rsidRPr="00945068">
          <w:rPr>
            <w:rStyle w:val="aa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подпунктами 2</w:t>
        </w:r>
      </w:hyperlink>
      <w:r w:rsidRPr="00945068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5C21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1" w:anchor="dst444" w:history="1">
        <w:r w:rsidRPr="00945068">
          <w:rPr>
            <w:rStyle w:val="aa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3</w:t>
        </w:r>
      </w:hyperlink>
      <w:r w:rsidRPr="00945068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5C21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2" w:anchor="dst100329" w:history="1">
        <w:r w:rsidRPr="00945068">
          <w:rPr>
            <w:rStyle w:val="aa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5</w:t>
        </w:r>
      </w:hyperlink>
      <w:r w:rsidR="005C2101">
        <w:rPr>
          <w:rFonts w:ascii="Times New Roman" w:hAnsi="Times New Roman" w:cs="Times New Roman"/>
          <w:sz w:val="28"/>
          <w:szCs w:val="28"/>
        </w:rPr>
        <w:t xml:space="preserve"> </w:t>
      </w:r>
      <w:r w:rsidRPr="00945068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5C21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3" w:anchor="dst453" w:history="1">
        <w:r w:rsidRPr="00945068">
          <w:rPr>
            <w:rStyle w:val="aa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 xml:space="preserve">6 пункта </w:t>
        </w:r>
        <w:r w:rsidRPr="00945068">
          <w:rPr>
            <w:rStyle w:val="aa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lastRenderedPageBreak/>
          <w:t>4.2 статьи 32</w:t>
        </w:r>
      </w:hyperlink>
      <w:r w:rsidR="005C2101">
        <w:rPr>
          <w:rFonts w:ascii="Times New Roman" w:hAnsi="Times New Roman" w:cs="Times New Roman"/>
          <w:sz w:val="28"/>
          <w:szCs w:val="28"/>
        </w:rPr>
        <w:t xml:space="preserve"> </w:t>
      </w:r>
      <w:r w:rsidR="005C2101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Федерального закона «О некоммерческих организациях»</w:t>
      </w:r>
      <w:r w:rsidRPr="00945068">
        <w:rPr>
          <w:rFonts w:ascii="Times New Roman" w:hAnsi="Times New Roman" w:cs="Times New Roman"/>
          <w:sz w:val="28"/>
          <w:szCs w:val="28"/>
          <w:shd w:val="clear" w:color="auto" w:fill="FFFFFF"/>
        </w:rPr>
        <w:t>, а также религиозных организаций по основанию, установленному </w:t>
      </w:r>
      <w:hyperlink r:id="rId14" w:anchor="dst74" w:history="1">
        <w:r w:rsidRPr="00945068">
          <w:rPr>
            <w:rStyle w:val="aa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абзацем третьим пункта 5 статьи 25</w:t>
        </w:r>
      </w:hyperlink>
      <w:r w:rsidR="005C21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Федерального закона «</w:t>
      </w:r>
      <w:r w:rsidRPr="00945068">
        <w:rPr>
          <w:rFonts w:ascii="Times New Roman" w:hAnsi="Times New Roman" w:cs="Times New Roman"/>
          <w:sz w:val="28"/>
          <w:szCs w:val="28"/>
          <w:shd w:val="clear" w:color="auto" w:fill="FFFFFF"/>
        </w:rPr>
        <w:t>О свободе совес</w:t>
      </w:r>
      <w:r w:rsidR="005C21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ти </w:t>
      </w:r>
      <w:proofErr w:type="gramStart"/>
      <w:r w:rsidR="005C2101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proofErr w:type="gramEnd"/>
      <w:r w:rsidR="005C21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 религиозных объединениях</w:t>
      </w:r>
      <w:r w:rsidR="00AB3245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48384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5C2101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94506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C22878" w:rsidRPr="00C22878" w:rsidRDefault="0048384F" w:rsidP="00C22878">
      <w:pPr>
        <w:pStyle w:val="17"/>
        <w:numPr>
          <w:ilvl w:val="1"/>
          <w:numId w:val="8"/>
        </w:numPr>
        <w:shd w:val="clear" w:color="auto" w:fill="FFFFFF"/>
        <w:tabs>
          <w:tab w:val="left" w:pos="851"/>
        </w:tabs>
        <w:spacing w:after="0" w:line="240" w:lineRule="auto"/>
        <w:ind w:left="0" w:right="-427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Дополнить пунктами 2.1.-2.3.</w:t>
      </w:r>
      <w:r w:rsidR="00F31484" w:rsidRPr="00C22878">
        <w:rPr>
          <w:rFonts w:ascii="Times New Roman" w:hAnsi="Times New Roman" w:cs="Times New Roman"/>
          <w:color w:val="000000"/>
          <w:sz w:val="28"/>
          <w:szCs w:val="28"/>
        </w:rPr>
        <w:t xml:space="preserve"> следующего содержания</w:t>
      </w:r>
      <w:r w:rsidR="00F31484" w:rsidRPr="00C2287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14B99" w:rsidRPr="00C22878" w:rsidRDefault="00F31484" w:rsidP="00C22878">
      <w:pPr>
        <w:pStyle w:val="17"/>
        <w:shd w:val="clear" w:color="auto" w:fill="FFFFFF"/>
        <w:tabs>
          <w:tab w:val="left" w:pos="851"/>
        </w:tabs>
        <w:spacing w:after="0" w:line="240" w:lineRule="auto"/>
        <w:ind w:left="0" w:right="-42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22878">
        <w:rPr>
          <w:rFonts w:ascii="Times New Roman" w:hAnsi="Times New Roman" w:cs="Times New Roman"/>
          <w:sz w:val="28"/>
          <w:szCs w:val="28"/>
        </w:rPr>
        <w:t xml:space="preserve">«2.1. </w:t>
      </w:r>
      <w:r w:rsidR="00E14B99" w:rsidRPr="00C22878">
        <w:rPr>
          <w:rFonts w:ascii="Times New Roman" w:hAnsi="Times New Roman" w:cs="Times New Roman"/>
          <w:sz w:val="28"/>
          <w:szCs w:val="28"/>
        </w:rPr>
        <w:t>В случае если в ходе проведения выездного обследования в рамках муниципального контроля в сфере благоустройства выявлены нарушения обязательных требований, то составляется акт выездного обследования, который направляется контролируемому лицу, и выдается предписание об устранении выявленных нарушений. Оценка исполнения такого предписания осуществляется только посредством проведения контрольных (надзорных) мероприятий без взаимодействия.</w:t>
      </w:r>
    </w:p>
    <w:p w:rsidR="00E14B99" w:rsidRDefault="00E14B99" w:rsidP="00C22878">
      <w:pPr>
        <w:pStyle w:val="afb"/>
        <w:shd w:val="clear" w:color="auto" w:fill="FFFFFF"/>
        <w:spacing w:before="0" w:beforeAutospacing="0" w:after="0" w:afterAutospacing="0"/>
        <w:ind w:right="-427" w:firstLine="720"/>
        <w:jc w:val="both"/>
        <w:rPr>
          <w:sz w:val="28"/>
          <w:szCs w:val="28"/>
        </w:rPr>
      </w:pPr>
      <w:r w:rsidRPr="00E14B99">
        <w:rPr>
          <w:sz w:val="28"/>
          <w:szCs w:val="28"/>
        </w:rPr>
        <w:t xml:space="preserve">2.2. </w:t>
      </w:r>
      <w:proofErr w:type="gramStart"/>
      <w:r w:rsidRPr="00E14B99">
        <w:rPr>
          <w:sz w:val="28"/>
          <w:szCs w:val="28"/>
        </w:rPr>
        <w:t>До 1 января 2030 г. заявление контролируемого лица об изменении категории риска осуществляемой им деятельности либо категории риска принадлежащих ему (используемых им) иных объектов контроля может подаваться и рассматриваться в соответствии с</w:t>
      </w:r>
      <w:r>
        <w:rPr>
          <w:sz w:val="28"/>
          <w:szCs w:val="28"/>
        </w:rPr>
        <w:t xml:space="preserve"> </w:t>
      </w:r>
      <w:hyperlink r:id="rId15" w:anchor="dst100422" w:history="1">
        <w:r w:rsidRPr="00E14B99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главой 9</w:t>
        </w:r>
      </w:hyperlink>
      <w:r>
        <w:rPr>
          <w:sz w:val="28"/>
          <w:szCs w:val="28"/>
        </w:rPr>
        <w:t xml:space="preserve"> Федерального закона «</w:t>
      </w:r>
      <w:r w:rsidRPr="00E14B99">
        <w:rPr>
          <w:sz w:val="28"/>
          <w:szCs w:val="28"/>
        </w:rPr>
        <w:t xml:space="preserve">О государственном контроле (надзоре) и муниципальном </w:t>
      </w:r>
      <w:r>
        <w:rPr>
          <w:sz w:val="28"/>
          <w:szCs w:val="28"/>
        </w:rPr>
        <w:t>контроле в Российской Федерации»</w:t>
      </w:r>
      <w:r w:rsidRPr="00E14B99">
        <w:rPr>
          <w:sz w:val="28"/>
          <w:szCs w:val="28"/>
        </w:rPr>
        <w:t xml:space="preserve"> и настоящим </w:t>
      </w:r>
      <w:r>
        <w:rPr>
          <w:sz w:val="28"/>
          <w:szCs w:val="28"/>
        </w:rPr>
        <w:t>решением</w:t>
      </w:r>
      <w:r w:rsidRPr="00E14B99">
        <w:rPr>
          <w:sz w:val="28"/>
          <w:szCs w:val="28"/>
        </w:rPr>
        <w:t xml:space="preserve"> с учетом следующих особенностей:</w:t>
      </w:r>
      <w:proofErr w:type="gramEnd"/>
    </w:p>
    <w:p w:rsidR="00E14B99" w:rsidRDefault="00E14B99" w:rsidP="00C22878">
      <w:pPr>
        <w:pStyle w:val="afb"/>
        <w:shd w:val="clear" w:color="auto" w:fill="FFFFFF"/>
        <w:spacing w:before="0" w:beforeAutospacing="0" w:after="0" w:afterAutospacing="0"/>
        <w:ind w:right="-427" w:firstLine="720"/>
        <w:jc w:val="both"/>
        <w:rPr>
          <w:sz w:val="28"/>
          <w:szCs w:val="28"/>
        </w:rPr>
      </w:pPr>
      <w:r w:rsidRPr="00E14B99">
        <w:rPr>
          <w:sz w:val="28"/>
          <w:szCs w:val="28"/>
        </w:rPr>
        <w:t>а) заявление должно содержать номер соответствующего объекта контроля в едином реестре видов муниципального контроля;</w:t>
      </w:r>
    </w:p>
    <w:p w:rsidR="00E14B99" w:rsidRDefault="00E14B99" w:rsidP="00C22878">
      <w:pPr>
        <w:pStyle w:val="afb"/>
        <w:shd w:val="clear" w:color="auto" w:fill="FFFFFF"/>
        <w:spacing w:before="0" w:beforeAutospacing="0" w:after="0" w:afterAutospacing="0"/>
        <w:ind w:right="-427" w:firstLine="720"/>
        <w:jc w:val="both"/>
        <w:rPr>
          <w:sz w:val="28"/>
          <w:szCs w:val="28"/>
        </w:rPr>
      </w:pPr>
      <w:r w:rsidRPr="00E14B99">
        <w:rPr>
          <w:sz w:val="28"/>
          <w:szCs w:val="28"/>
        </w:rPr>
        <w:t>б) заявление рассматривается руководителем (заместителем руководителя) контрольного органа, принявшего решение о присвоении объекту контроля категории риска;</w:t>
      </w:r>
    </w:p>
    <w:p w:rsidR="00E14B99" w:rsidRDefault="00E14B99" w:rsidP="00C22878">
      <w:pPr>
        <w:pStyle w:val="afb"/>
        <w:shd w:val="clear" w:color="auto" w:fill="FFFFFF"/>
        <w:spacing w:before="0" w:beforeAutospacing="0" w:after="0" w:afterAutospacing="0"/>
        <w:ind w:right="-427" w:firstLine="720"/>
        <w:jc w:val="both"/>
        <w:rPr>
          <w:sz w:val="28"/>
          <w:szCs w:val="28"/>
        </w:rPr>
      </w:pPr>
      <w:r w:rsidRPr="00E14B99">
        <w:rPr>
          <w:sz w:val="28"/>
          <w:szCs w:val="28"/>
        </w:rPr>
        <w:t>в) срок рассмотрения заявления не может превышать 5 рабочих дней со дня регистрации.</w:t>
      </w:r>
    </w:p>
    <w:p w:rsidR="005C2101" w:rsidRPr="00E14B99" w:rsidRDefault="00E14B99" w:rsidP="00C22878">
      <w:pPr>
        <w:pStyle w:val="afb"/>
        <w:shd w:val="clear" w:color="auto" w:fill="FFFFFF"/>
        <w:spacing w:before="0" w:beforeAutospacing="0" w:after="0" w:afterAutospacing="0"/>
        <w:ind w:right="-427" w:firstLine="720"/>
        <w:jc w:val="both"/>
        <w:rPr>
          <w:sz w:val="28"/>
          <w:szCs w:val="28"/>
        </w:rPr>
      </w:pPr>
      <w:r w:rsidRPr="00E14B99">
        <w:rPr>
          <w:sz w:val="28"/>
          <w:szCs w:val="28"/>
        </w:rPr>
        <w:t xml:space="preserve">2.3. </w:t>
      </w:r>
      <w:r>
        <w:rPr>
          <w:sz w:val="28"/>
          <w:szCs w:val="28"/>
        </w:rPr>
        <w:t>Д</w:t>
      </w:r>
      <w:r w:rsidRPr="00E14B99">
        <w:rPr>
          <w:sz w:val="28"/>
          <w:szCs w:val="28"/>
          <w:shd w:val="clear" w:color="auto" w:fill="FFFFFF"/>
        </w:rPr>
        <w:t>о 1 января 2030 г. право направления обращений контролируемых лиц по вопросу осуществления консультирования и проведения профилактического визита в отношении такого контролируемого лица обеспечивается с использованием федеральной государственной информационной</w:t>
      </w:r>
      <w:r>
        <w:rPr>
          <w:sz w:val="28"/>
          <w:szCs w:val="28"/>
          <w:shd w:val="clear" w:color="auto" w:fill="FFFFFF"/>
        </w:rPr>
        <w:t xml:space="preserve"> </w:t>
      </w:r>
      <w:hyperlink r:id="rId16" w:anchor="dst100173" w:history="1">
        <w:r w:rsidRPr="00E14B99">
          <w:rPr>
            <w:rStyle w:val="aa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системы</w:t>
        </w:r>
      </w:hyperlink>
      <w:r>
        <w:rPr>
          <w:sz w:val="28"/>
          <w:szCs w:val="28"/>
          <w:shd w:val="clear" w:color="auto" w:fill="FFFFFF"/>
        </w:rPr>
        <w:t xml:space="preserve"> «</w:t>
      </w:r>
      <w:r w:rsidRPr="00E14B99">
        <w:rPr>
          <w:sz w:val="28"/>
          <w:szCs w:val="28"/>
          <w:shd w:val="clear" w:color="auto" w:fill="FFFFFF"/>
        </w:rPr>
        <w:t xml:space="preserve">Единый портал государственных </w:t>
      </w:r>
      <w:r>
        <w:rPr>
          <w:sz w:val="28"/>
          <w:szCs w:val="28"/>
          <w:shd w:val="clear" w:color="auto" w:fill="FFFFFF"/>
        </w:rPr>
        <w:t>и муниципальных услуг (функций)»</w:t>
      </w:r>
      <w:r w:rsidRPr="00E14B99">
        <w:rPr>
          <w:sz w:val="28"/>
          <w:szCs w:val="28"/>
          <w:shd w:val="clear" w:color="auto" w:fill="FFFFFF"/>
        </w:rPr>
        <w:t>. Такое обращение подлежит рассмотрению уполномоченным на рассмотрение обращения органом в течение 10 рабочих дней со дня его регистрации. Подписание такого обращения осуществляется в соответствии с порядком, установленным</w:t>
      </w:r>
      <w:r>
        <w:rPr>
          <w:sz w:val="28"/>
          <w:szCs w:val="28"/>
          <w:shd w:val="clear" w:color="auto" w:fill="FFFFFF"/>
        </w:rPr>
        <w:t xml:space="preserve"> </w:t>
      </w:r>
      <w:hyperlink r:id="rId17" w:anchor="dst100076" w:history="1">
        <w:r w:rsidRPr="00E14B99">
          <w:rPr>
            <w:rStyle w:val="aa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 xml:space="preserve">пунктом </w:t>
        </w:r>
      </w:hyperlink>
      <w:r w:rsidRPr="0048384F">
        <w:rPr>
          <w:sz w:val="28"/>
          <w:szCs w:val="28"/>
        </w:rPr>
        <w:t xml:space="preserve">4 </w:t>
      </w:r>
      <w:r w:rsidRPr="0048384F">
        <w:rPr>
          <w:sz w:val="28"/>
          <w:szCs w:val="28"/>
          <w:shd w:val="clear" w:color="auto" w:fill="FFFFFF"/>
        </w:rPr>
        <w:t>настоящего решения</w:t>
      </w:r>
      <w:proofErr w:type="gramStart"/>
      <w:r w:rsidR="0048384F" w:rsidRPr="0048384F">
        <w:rPr>
          <w:sz w:val="28"/>
          <w:szCs w:val="28"/>
          <w:shd w:val="clear" w:color="auto" w:fill="FFFFFF"/>
        </w:rPr>
        <w:t>.</w:t>
      </w:r>
      <w:r w:rsidRPr="0048384F">
        <w:rPr>
          <w:sz w:val="28"/>
          <w:szCs w:val="28"/>
          <w:shd w:val="clear" w:color="auto" w:fill="FFFFFF"/>
        </w:rPr>
        <w:t>».</w:t>
      </w:r>
      <w:proofErr w:type="gramEnd"/>
    </w:p>
    <w:p w:rsidR="007D1375" w:rsidRPr="000A35A0" w:rsidRDefault="007D1375" w:rsidP="00C22878">
      <w:pPr>
        <w:pStyle w:val="17"/>
        <w:numPr>
          <w:ilvl w:val="0"/>
          <w:numId w:val="8"/>
        </w:numPr>
        <w:tabs>
          <w:tab w:val="left" w:pos="851"/>
        </w:tabs>
        <w:spacing w:after="0" w:line="240" w:lineRule="auto"/>
        <w:ind w:left="0" w:right="-42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A35A0">
        <w:rPr>
          <w:rFonts w:ascii="Times New Roman" w:hAnsi="Times New Roman" w:cs="Times New Roman"/>
          <w:sz w:val="28"/>
          <w:szCs w:val="28"/>
        </w:rPr>
        <w:t>Настоящее решение опубликовать в газете «Муниципальный вестник Борисоглебского городского округа Воронежской области» и разместить на официальном сайте Борисоглебского городского округа Воронежской области в информационно-коммуникационной сети Интернет.</w:t>
      </w:r>
    </w:p>
    <w:p w:rsidR="00973418" w:rsidRPr="00C22878" w:rsidRDefault="005B6F4C" w:rsidP="00C22878">
      <w:pPr>
        <w:pStyle w:val="17"/>
        <w:numPr>
          <w:ilvl w:val="0"/>
          <w:numId w:val="8"/>
        </w:numPr>
        <w:tabs>
          <w:tab w:val="left" w:pos="851"/>
        </w:tabs>
        <w:spacing w:after="0" w:line="240" w:lineRule="auto"/>
        <w:ind w:left="0" w:right="-42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4467D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решение </w:t>
      </w:r>
      <w:proofErr w:type="gramStart"/>
      <w:r w:rsidRPr="00A4467D">
        <w:rPr>
          <w:rFonts w:ascii="Times New Roman" w:hAnsi="Times New Roman" w:cs="Times New Roman"/>
          <w:color w:val="000000"/>
          <w:sz w:val="28"/>
          <w:szCs w:val="28"/>
        </w:rPr>
        <w:t xml:space="preserve">вступает в силу </w:t>
      </w:r>
      <w:r w:rsidRPr="00A446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 дня его официального опубликования</w:t>
      </w:r>
      <w:r w:rsidR="00601C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распространяется</w:t>
      </w:r>
      <w:proofErr w:type="gramEnd"/>
      <w:r w:rsidR="00601C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правоотношения, возникшие с </w:t>
      </w:r>
      <w:r w:rsidR="000639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28</w:t>
      </w:r>
      <w:r w:rsidR="00601C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.06.2023 года</w:t>
      </w:r>
      <w:r w:rsidR="00A4467D" w:rsidRPr="00A446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A446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C22878" w:rsidRPr="00A4467D" w:rsidRDefault="00C22878" w:rsidP="0048384F">
      <w:pPr>
        <w:pStyle w:val="17"/>
        <w:tabs>
          <w:tab w:val="left" w:pos="851"/>
        </w:tabs>
        <w:spacing w:after="0" w:line="240" w:lineRule="auto"/>
        <w:ind w:left="0" w:right="-427"/>
        <w:jc w:val="both"/>
        <w:rPr>
          <w:rFonts w:ascii="Times New Roman" w:hAnsi="Times New Roman" w:cs="Times New Roman"/>
          <w:sz w:val="28"/>
          <w:szCs w:val="28"/>
        </w:rPr>
      </w:pPr>
    </w:p>
    <w:p w:rsidR="00657A95" w:rsidRDefault="00DC083D" w:rsidP="00657A95">
      <w:pPr>
        <w:widowControl/>
        <w:spacing w:after="200" w:line="276" w:lineRule="auto"/>
        <w:ind w:right="-427"/>
        <w:rPr>
          <w:rFonts w:ascii="Times New Roman" w:hAnsi="Times New Roman"/>
          <w:b/>
          <w:color w:val="auto"/>
          <w:sz w:val="28"/>
          <w:szCs w:val="22"/>
        </w:rPr>
      </w:pPr>
      <w:r w:rsidRPr="00A868B8">
        <w:rPr>
          <w:rFonts w:ascii="Times New Roman" w:hAnsi="Times New Roman"/>
          <w:sz w:val="28"/>
          <w:szCs w:val="28"/>
        </w:rPr>
        <w:t xml:space="preserve">Глава Борисоглебского городского округа             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="00E85EFB">
        <w:rPr>
          <w:rFonts w:ascii="Times New Roman" w:hAnsi="Times New Roman"/>
          <w:sz w:val="28"/>
          <w:szCs w:val="28"/>
        </w:rPr>
        <w:t xml:space="preserve">      </w:t>
      </w:r>
      <w:r w:rsidRPr="00CF2DFE">
        <w:rPr>
          <w:rFonts w:ascii="Times New Roman" w:hAnsi="Times New Roman"/>
          <w:sz w:val="28"/>
          <w:szCs w:val="28"/>
        </w:rPr>
        <w:t>Е.О. Агаева</w:t>
      </w:r>
    </w:p>
    <w:p w:rsidR="00C22878" w:rsidRPr="00657A95" w:rsidRDefault="00C22878" w:rsidP="000A5B40">
      <w:pPr>
        <w:widowControl/>
        <w:rPr>
          <w:rFonts w:ascii="Times New Roman" w:hAnsi="Times New Roman"/>
          <w:b/>
          <w:color w:val="auto"/>
          <w:sz w:val="28"/>
          <w:szCs w:val="22"/>
        </w:rPr>
      </w:pPr>
      <w:bookmarkStart w:id="0" w:name="_GoBack"/>
      <w:bookmarkEnd w:id="0"/>
    </w:p>
    <w:sectPr w:rsidR="00C22878" w:rsidRPr="00657A95" w:rsidSect="004105E1">
      <w:pgSz w:w="11906" w:h="16838"/>
      <w:pgMar w:top="567" w:right="1276" w:bottom="284" w:left="1559" w:header="709" w:footer="44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B4E" w:rsidRDefault="00F06B4E" w:rsidP="0024234A">
      <w:r>
        <w:separator/>
      </w:r>
    </w:p>
  </w:endnote>
  <w:endnote w:type="continuationSeparator" w:id="0">
    <w:p w:rsidR="00F06B4E" w:rsidRDefault="00F06B4E" w:rsidP="00242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B4E" w:rsidRDefault="00F06B4E" w:rsidP="0024234A">
      <w:r>
        <w:separator/>
      </w:r>
    </w:p>
  </w:footnote>
  <w:footnote w:type="continuationSeparator" w:id="0">
    <w:p w:rsidR="00F06B4E" w:rsidRDefault="00F06B4E" w:rsidP="002423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C0CE0"/>
    <w:multiLevelType w:val="hybridMultilevel"/>
    <w:tmpl w:val="524829B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02937B23"/>
    <w:multiLevelType w:val="multilevel"/>
    <w:tmpl w:val="9ABEF144"/>
    <w:lvl w:ilvl="0">
      <w:start w:val="1"/>
      <w:numFmt w:val="decimal"/>
      <w:lvlText w:val="%1."/>
      <w:lvlJc w:val="left"/>
      <w:pPr>
        <w:ind w:left="1401" w:hanging="975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5BB0565"/>
    <w:multiLevelType w:val="hybridMultilevel"/>
    <w:tmpl w:val="969085CA"/>
    <w:lvl w:ilvl="0" w:tplc="A1FA7E88">
      <w:start w:val="1"/>
      <w:numFmt w:val="decimal"/>
      <w:lvlText w:val="%1)"/>
      <w:lvlJc w:val="left"/>
      <w:pPr>
        <w:ind w:left="1834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7FA74B2"/>
    <w:multiLevelType w:val="multilevel"/>
    <w:tmpl w:val="3E546FBA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20884C68"/>
    <w:multiLevelType w:val="hybridMultilevel"/>
    <w:tmpl w:val="E7903D0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42FF6440"/>
    <w:multiLevelType w:val="multilevel"/>
    <w:tmpl w:val="865E68BA"/>
    <w:lvl w:ilvl="0">
      <w:start w:val="1"/>
      <w:numFmt w:val="upperRoman"/>
      <w:lvlText w:val="%1."/>
      <w:lvlJc w:val="left"/>
      <w:pPr>
        <w:ind w:left="126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510D2B31"/>
    <w:multiLevelType w:val="multilevel"/>
    <w:tmpl w:val="84F677B4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57080320"/>
    <w:multiLevelType w:val="multilevel"/>
    <w:tmpl w:val="3B6ABF8A"/>
    <w:lvl w:ilvl="0">
      <w:start w:val="1"/>
      <w:numFmt w:val="decimal"/>
      <w:lvlText w:val="%1."/>
      <w:lvlJc w:val="left"/>
      <w:pPr>
        <w:ind w:left="1954" w:hanging="124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612B7978"/>
    <w:multiLevelType w:val="multilevel"/>
    <w:tmpl w:val="27286D22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8"/>
  </w:num>
  <w:num w:numId="9">
    <w:abstractNumId w:val="4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21AA"/>
    <w:rsid w:val="0001265A"/>
    <w:rsid w:val="00016933"/>
    <w:rsid w:val="00033043"/>
    <w:rsid w:val="000464FB"/>
    <w:rsid w:val="0006395A"/>
    <w:rsid w:val="0007019B"/>
    <w:rsid w:val="000870F5"/>
    <w:rsid w:val="00087D65"/>
    <w:rsid w:val="00092F2D"/>
    <w:rsid w:val="000A35A0"/>
    <w:rsid w:val="000A5B40"/>
    <w:rsid w:val="000B2B9C"/>
    <w:rsid w:val="000C27EF"/>
    <w:rsid w:val="000C6FF0"/>
    <w:rsid w:val="000E58E5"/>
    <w:rsid w:val="000E6184"/>
    <w:rsid w:val="000E7BBF"/>
    <w:rsid w:val="000F5962"/>
    <w:rsid w:val="00124134"/>
    <w:rsid w:val="001440BF"/>
    <w:rsid w:val="00161B02"/>
    <w:rsid w:val="0016283D"/>
    <w:rsid w:val="00186003"/>
    <w:rsid w:val="00187162"/>
    <w:rsid w:val="00190473"/>
    <w:rsid w:val="001965B6"/>
    <w:rsid w:val="001A34B9"/>
    <w:rsid w:val="001D1D3E"/>
    <w:rsid w:val="001D6D4D"/>
    <w:rsid w:val="001D6F45"/>
    <w:rsid w:val="001E01C5"/>
    <w:rsid w:val="001E39C6"/>
    <w:rsid w:val="00203549"/>
    <w:rsid w:val="00205CA4"/>
    <w:rsid w:val="00217BDB"/>
    <w:rsid w:val="00232699"/>
    <w:rsid w:val="00234AEB"/>
    <w:rsid w:val="0024234A"/>
    <w:rsid w:val="00263780"/>
    <w:rsid w:val="002900ED"/>
    <w:rsid w:val="002A4054"/>
    <w:rsid w:val="002A74B1"/>
    <w:rsid w:val="002B12F7"/>
    <w:rsid w:val="002B12FB"/>
    <w:rsid w:val="002D035E"/>
    <w:rsid w:val="00304AE2"/>
    <w:rsid w:val="0032462E"/>
    <w:rsid w:val="00337FA8"/>
    <w:rsid w:val="00344EC4"/>
    <w:rsid w:val="00360421"/>
    <w:rsid w:val="003658EB"/>
    <w:rsid w:val="003668B1"/>
    <w:rsid w:val="003671E8"/>
    <w:rsid w:val="0037541D"/>
    <w:rsid w:val="003B3D75"/>
    <w:rsid w:val="003D0CAA"/>
    <w:rsid w:val="003F7E44"/>
    <w:rsid w:val="0040195C"/>
    <w:rsid w:val="004105E1"/>
    <w:rsid w:val="00422B33"/>
    <w:rsid w:val="00426ADF"/>
    <w:rsid w:val="004315A8"/>
    <w:rsid w:val="00444AEB"/>
    <w:rsid w:val="004704DD"/>
    <w:rsid w:val="0048384F"/>
    <w:rsid w:val="00487657"/>
    <w:rsid w:val="00494C77"/>
    <w:rsid w:val="004A41C1"/>
    <w:rsid w:val="004C65B2"/>
    <w:rsid w:val="004C7CE8"/>
    <w:rsid w:val="004D1998"/>
    <w:rsid w:val="0050147D"/>
    <w:rsid w:val="005203C1"/>
    <w:rsid w:val="00527582"/>
    <w:rsid w:val="00543673"/>
    <w:rsid w:val="00550BD1"/>
    <w:rsid w:val="00566320"/>
    <w:rsid w:val="00566714"/>
    <w:rsid w:val="005A190E"/>
    <w:rsid w:val="005B0455"/>
    <w:rsid w:val="005B30E6"/>
    <w:rsid w:val="005B6F4C"/>
    <w:rsid w:val="005C2101"/>
    <w:rsid w:val="005C21C8"/>
    <w:rsid w:val="005C3CCB"/>
    <w:rsid w:val="005E5763"/>
    <w:rsid w:val="005F5A0B"/>
    <w:rsid w:val="00601C70"/>
    <w:rsid w:val="00603F9A"/>
    <w:rsid w:val="00605A45"/>
    <w:rsid w:val="00605FB7"/>
    <w:rsid w:val="00621238"/>
    <w:rsid w:val="006229DC"/>
    <w:rsid w:val="006416E9"/>
    <w:rsid w:val="00651BF5"/>
    <w:rsid w:val="00652F1A"/>
    <w:rsid w:val="00653235"/>
    <w:rsid w:val="006540A0"/>
    <w:rsid w:val="00657A95"/>
    <w:rsid w:val="006732C1"/>
    <w:rsid w:val="006830B9"/>
    <w:rsid w:val="006A19B4"/>
    <w:rsid w:val="006B2AC8"/>
    <w:rsid w:val="006E7705"/>
    <w:rsid w:val="007017F9"/>
    <w:rsid w:val="007168D4"/>
    <w:rsid w:val="00747ADB"/>
    <w:rsid w:val="00754B05"/>
    <w:rsid w:val="0076741E"/>
    <w:rsid w:val="00793861"/>
    <w:rsid w:val="007A3D55"/>
    <w:rsid w:val="007A7C02"/>
    <w:rsid w:val="007B4D68"/>
    <w:rsid w:val="007C6189"/>
    <w:rsid w:val="007D1375"/>
    <w:rsid w:val="00813948"/>
    <w:rsid w:val="00821DE2"/>
    <w:rsid w:val="00821FBB"/>
    <w:rsid w:val="00822181"/>
    <w:rsid w:val="00836ADA"/>
    <w:rsid w:val="00844944"/>
    <w:rsid w:val="0085245E"/>
    <w:rsid w:val="008548E4"/>
    <w:rsid w:val="00855589"/>
    <w:rsid w:val="00871364"/>
    <w:rsid w:val="00871635"/>
    <w:rsid w:val="00875C99"/>
    <w:rsid w:val="008768A9"/>
    <w:rsid w:val="00883955"/>
    <w:rsid w:val="00892510"/>
    <w:rsid w:val="008932F2"/>
    <w:rsid w:val="008940AB"/>
    <w:rsid w:val="008A01B3"/>
    <w:rsid w:val="008B22BF"/>
    <w:rsid w:val="008B7996"/>
    <w:rsid w:val="008E240C"/>
    <w:rsid w:val="008E2D93"/>
    <w:rsid w:val="009050FC"/>
    <w:rsid w:val="00905686"/>
    <w:rsid w:val="00907996"/>
    <w:rsid w:val="00914D6A"/>
    <w:rsid w:val="00935DF3"/>
    <w:rsid w:val="00943AEC"/>
    <w:rsid w:val="00944563"/>
    <w:rsid w:val="00945068"/>
    <w:rsid w:val="009511F2"/>
    <w:rsid w:val="00963F14"/>
    <w:rsid w:val="00973418"/>
    <w:rsid w:val="00977648"/>
    <w:rsid w:val="00977BA2"/>
    <w:rsid w:val="00982F11"/>
    <w:rsid w:val="00987F13"/>
    <w:rsid w:val="009A17BC"/>
    <w:rsid w:val="009B2F15"/>
    <w:rsid w:val="009E08E2"/>
    <w:rsid w:val="009F074C"/>
    <w:rsid w:val="009F7433"/>
    <w:rsid w:val="00A41EC5"/>
    <w:rsid w:val="00A4467D"/>
    <w:rsid w:val="00A603B4"/>
    <w:rsid w:val="00A62B66"/>
    <w:rsid w:val="00A67CE4"/>
    <w:rsid w:val="00A76EF6"/>
    <w:rsid w:val="00A868B8"/>
    <w:rsid w:val="00AA2E93"/>
    <w:rsid w:val="00AA378D"/>
    <w:rsid w:val="00AB3245"/>
    <w:rsid w:val="00AB63BA"/>
    <w:rsid w:val="00AC5C9B"/>
    <w:rsid w:val="00AD3067"/>
    <w:rsid w:val="00AD6998"/>
    <w:rsid w:val="00AE3765"/>
    <w:rsid w:val="00AF499B"/>
    <w:rsid w:val="00B02890"/>
    <w:rsid w:val="00B07DEE"/>
    <w:rsid w:val="00B17B15"/>
    <w:rsid w:val="00B260BF"/>
    <w:rsid w:val="00B2754A"/>
    <w:rsid w:val="00B34470"/>
    <w:rsid w:val="00B50BD0"/>
    <w:rsid w:val="00B71C74"/>
    <w:rsid w:val="00B92B36"/>
    <w:rsid w:val="00BB4DFC"/>
    <w:rsid w:val="00BD3950"/>
    <w:rsid w:val="00C018F8"/>
    <w:rsid w:val="00C164B8"/>
    <w:rsid w:val="00C20F9B"/>
    <w:rsid w:val="00C22878"/>
    <w:rsid w:val="00C25365"/>
    <w:rsid w:val="00C30867"/>
    <w:rsid w:val="00C3792A"/>
    <w:rsid w:val="00C64467"/>
    <w:rsid w:val="00C72D20"/>
    <w:rsid w:val="00C97E98"/>
    <w:rsid w:val="00CB52D5"/>
    <w:rsid w:val="00CC11D8"/>
    <w:rsid w:val="00CE21AA"/>
    <w:rsid w:val="00CE364F"/>
    <w:rsid w:val="00CF2DFE"/>
    <w:rsid w:val="00CF6F04"/>
    <w:rsid w:val="00D1416A"/>
    <w:rsid w:val="00D34471"/>
    <w:rsid w:val="00D353B6"/>
    <w:rsid w:val="00D40CE8"/>
    <w:rsid w:val="00D57509"/>
    <w:rsid w:val="00D64AA2"/>
    <w:rsid w:val="00D97C54"/>
    <w:rsid w:val="00DB020A"/>
    <w:rsid w:val="00DB22E8"/>
    <w:rsid w:val="00DB28A8"/>
    <w:rsid w:val="00DB441D"/>
    <w:rsid w:val="00DB56CF"/>
    <w:rsid w:val="00DC083D"/>
    <w:rsid w:val="00DC406B"/>
    <w:rsid w:val="00DD1D88"/>
    <w:rsid w:val="00DE7C14"/>
    <w:rsid w:val="00DF0B9C"/>
    <w:rsid w:val="00DF3498"/>
    <w:rsid w:val="00E14B99"/>
    <w:rsid w:val="00E1760F"/>
    <w:rsid w:val="00E255C0"/>
    <w:rsid w:val="00E30E63"/>
    <w:rsid w:val="00E46A2A"/>
    <w:rsid w:val="00E57F9E"/>
    <w:rsid w:val="00E6233E"/>
    <w:rsid w:val="00E673AA"/>
    <w:rsid w:val="00E740B1"/>
    <w:rsid w:val="00E85EFB"/>
    <w:rsid w:val="00E93906"/>
    <w:rsid w:val="00E95BA0"/>
    <w:rsid w:val="00EB5CA4"/>
    <w:rsid w:val="00ED1A83"/>
    <w:rsid w:val="00ED3C2F"/>
    <w:rsid w:val="00F06B4E"/>
    <w:rsid w:val="00F10957"/>
    <w:rsid w:val="00F11E2C"/>
    <w:rsid w:val="00F14C31"/>
    <w:rsid w:val="00F15C6B"/>
    <w:rsid w:val="00F2565E"/>
    <w:rsid w:val="00F31484"/>
    <w:rsid w:val="00F33B45"/>
    <w:rsid w:val="00F405C8"/>
    <w:rsid w:val="00F52690"/>
    <w:rsid w:val="00F53ED0"/>
    <w:rsid w:val="00F7188B"/>
    <w:rsid w:val="00F71AD8"/>
    <w:rsid w:val="00F8001B"/>
    <w:rsid w:val="00F82ECC"/>
    <w:rsid w:val="00F83A4B"/>
    <w:rsid w:val="00F8641F"/>
    <w:rsid w:val="00F9325B"/>
    <w:rsid w:val="00F94E5A"/>
    <w:rsid w:val="00FC0F40"/>
    <w:rsid w:val="00FD39D9"/>
    <w:rsid w:val="00FE071E"/>
    <w:rsid w:val="00FE39EC"/>
    <w:rsid w:val="00FE55EB"/>
    <w:rsid w:val="00FF0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endnote tex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34A"/>
    <w:pPr>
      <w:widowControl w:val="0"/>
    </w:pPr>
    <w:rPr>
      <w:rFonts w:ascii="Arial" w:eastAsia="Times New Roman" w:hAnsi="Arial"/>
      <w:color w:val="000000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24234A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</w:rPr>
  </w:style>
  <w:style w:type="paragraph" w:styleId="2">
    <w:name w:val="heading 2"/>
    <w:basedOn w:val="a"/>
    <w:next w:val="a"/>
    <w:link w:val="20"/>
    <w:uiPriority w:val="99"/>
    <w:qFormat/>
    <w:rsid w:val="0024234A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9"/>
    <w:qFormat/>
    <w:rsid w:val="0024234A"/>
    <w:pPr>
      <w:widowControl/>
      <w:spacing w:after="200" w:line="276" w:lineRule="auto"/>
      <w:outlineLvl w:val="2"/>
    </w:pPr>
    <w:rPr>
      <w:rFonts w:ascii="XO Thames" w:hAnsi="XO Thames"/>
      <w:b/>
      <w:i/>
    </w:rPr>
  </w:style>
  <w:style w:type="paragraph" w:styleId="4">
    <w:name w:val="heading 4"/>
    <w:basedOn w:val="a"/>
    <w:next w:val="a"/>
    <w:link w:val="40"/>
    <w:uiPriority w:val="99"/>
    <w:qFormat/>
    <w:rsid w:val="0024234A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9"/>
    <w:qFormat/>
    <w:rsid w:val="0024234A"/>
    <w:pPr>
      <w:widowControl/>
      <w:spacing w:before="120" w:after="120" w:line="276" w:lineRule="auto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4234A"/>
    <w:rPr>
      <w:rFonts w:ascii="XO Thames" w:hAnsi="XO Thames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24234A"/>
    <w:rPr>
      <w:rFonts w:ascii="XO Thames" w:hAnsi="XO Thames" w:cs="Times New Roman"/>
      <w:b/>
      <w:color w:val="00A0FF"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locked/>
    <w:rsid w:val="0024234A"/>
    <w:rPr>
      <w:rFonts w:ascii="XO Thames" w:hAnsi="XO Thames" w:cs="Times New Roman"/>
      <w:b/>
      <w:i/>
      <w:color w:val="000000"/>
      <w:sz w:val="20"/>
      <w:szCs w:val="20"/>
    </w:rPr>
  </w:style>
  <w:style w:type="character" w:customStyle="1" w:styleId="40">
    <w:name w:val="Заголовок 4 Знак"/>
    <w:basedOn w:val="a0"/>
    <w:link w:val="4"/>
    <w:uiPriority w:val="99"/>
    <w:locked/>
    <w:rsid w:val="0024234A"/>
    <w:rPr>
      <w:rFonts w:ascii="XO Thames" w:hAnsi="XO Thames" w:cs="Times New Roman"/>
      <w:b/>
      <w:color w:val="595959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locked/>
    <w:rsid w:val="0024234A"/>
    <w:rPr>
      <w:rFonts w:ascii="XO Thames" w:hAnsi="XO Thames" w:cs="Times New Roman"/>
      <w:b/>
      <w:color w:val="000000"/>
      <w:sz w:val="20"/>
      <w:szCs w:val="20"/>
    </w:rPr>
  </w:style>
  <w:style w:type="character" w:customStyle="1" w:styleId="11">
    <w:name w:val="Обычный1"/>
    <w:uiPriority w:val="99"/>
    <w:rsid w:val="0024234A"/>
    <w:rPr>
      <w:rFonts w:ascii="Arial" w:hAnsi="Arial"/>
      <w:sz w:val="20"/>
    </w:rPr>
  </w:style>
  <w:style w:type="paragraph" w:styleId="21">
    <w:name w:val="toc 2"/>
    <w:basedOn w:val="a"/>
    <w:next w:val="a"/>
    <w:link w:val="22"/>
    <w:uiPriority w:val="99"/>
    <w:rsid w:val="0024234A"/>
    <w:pPr>
      <w:widowControl/>
      <w:spacing w:after="200" w:line="276" w:lineRule="auto"/>
      <w:ind w:left="200"/>
    </w:pPr>
    <w:rPr>
      <w:rFonts w:ascii="Calibri" w:hAnsi="Calibri"/>
    </w:rPr>
  </w:style>
  <w:style w:type="character" w:customStyle="1" w:styleId="22">
    <w:name w:val="Оглавление 2 Знак"/>
    <w:link w:val="2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41">
    <w:name w:val="toc 4"/>
    <w:basedOn w:val="a"/>
    <w:next w:val="a"/>
    <w:link w:val="42"/>
    <w:uiPriority w:val="99"/>
    <w:rsid w:val="0024234A"/>
    <w:pPr>
      <w:widowControl/>
      <w:spacing w:after="200" w:line="276" w:lineRule="auto"/>
      <w:ind w:left="600"/>
    </w:pPr>
    <w:rPr>
      <w:rFonts w:ascii="Calibri" w:hAnsi="Calibri"/>
    </w:rPr>
  </w:style>
  <w:style w:type="character" w:customStyle="1" w:styleId="42">
    <w:name w:val="Оглавление 4 Знак"/>
    <w:link w:val="4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a3">
    <w:name w:val="footer"/>
    <w:basedOn w:val="a"/>
    <w:link w:val="a4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24234A"/>
    <w:rPr>
      <w:rFonts w:ascii="Arial" w:hAnsi="Arial" w:cs="Times New Roman"/>
      <w:sz w:val="20"/>
      <w:szCs w:val="20"/>
    </w:rPr>
  </w:style>
  <w:style w:type="paragraph" w:styleId="6">
    <w:name w:val="toc 6"/>
    <w:basedOn w:val="a"/>
    <w:next w:val="a"/>
    <w:link w:val="60"/>
    <w:uiPriority w:val="99"/>
    <w:rsid w:val="0024234A"/>
    <w:pPr>
      <w:widowControl/>
      <w:spacing w:after="200" w:line="276" w:lineRule="auto"/>
      <w:ind w:left="1000"/>
    </w:pPr>
    <w:rPr>
      <w:rFonts w:ascii="Calibri" w:hAnsi="Calibri"/>
    </w:rPr>
  </w:style>
  <w:style w:type="character" w:customStyle="1" w:styleId="60">
    <w:name w:val="Оглавление 6 Знак"/>
    <w:link w:val="6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7">
    <w:name w:val="toc 7"/>
    <w:basedOn w:val="a"/>
    <w:next w:val="a"/>
    <w:link w:val="70"/>
    <w:uiPriority w:val="99"/>
    <w:rsid w:val="0024234A"/>
    <w:pPr>
      <w:widowControl/>
      <w:spacing w:after="200" w:line="276" w:lineRule="auto"/>
      <w:ind w:left="1200"/>
    </w:pPr>
    <w:rPr>
      <w:rFonts w:ascii="Calibri" w:hAnsi="Calibri"/>
    </w:rPr>
  </w:style>
  <w:style w:type="character" w:customStyle="1" w:styleId="70">
    <w:name w:val="Оглавление 7 Знак"/>
    <w:link w:val="7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ConsPlusNormal">
    <w:name w:val="ConsPlusNormal"/>
    <w:link w:val="ConsPlusNormal1"/>
    <w:uiPriority w:val="99"/>
    <w:rsid w:val="0024234A"/>
    <w:pPr>
      <w:widowControl w:val="0"/>
      <w:ind w:firstLine="720"/>
    </w:pPr>
    <w:rPr>
      <w:rFonts w:ascii="Times New Roman" w:eastAsia="Times New Roman" w:hAnsi="Times New Roman"/>
      <w:sz w:val="24"/>
    </w:rPr>
  </w:style>
  <w:style w:type="character" w:customStyle="1" w:styleId="ConsPlusNormal1">
    <w:name w:val="ConsPlusNormal1"/>
    <w:link w:val="ConsPlusNormal"/>
    <w:uiPriority w:val="99"/>
    <w:locked/>
    <w:rsid w:val="0024234A"/>
    <w:rPr>
      <w:rFonts w:ascii="Times New Roman" w:hAnsi="Times New Roman"/>
      <w:sz w:val="22"/>
      <w:lang w:eastAsia="ru-RU"/>
    </w:rPr>
  </w:style>
  <w:style w:type="paragraph" w:customStyle="1" w:styleId="12">
    <w:name w:val="Основной шрифт абзаца1"/>
    <w:uiPriority w:val="99"/>
    <w:rsid w:val="0024234A"/>
    <w:pPr>
      <w:spacing w:after="200" w:line="276" w:lineRule="auto"/>
    </w:pPr>
    <w:rPr>
      <w:rFonts w:eastAsia="Times New Roman"/>
      <w:color w:val="000000"/>
      <w:sz w:val="20"/>
      <w:szCs w:val="20"/>
    </w:rPr>
  </w:style>
  <w:style w:type="paragraph" w:styleId="31">
    <w:name w:val="toc 3"/>
    <w:basedOn w:val="a"/>
    <w:next w:val="a"/>
    <w:link w:val="32"/>
    <w:uiPriority w:val="99"/>
    <w:rsid w:val="0024234A"/>
    <w:pPr>
      <w:widowControl/>
      <w:spacing w:after="200" w:line="276" w:lineRule="auto"/>
      <w:ind w:left="400"/>
    </w:pPr>
    <w:rPr>
      <w:rFonts w:ascii="Calibri" w:hAnsi="Calibri"/>
    </w:rPr>
  </w:style>
  <w:style w:type="character" w:customStyle="1" w:styleId="32">
    <w:name w:val="Оглавление 3 Знак"/>
    <w:link w:val="3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24234A"/>
    <w:rPr>
      <w:color w:val="auto"/>
      <w:vertAlign w:val="superscript"/>
    </w:rPr>
  </w:style>
  <w:style w:type="character" w:styleId="a5">
    <w:name w:val="footnote reference"/>
    <w:basedOn w:val="a0"/>
    <w:link w:val="13"/>
    <w:uiPriority w:val="99"/>
    <w:locked/>
    <w:rsid w:val="0024234A"/>
    <w:rPr>
      <w:rFonts w:ascii="Calibri" w:hAnsi="Calibri" w:cs="Times New Roman"/>
      <w:sz w:val="20"/>
      <w:vertAlign w:val="superscript"/>
    </w:rPr>
  </w:style>
  <w:style w:type="paragraph" w:styleId="a6">
    <w:name w:val="Balloon Text"/>
    <w:basedOn w:val="a"/>
    <w:link w:val="a7"/>
    <w:uiPriority w:val="99"/>
    <w:rsid w:val="0024234A"/>
    <w:rPr>
      <w:rFonts w:ascii="Tahoma" w:hAnsi="Tahoma"/>
      <w:color w:val="auto"/>
      <w:sz w:val="16"/>
    </w:rPr>
  </w:style>
  <w:style w:type="character" w:customStyle="1" w:styleId="a7">
    <w:name w:val="Текст выноски Знак"/>
    <w:basedOn w:val="a0"/>
    <w:link w:val="a6"/>
    <w:uiPriority w:val="99"/>
    <w:locked/>
    <w:rsid w:val="0024234A"/>
    <w:rPr>
      <w:rFonts w:ascii="Tahoma" w:hAnsi="Tahoma" w:cs="Times New Roman"/>
      <w:sz w:val="20"/>
      <w:szCs w:val="20"/>
    </w:rPr>
  </w:style>
  <w:style w:type="paragraph" w:styleId="a8">
    <w:name w:val="List Paragraph"/>
    <w:basedOn w:val="a"/>
    <w:link w:val="a9"/>
    <w:uiPriority w:val="99"/>
    <w:qFormat/>
    <w:rsid w:val="0024234A"/>
    <w:pPr>
      <w:ind w:left="720"/>
      <w:contextualSpacing/>
    </w:pPr>
    <w:rPr>
      <w:color w:val="auto"/>
    </w:rPr>
  </w:style>
  <w:style w:type="character" w:customStyle="1" w:styleId="a9">
    <w:name w:val="Абзац списка Знак"/>
    <w:link w:val="a8"/>
    <w:uiPriority w:val="99"/>
    <w:locked/>
    <w:rsid w:val="0024234A"/>
    <w:rPr>
      <w:rFonts w:ascii="Arial" w:hAnsi="Arial"/>
      <w:sz w:val="20"/>
    </w:rPr>
  </w:style>
  <w:style w:type="paragraph" w:customStyle="1" w:styleId="14">
    <w:name w:val="Гиперссылка1"/>
    <w:basedOn w:val="12"/>
    <w:link w:val="aa"/>
    <w:uiPriority w:val="99"/>
    <w:rsid w:val="0024234A"/>
    <w:rPr>
      <w:color w:val="0000FF"/>
      <w:u w:val="single"/>
    </w:rPr>
  </w:style>
  <w:style w:type="character" w:styleId="aa">
    <w:name w:val="Hyperlink"/>
    <w:basedOn w:val="a0"/>
    <w:link w:val="14"/>
    <w:uiPriority w:val="99"/>
    <w:locked/>
    <w:rsid w:val="0024234A"/>
    <w:rPr>
      <w:rFonts w:ascii="Calibri" w:hAnsi="Calibri" w:cs="Times New Roman"/>
      <w:color w:val="0000FF"/>
      <w:sz w:val="20"/>
      <w:u w:val="single"/>
    </w:rPr>
  </w:style>
  <w:style w:type="paragraph" w:customStyle="1" w:styleId="Footnote">
    <w:name w:val="Footnote"/>
    <w:basedOn w:val="a"/>
    <w:link w:val="Footnote1"/>
    <w:uiPriority w:val="99"/>
    <w:rsid w:val="0024234A"/>
    <w:rPr>
      <w:color w:val="auto"/>
    </w:rPr>
  </w:style>
  <w:style w:type="character" w:customStyle="1" w:styleId="Footnote1">
    <w:name w:val="Footnote1"/>
    <w:link w:val="Footnote"/>
    <w:uiPriority w:val="99"/>
    <w:locked/>
    <w:rsid w:val="0024234A"/>
    <w:rPr>
      <w:rFonts w:ascii="Arial" w:hAnsi="Arial"/>
      <w:sz w:val="20"/>
    </w:rPr>
  </w:style>
  <w:style w:type="paragraph" w:styleId="15">
    <w:name w:val="toc 1"/>
    <w:basedOn w:val="a"/>
    <w:next w:val="a"/>
    <w:link w:val="16"/>
    <w:uiPriority w:val="99"/>
    <w:rsid w:val="0024234A"/>
    <w:pPr>
      <w:widowControl/>
      <w:spacing w:after="200" w:line="276" w:lineRule="auto"/>
    </w:pPr>
    <w:rPr>
      <w:rFonts w:ascii="XO Thames" w:hAnsi="XO Thames"/>
      <w:b/>
      <w:color w:val="auto"/>
    </w:rPr>
  </w:style>
  <w:style w:type="character" w:customStyle="1" w:styleId="16">
    <w:name w:val="Оглавление 1 Знак"/>
    <w:link w:val="15"/>
    <w:uiPriority w:val="99"/>
    <w:locked/>
    <w:rsid w:val="0024234A"/>
    <w:rPr>
      <w:rFonts w:ascii="XO Thames" w:hAnsi="XO Thames"/>
      <w:b/>
      <w:sz w:val="20"/>
    </w:rPr>
  </w:style>
  <w:style w:type="paragraph" w:customStyle="1" w:styleId="HeaderandFooter">
    <w:name w:val="Header and Footer"/>
    <w:link w:val="HeaderandFooter1"/>
    <w:uiPriority w:val="99"/>
    <w:rsid w:val="0024234A"/>
    <w:pPr>
      <w:spacing w:after="200" w:line="360" w:lineRule="auto"/>
    </w:pPr>
    <w:rPr>
      <w:rFonts w:ascii="XO Thames" w:eastAsia="Times New Roman" w:hAnsi="XO Thames" w:cs="Calibri"/>
      <w:color w:val="000000"/>
    </w:rPr>
  </w:style>
  <w:style w:type="character" w:customStyle="1" w:styleId="HeaderandFooter1">
    <w:name w:val="Header and Footer1"/>
    <w:link w:val="HeaderandFooter"/>
    <w:uiPriority w:val="99"/>
    <w:locked/>
    <w:rsid w:val="0024234A"/>
    <w:rPr>
      <w:rFonts w:ascii="XO Thames" w:hAnsi="XO Thames"/>
      <w:color w:val="000000"/>
      <w:sz w:val="22"/>
      <w:lang w:eastAsia="ru-RU"/>
    </w:rPr>
  </w:style>
  <w:style w:type="paragraph" w:styleId="9">
    <w:name w:val="toc 9"/>
    <w:basedOn w:val="a"/>
    <w:next w:val="a"/>
    <w:link w:val="90"/>
    <w:uiPriority w:val="99"/>
    <w:rsid w:val="0024234A"/>
    <w:pPr>
      <w:widowControl/>
      <w:spacing w:after="200" w:line="276" w:lineRule="auto"/>
      <w:ind w:left="1600"/>
    </w:pPr>
    <w:rPr>
      <w:rFonts w:ascii="Calibri" w:hAnsi="Calibri"/>
    </w:rPr>
  </w:style>
  <w:style w:type="character" w:customStyle="1" w:styleId="90">
    <w:name w:val="Оглавление 9 Знак"/>
    <w:link w:val="9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8">
    <w:name w:val="toc 8"/>
    <w:basedOn w:val="a"/>
    <w:next w:val="a"/>
    <w:link w:val="80"/>
    <w:uiPriority w:val="99"/>
    <w:rsid w:val="0024234A"/>
    <w:pPr>
      <w:widowControl/>
      <w:spacing w:after="200" w:line="276" w:lineRule="auto"/>
      <w:ind w:left="1400"/>
    </w:pPr>
    <w:rPr>
      <w:rFonts w:ascii="Calibri" w:hAnsi="Calibri"/>
    </w:rPr>
  </w:style>
  <w:style w:type="character" w:customStyle="1" w:styleId="80">
    <w:name w:val="Оглавление 8 Знак"/>
    <w:link w:val="8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ConsPlusNonformat">
    <w:name w:val="ConsPlusNonformat"/>
    <w:link w:val="ConsPlusNonformat1"/>
    <w:uiPriority w:val="99"/>
    <w:rsid w:val="0024234A"/>
    <w:pPr>
      <w:widowControl w:val="0"/>
    </w:pPr>
    <w:rPr>
      <w:rFonts w:ascii="Courier New" w:eastAsia="Times New Roman" w:hAnsi="Courier New" w:cs="Calibri"/>
      <w:color w:val="000000"/>
    </w:rPr>
  </w:style>
  <w:style w:type="character" w:customStyle="1" w:styleId="ConsPlusNonformat1">
    <w:name w:val="ConsPlusNonformat1"/>
    <w:link w:val="ConsPlusNonformat"/>
    <w:uiPriority w:val="99"/>
    <w:locked/>
    <w:rsid w:val="0024234A"/>
    <w:rPr>
      <w:rFonts w:ascii="Courier New" w:hAnsi="Courier New"/>
      <w:color w:val="000000"/>
      <w:sz w:val="22"/>
      <w:lang w:eastAsia="ru-RU"/>
    </w:rPr>
  </w:style>
  <w:style w:type="paragraph" w:styleId="33">
    <w:name w:val="Body Text Indent 3"/>
    <w:basedOn w:val="a"/>
    <w:link w:val="34"/>
    <w:uiPriority w:val="99"/>
    <w:rsid w:val="0024234A"/>
    <w:pPr>
      <w:widowControl/>
      <w:ind w:left="1418" w:hanging="1418"/>
      <w:jc w:val="both"/>
    </w:pPr>
    <w:rPr>
      <w:rFonts w:ascii="Times New Roman" w:hAnsi="Times New Roman"/>
      <w:color w:val="auto"/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24234A"/>
    <w:rPr>
      <w:rFonts w:ascii="Times New Roman" w:hAnsi="Times New Roman" w:cs="Times New Roman"/>
      <w:sz w:val="20"/>
      <w:szCs w:val="20"/>
    </w:rPr>
  </w:style>
  <w:style w:type="paragraph" w:styleId="51">
    <w:name w:val="toc 5"/>
    <w:basedOn w:val="a"/>
    <w:next w:val="a"/>
    <w:link w:val="52"/>
    <w:uiPriority w:val="99"/>
    <w:rsid w:val="0024234A"/>
    <w:pPr>
      <w:widowControl/>
      <w:spacing w:after="200" w:line="276" w:lineRule="auto"/>
      <w:ind w:left="800"/>
    </w:pPr>
    <w:rPr>
      <w:rFonts w:ascii="Calibri" w:hAnsi="Calibri"/>
    </w:rPr>
  </w:style>
  <w:style w:type="character" w:customStyle="1" w:styleId="52">
    <w:name w:val="Оглавление 5 Знак"/>
    <w:link w:val="5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ConsPlusCell">
    <w:name w:val="ConsPlusCell"/>
    <w:link w:val="ConsPlusCell1"/>
    <w:uiPriority w:val="99"/>
    <w:rsid w:val="0024234A"/>
    <w:pPr>
      <w:spacing w:after="200" w:line="276" w:lineRule="auto"/>
    </w:pPr>
    <w:rPr>
      <w:rFonts w:ascii="Courier New" w:eastAsia="Times New Roman" w:hAnsi="Courier New" w:cs="Calibri"/>
      <w:color w:val="000000"/>
    </w:rPr>
  </w:style>
  <w:style w:type="character" w:customStyle="1" w:styleId="ConsPlusCell1">
    <w:name w:val="ConsPlusCell1"/>
    <w:link w:val="ConsPlusCell"/>
    <w:uiPriority w:val="99"/>
    <w:locked/>
    <w:rsid w:val="0024234A"/>
    <w:rPr>
      <w:rFonts w:ascii="Courier New" w:hAnsi="Courier New"/>
      <w:color w:val="000000"/>
      <w:sz w:val="22"/>
      <w:lang w:eastAsia="ru-RU"/>
    </w:rPr>
  </w:style>
  <w:style w:type="paragraph" w:styleId="ab">
    <w:name w:val="header"/>
    <w:basedOn w:val="a"/>
    <w:link w:val="ac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24234A"/>
    <w:rPr>
      <w:rFonts w:ascii="Arial" w:hAnsi="Arial" w:cs="Times New Roman"/>
      <w:sz w:val="20"/>
      <w:szCs w:val="20"/>
    </w:rPr>
  </w:style>
  <w:style w:type="paragraph" w:styleId="ad">
    <w:name w:val="Subtitle"/>
    <w:basedOn w:val="a"/>
    <w:next w:val="a"/>
    <w:link w:val="ae"/>
    <w:uiPriority w:val="99"/>
    <w:qFormat/>
    <w:rsid w:val="0024234A"/>
    <w:pPr>
      <w:widowControl/>
      <w:spacing w:after="200" w:line="276" w:lineRule="auto"/>
    </w:pPr>
    <w:rPr>
      <w:rFonts w:ascii="XO Thames" w:hAnsi="XO Thames"/>
      <w:i/>
      <w:color w:val="616161"/>
      <w:sz w:val="24"/>
    </w:rPr>
  </w:style>
  <w:style w:type="character" w:customStyle="1" w:styleId="ae">
    <w:name w:val="Подзаголовок Знак"/>
    <w:basedOn w:val="a0"/>
    <w:link w:val="ad"/>
    <w:uiPriority w:val="99"/>
    <w:locked/>
    <w:rsid w:val="0024234A"/>
    <w:rPr>
      <w:rFonts w:ascii="XO Thames" w:hAnsi="XO Thames" w:cs="Times New Roman"/>
      <w:i/>
      <w:color w:val="616161"/>
      <w:sz w:val="20"/>
      <w:szCs w:val="20"/>
    </w:rPr>
  </w:style>
  <w:style w:type="paragraph" w:customStyle="1" w:styleId="toc10">
    <w:name w:val="toc 10"/>
    <w:next w:val="a"/>
    <w:link w:val="toc101"/>
    <w:uiPriority w:val="99"/>
    <w:rsid w:val="0024234A"/>
    <w:pPr>
      <w:ind w:left="1800"/>
    </w:pPr>
    <w:rPr>
      <w:rFonts w:eastAsia="Times New Roman"/>
      <w:color w:val="000000"/>
    </w:rPr>
  </w:style>
  <w:style w:type="character" w:customStyle="1" w:styleId="toc101">
    <w:name w:val="toc 101"/>
    <w:link w:val="toc10"/>
    <w:uiPriority w:val="99"/>
    <w:locked/>
    <w:rsid w:val="0024234A"/>
    <w:rPr>
      <w:rFonts w:ascii="Calibri" w:hAnsi="Calibri"/>
      <w:color w:val="000000"/>
      <w:sz w:val="22"/>
      <w:lang w:eastAsia="ru-RU"/>
    </w:rPr>
  </w:style>
  <w:style w:type="paragraph" w:styleId="af">
    <w:name w:val="Title"/>
    <w:basedOn w:val="a"/>
    <w:next w:val="a"/>
    <w:link w:val="af0"/>
    <w:uiPriority w:val="99"/>
    <w:qFormat/>
    <w:rsid w:val="0024234A"/>
    <w:pPr>
      <w:widowControl/>
      <w:spacing w:after="200" w:line="276" w:lineRule="auto"/>
    </w:pPr>
    <w:rPr>
      <w:rFonts w:ascii="XO Thames" w:hAnsi="XO Thames"/>
      <w:b/>
      <w:color w:val="auto"/>
      <w:sz w:val="52"/>
    </w:rPr>
  </w:style>
  <w:style w:type="character" w:customStyle="1" w:styleId="af0">
    <w:name w:val="Название Знак"/>
    <w:basedOn w:val="a0"/>
    <w:link w:val="af"/>
    <w:uiPriority w:val="99"/>
    <w:locked/>
    <w:rsid w:val="0024234A"/>
    <w:rPr>
      <w:rFonts w:ascii="XO Thames" w:hAnsi="XO Thames" w:cs="Times New Roman"/>
      <w:b/>
      <w:sz w:val="20"/>
      <w:szCs w:val="20"/>
    </w:rPr>
  </w:style>
  <w:style w:type="paragraph" w:customStyle="1" w:styleId="ConsPlusTitle">
    <w:name w:val="ConsPlusTitle"/>
    <w:link w:val="ConsPlusTitle1"/>
    <w:uiPriority w:val="99"/>
    <w:rsid w:val="0024234A"/>
    <w:pPr>
      <w:widowControl w:val="0"/>
    </w:pPr>
    <w:rPr>
      <w:rFonts w:ascii="Times New Roman" w:eastAsia="Times New Roman" w:hAnsi="Times New Roman"/>
      <w:b/>
      <w:sz w:val="24"/>
    </w:rPr>
  </w:style>
  <w:style w:type="character" w:customStyle="1" w:styleId="ConsPlusTitle1">
    <w:name w:val="ConsPlusTitle1"/>
    <w:link w:val="ConsPlusTitle"/>
    <w:uiPriority w:val="99"/>
    <w:locked/>
    <w:rsid w:val="0024234A"/>
    <w:rPr>
      <w:rFonts w:ascii="Times New Roman" w:hAnsi="Times New Roman"/>
      <w:b/>
      <w:sz w:val="22"/>
      <w:lang w:eastAsia="ru-RU"/>
    </w:rPr>
  </w:style>
  <w:style w:type="paragraph" w:styleId="af1">
    <w:name w:val="footnote text"/>
    <w:basedOn w:val="a"/>
    <w:link w:val="af2"/>
    <w:uiPriority w:val="99"/>
    <w:semiHidden/>
    <w:rsid w:val="0024234A"/>
    <w:pPr>
      <w:widowControl/>
      <w:suppressAutoHyphens/>
    </w:pPr>
    <w:rPr>
      <w:rFonts w:ascii="Times New Roman" w:hAnsi="Times New Roman"/>
      <w:color w:val="auto"/>
      <w:lang w:eastAsia="ar-SA"/>
    </w:rPr>
  </w:style>
  <w:style w:type="character" w:customStyle="1" w:styleId="af2">
    <w:name w:val="Текст сноски Знак"/>
    <w:basedOn w:val="a0"/>
    <w:link w:val="af1"/>
    <w:uiPriority w:val="99"/>
    <w:semiHidden/>
    <w:locked/>
    <w:rsid w:val="0024234A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UnresolvedMention">
    <w:name w:val="Unresolved Mention"/>
    <w:uiPriority w:val="99"/>
    <w:semiHidden/>
    <w:rsid w:val="0024234A"/>
    <w:rPr>
      <w:color w:val="605E5C"/>
      <w:shd w:val="clear" w:color="auto" w:fill="E1DFDD"/>
    </w:rPr>
  </w:style>
  <w:style w:type="character" w:styleId="af3">
    <w:name w:val="annotation reference"/>
    <w:basedOn w:val="a0"/>
    <w:uiPriority w:val="99"/>
    <w:semiHidden/>
    <w:rsid w:val="0024234A"/>
    <w:rPr>
      <w:rFonts w:cs="Times New Roman"/>
      <w:sz w:val="16"/>
    </w:rPr>
  </w:style>
  <w:style w:type="paragraph" w:styleId="af4">
    <w:name w:val="annotation text"/>
    <w:basedOn w:val="a"/>
    <w:link w:val="af5"/>
    <w:uiPriority w:val="99"/>
    <w:semiHidden/>
    <w:rsid w:val="0024234A"/>
    <w:rPr>
      <w:color w:val="auto"/>
    </w:rPr>
  </w:style>
  <w:style w:type="character" w:customStyle="1" w:styleId="af5">
    <w:name w:val="Текст примечания Знак"/>
    <w:basedOn w:val="a0"/>
    <w:link w:val="af4"/>
    <w:uiPriority w:val="99"/>
    <w:semiHidden/>
    <w:locked/>
    <w:rsid w:val="0024234A"/>
    <w:rPr>
      <w:rFonts w:ascii="Arial" w:hAnsi="Arial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rsid w:val="0024234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24234A"/>
    <w:rPr>
      <w:rFonts w:ascii="Arial" w:hAnsi="Arial" w:cs="Times New Roman"/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rsid w:val="002423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locked/>
    <w:rsid w:val="0024234A"/>
    <w:rPr>
      <w:rFonts w:ascii="Courier New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uiPriority w:val="99"/>
    <w:semiHidden/>
    <w:rsid w:val="0024234A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uiPriority w:val="99"/>
    <w:semiHidden/>
    <w:locked/>
    <w:rsid w:val="0024234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a">
    <w:name w:val="Прижатый влево"/>
    <w:basedOn w:val="a"/>
    <w:next w:val="a"/>
    <w:uiPriority w:val="99"/>
    <w:rsid w:val="00CF6F04"/>
    <w:pPr>
      <w:widowControl/>
      <w:autoSpaceDE w:val="0"/>
      <w:autoSpaceDN w:val="0"/>
      <w:adjustRightInd w:val="0"/>
    </w:pPr>
    <w:rPr>
      <w:rFonts w:eastAsia="Calibri" w:cs="Arial"/>
      <w:color w:val="auto"/>
      <w:sz w:val="24"/>
      <w:szCs w:val="24"/>
      <w:lang w:eastAsia="en-US"/>
    </w:rPr>
  </w:style>
  <w:style w:type="paragraph" w:styleId="afb">
    <w:name w:val="Normal (Web)"/>
    <w:basedOn w:val="a"/>
    <w:uiPriority w:val="99"/>
    <w:rsid w:val="00A67CE4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17">
    <w:name w:val="Абзац списка1"/>
    <w:basedOn w:val="a"/>
    <w:rsid w:val="007D1375"/>
    <w:pPr>
      <w:widowControl/>
      <w:spacing w:after="200" w:line="276" w:lineRule="auto"/>
      <w:ind w:left="720"/>
      <w:contextualSpacing/>
    </w:pPr>
    <w:rPr>
      <w:rFonts w:ascii="Calibri" w:hAnsi="Calibri" w:cs="Calibri"/>
      <w:color w:val="auto"/>
      <w:sz w:val="22"/>
      <w:szCs w:val="22"/>
    </w:rPr>
  </w:style>
  <w:style w:type="paragraph" w:customStyle="1" w:styleId="no-indent">
    <w:name w:val="no-indent"/>
    <w:basedOn w:val="a"/>
    <w:rsid w:val="00AD6998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ConsTitle">
    <w:name w:val="ConsTitle"/>
    <w:rsid w:val="00FE071E"/>
    <w:pPr>
      <w:widowControl w:val="0"/>
      <w:suppressAutoHyphens/>
      <w:snapToGrid w:val="0"/>
    </w:pPr>
    <w:rPr>
      <w:rFonts w:ascii="Arial" w:eastAsia="Times New Roman" w:hAnsi="Arial" w:cs="Arial"/>
      <w:b/>
      <w:sz w:val="16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19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31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3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1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3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7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6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onsultant.ru/document/cons_doc_LAW_453316/efc14603fa156efaa4436376ef8280379649af70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consultant.ru/document/cons_doc_LAW_453316/efc14603fa156efaa4436376ef8280379649af70/" TargetMode="External"/><Relationship Id="rId17" Type="http://schemas.openxmlformats.org/officeDocument/2006/relationships/hyperlink" Target="https://www.consultant.ru/document/cons_doc_LAW_458977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onsultant.ru/document/cons_doc_LAW_455115/e375460e6cd06d2e72ac5ccdd5a08dd7f607b50c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onsultant.ru/document/cons_doc_LAW_453316/efc14603fa156efaa4436376ef8280379649af70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consultant.ru/document/cons_doc_LAW_452911/1a1225af2868ff309056879a23bdae1de7414ca7/" TargetMode="External"/><Relationship Id="rId10" Type="http://schemas.openxmlformats.org/officeDocument/2006/relationships/hyperlink" Target="https://www.consultant.ru/document/cons_doc_LAW_453316/efc14603fa156efaa4436376ef8280379649af70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www.consultant.ru/document/cons_doc_LAW_452897/59976b7c4e33c250710dc861a0190f08256be9f6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CCE36-E451-4D72-9CD3-7C4AD3FB6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805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SASHA</dc:creator>
  <cp:lastModifiedBy>Романова Марина Александровна</cp:lastModifiedBy>
  <cp:revision>17</cp:revision>
  <cp:lastPrinted>2023-11-16T13:27:00Z</cp:lastPrinted>
  <dcterms:created xsi:type="dcterms:W3CDTF">2023-10-10T10:37:00Z</dcterms:created>
  <dcterms:modified xsi:type="dcterms:W3CDTF">2023-11-16T13:27:00Z</dcterms:modified>
</cp:coreProperties>
</file>