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01"/>
      </w:tblGrid>
      <w:tr w:rsidR="00B42B14" w:rsidRPr="0014418E" w14:paraId="35BA5F75" w14:textId="77777777" w:rsidTr="00B42B14">
        <w:trPr>
          <w:jc w:val="right"/>
        </w:trPr>
        <w:tc>
          <w:tcPr>
            <w:tcW w:w="4501" w:type="dxa"/>
          </w:tcPr>
          <w:p w14:paraId="68F26284" w14:textId="43F116B1" w:rsidR="002719A1" w:rsidRPr="002719A1" w:rsidRDefault="00B05C75" w:rsidP="008D5D25">
            <w:pPr>
              <w:jc w:val="center"/>
              <w:rPr>
                <w:highlight w:val="yellow"/>
              </w:rPr>
            </w:pPr>
            <w:r>
              <w:t>Приложение № 2</w:t>
            </w:r>
            <w:r w:rsidR="00BE08AD">
              <w:t xml:space="preserve"> </w:t>
            </w:r>
            <w:r w:rsidR="00D5294F">
              <w:br/>
            </w:r>
            <w:r w:rsidR="00BE08AD">
              <w:t>к СВ</w:t>
            </w:r>
            <w:r w:rsidR="008D5D25">
              <w:t>М</w:t>
            </w:r>
            <w:r w:rsidR="00BE08AD">
              <w:t xml:space="preserve">ФК № </w:t>
            </w:r>
            <w:r w:rsidR="00BE08AD" w:rsidRPr="00A84F74">
              <w:t>0</w:t>
            </w:r>
            <w:r w:rsidR="008D5D25">
              <w:t>08</w:t>
            </w:r>
            <w:r w:rsidR="002719A1" w:rsidRPr="00A84F74">
              <w:t xml:space="preserve"> </w:t>
            </w:r>
            <w:r w:rsidR="002719A1" w:rsidRPr="002719A1">
              <w:t>«Проведение аудита в сфере закупок товаров, работ, услуг»</w:t>
            </w:r>
          </w:p>
        </w:tc>
      </w:tr>
    </w:tbl>
    <w:p w14:paraId="49ECEEDC" w14:textId="77777777" w:rsidR="00D87C22" w:rsidRDefault="00D87C22" w:rsidP="00D87C22">
      <w:pPr>
        <w:jc w:val="right"/>
      </w:pPr>
    </w:p>
    <w:p w14:paraId="21944238" w14:textId="77777777" w:rsidR="00D87C22" w:rsidRDefault="00D87C22" w:rsidP="00D87C22">
      <w:pPr>
        <w:jc w:val="center"/>
        <w:rPr>
          <w:b/>
          <w:sz w:val="28"/>
          <w:szCs w:val="28"/>
        </w:rPr>
      </w:pPr>
    </w:p>
    <w:p w14:paraId="4FBD1F15" w14:textId="77777777" w:rsidR="00D87C22" w:rsidRPr="00A100C0" w:rsidRDefault="00BE08AD" w:rsidP="00D87C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Типовые нарушения, выявляемые в ходе проведения</w:t>
      </w:r>
      <w:r w:rsidR="00D87C22" w:rsidRPr="00A100C0">
        <w:rPr>
          <w:b/>
          <w:sz w:val="28"/>
          <w:szCs w:val="28"/>
        </w:rPr>
        <w:t xml:space="preserve"> аудита в сфере закупок</w:t>
      </w:r>
    </w:p>
    <w:p w14:paraId="255E4012" w14:textId="77777777" w:rsidR="00D87C22" w:rsidRDefault="00D87C22" w:rsidP="00D87C22">
      <w:pPr>
        <w:jc w:val="right"/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18"/>
        <w:gridCol w:w="3104"/>
        <w:gridCol w:w="8978"/>
      </w:tblGrid>
      <w:tr w:rsidR="00F10FA1" w:rsidRPr="000C4D23" w14:paraId="13390BB7" w14:textId="77777777" w:rsidTr="00F10FA1">
        <w:trPr>
          <w:tblHeader/>
        </w:trPr>
        <w:tc>
          <w:tcPr>
            <w:tcW w:w="851" w:type="dxa"/>
            <w:vAlign w:val="center"/>
          </w:tcPr>
          <w:p w14:paraId="2BCCCB68" w14:textId="77777777" w:rsidR="00F10FA1" w:rsidRPr="00132A45" w:rsidRDefault="00F10FA1" w:rsidP="00132A45">
            <w:pPr>
              <w:jc w:val="center"/>
              <w:rPr>
                <w:b/>
                <w:sz w:val="22"/>
                <w:szCs w:val="22"/>
              </w:rPr>
            </w:pPr>
            <w:r w:rsidRPr="00132A45">
              <w:rPr>
                <w:b/>
                <w:sz w:val="22"/>
                <w:szCs w:val="22"/>
              </w:rPr>
              <w:t>№</w:t>
            </w:r>
          </w:p>
          <w:p w14:paraId="6AA41897" w14:textId="77777777" w:rsidR="00F10FA1" w:rsidRPr="00132A45" w:rsidRDefault="00F10FA1" w:rsidP="00132A45">
            <w:pPr>
              <w:jc w:val="center"/>
              <w:rPr>
                <w:b/>
                <w:sz w:val="22"/>
                <w:szCs w:val="22"/>
              </w:rPr>
            </w:pPr>
            <w:r w:rsidRPr="00132A4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518" w:type="dxa"/>
            <w:vAlign w:val="center"/>
          </w:tcPr>
          <w:p w14:paraId="34504175" w14:textId="77777777" w:rsidR="00F10FA1" w:rsidRPr="00132A45" w:rsidRDefault="00F10FA1" w:rsidP="00132A45">
            <w:pPr>
              <w:jc w:val="center"/>
              <w:rPr>
                <w:b/>
                <w:sz w:val="22"/>
                <w:szCs w:val="22"/>
              </w:rPr>
            </w:pPr>
            <w:r w:rsidRPr="00132A45">
              <w:rPr>
                <w:b/>
                <w:sz w:val="22"/>
                <w:szCs w:val="22"/>
              </w:rPr>
              <w:t>Вопросы аудита</w:t>
            </w:r>
          </w:p>
        </w:tc>
        <w:tc>
          <w:tcPr>
            <w:tcW w:w="3104" w:type="dxa"/>
            <w:vAlign w:val="center"/>
          </w:tcPr>
          <w:p w14:paraId="05EBEEDD" w14:textId="77777777" w:rsidR="00F10FA1" w:rsidRPr="00132A45" w:rsidRDefault="00F10FA1" w:rsidP="00132A45">
            <w:pPr>
              <w:jc w:val="center"/>
              <w:rPr>
                <w:b/>
                <w:sz w:val="22"/>
                <w:szCs w:val="22"/>
              </w:rPr>
            </w:pPr>
            <w:r w:rsidRPr="00132A45">
              <w:rPr>
                <w:b/>
                <w:sz w:val="22"/>
                <w:szCs w:val="22"/>
              </w:rPr>
              <w:t>Нормативно-правовое регулирование</w:t>
            </w:r>
          </w:p>
        </w:tc>
        <w:tc>
          <w:tcPr>
            <w:tcW w:w="8978" w:type="dxa"/>
            <w:vAlign w:val="center"/>
          </w:tcPr>
          <w:p w14:paraId="47374118" w14:textId="77777777" w:rsidR="00F10FA1" w:rsidRPr="00132A45" w:rsidRDefault="00F10FA1" w:rsidP="00132A45">
            <w:pPr>
              <w:jc w:val="center"/>
              <w:rPr>
                <w:b/>
                <w:sz w:val="22"/>
                <w:szCs w:val="22"/>
              </w:rPr>
            </w:pPr>
            <w:r w:rsidRPr="00132A45">
              <w:rPr>
                <w:b/>
                <w:sz w:val="22"/>
                <w:szCs w:val="22"/>
              </w:rPr>
              <w:t>Основные нарушения</w:t>
            </w:r>
          </w:p>
        </w:tc>
      </w:tr>
      <w:tr w:rsidR="00F90E33" w:rsidRPr="002B4510" w14:paraId="5633AB17" w14:textId="77777777" w:rsidTr="00C94C23">
        <w:tc>
          <w:tcPr>
            <w:tcW w:w="15451" w:type="dxa"/>
            <w:gridSpan w:val="4"/>
          </w:tcPr>
          <w:p w14:paraId="3F73BD58" w14:textId="43686412" w:rsidR="00F90E33" w:rsidRPr="00F90E33" w:rsidRDefault="00F90E33" w:rsidP="00F90E33">
            <w:pPr>
              <w:pStyle w:val="a7"/>
              <w:numPr>
                <w:ilvl w:val="0"/>
                <w:numId w:val="19"/>
              </w:numPr>
              <w:tabs>
                <w:tab w:val="left" w:pos="31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90E33">
              <w:rPr>
                <w:b/>
                <w:bCs/>
                <w:sz w:val="22"/>
                <w:szCs w:val="22"/>
              </w:rPr>
              <w:t>Организация закупок</w:t>
            </w:r>
          </w:p>
        </w:tc>
      </w:tr>
      <w:tr w:rsidR="00F10FA1" w:rsidRPr="002B4510" w14:paraId="1208D51D" w14:textId="77777777" w:rsidTr="00F10FA1">
        <w:tc>
          <w:tcPr>
            <w:tcW w:w="851" w:type="dxa"/>
          </w:tcPr>
          <w:p w14:paraId="023955DD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1.1</w:t>
            </w:r>
          </w:p>
        </w:tc>
        <w:tc>
          <w:tcPr>
            <w:tcW w:w="2518" w:type="dxa"/>
          </w:tcPr>
          <w:p w14:paraId="6C9FAC8A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наличие и порядок формирования контрактной службы (назначения контрактных управляющих)</w:t>
            </w:r>
          </w:p>
        </w:tc>
        <w:tc>
          <w:tcPr>
            <w:tcW w:w="3104" w:type="dxa"/>
          </w:tcPr>
          <w:p w14:paraId="44AB1F40" w14:textId="115D4C7E" w:rsidR="00F10FA1" w:rsidRPr="00132A45" w:rsidRDefault="00F10FA1" w:rsidP="005E7410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</w:t>
            </w:r>
            <w:r w:rsidR="00B8266F">
              <w:rPr>
                <w:sz w:val="22"/>
                <w:szCs w:val="22"/>
              </w:rPr>
              <w:t>я</w:t>
            </w:r>
            <w:r w:rsidRPr="00132A45">
              <w:rPr>
                <w:sz w:val="22"/>
                <w:szCs w:val="22"/>
              </w:rPr>
              <w:t xml:space="preserve"> 38</w:t>
            </w:r>
          </w:p>
          <w:p w14:paraId="73DAA10E" w14:textId="6EA0CE44" w:rsidR="00F10FA1" w:rsidRPr="00132A45" w:rsidRDefault="00F10FA1" w:rsidP="005E7410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Закона № </w:t>
            </w:r>
            <w:r w:rsidRPr="0075779F">
              <w:rPr>
                <w:sz w:val="22"/>
                <w:szCs w:val="22"/>
              </w:rPr>
              <w:t>44-ФЗ</w:t>
            </w:r>
          </w:p>
          <w:p w14:paraId="3362248C" w14:textId="477023B7" w:rsidR="00F10FA1" w:rsidRPr="00132A45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5720E6C0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контрактная служба либо контрактный управляющий.</w:t>
            </w:r>
          </w:p>
          <w:p w14:paraId="24413010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0B5C6E65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Положение (регламент) о контрактной службе отсутствует или не соответствует </w:t>
            </w:r>
            <w:r w:rsidRPr="00BE08AD">
              <w:rPr>
                <w:sz w:val="22"/>
                <w:szCs w:val="22"/>
              </w:rPr>
              <w:t>действующему законодательству</w:t>
            </w:r>
            <w:r w:rsidRPr="00132A45">
              <w:rPr>
                <w:sz w:val="22"/>
                <w:szCs w:val="22"/>
              </w:rPr>
              <w:t>, в частности:</w:t>
            </w:r>
          </w:p>
          <w:p w14:paraId="7403CAE4" w14:textId="77777777" w:rsidR="00F10FA1" w:rsidRPr="00132A45" w:rsidRDefault="00F10FA1" w:rsidP="00132A45">
            <w:pPr>
              <w:ind w:firstLine="49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1) не определено, каким из двух способов (создание отдельного структурного подразделения или утверждение постоянного состава, без образования структурного подразделения) создана контрактная служба;</w:t>
            </w:r>
          </w:p>
          <w:p w14:paraId="12F39193" w14:textId="47E10154" w:rsidR="00F10FA1" w:rsidRPr="00132A45" w:rsidRDefault="00CB1756" w:rsidP="00132A45">
            <w:pPr>
              <w:ind w:firstLine="4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10FA1" w:rsidRPr="00132A45">
              <w:rPr>
                <w:sz w:val="22"/>
                <w:szCs w:val="22"/>
              </w:rPr>
              <w:t>) функции и полномочия контрактной службы не соответствуют функционалу, предусмотренному типовым положением (регламентом)</w:t>
            </w:r>
          </w:p>
        </w:tc>
      </w:tr>
      <w:tr w:rsidR="00F10FA1" w:rsidRPr="002B4510" w14:paraId="7780DAC1" w14:textId="77777777" w:rsidTr="00F10FA1">
        <w:tc>
          <w:tcPr>
            <w:tcW w:w="851" w:type="dxa"/>
          </w:tcPr>
          <w:p w14:paraId="77E470E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1.2</w:t>
            </w:r>
          </w:p>
        </w:tc>
        <w:tc>
          <w:tcPr>
            <w:tcW w:w="2518" w:type="dxa"/>
          </w:tcPr>
          <w:p w14:paraId="11CC570A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наличие и порядок формирования комиссии (комиссий) по осуществлению закупок</w:t>
            </w:r>
          </w:p>
        </w:tc>
        <w:tc>
          <w:tcPr>
            <w:tcW w:w="3104" w:type="dxa"/>
          </w:tcPr>
          <w:p w14:paraId="6733DDB1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39 Закона № 44-ФЗ</w:t>
            </w:r>
          </w:p>
        </w:tc>
        <w:tc>
          <w:tcPr>
            <w:tcW w:w="8978" w:type="dxa"/>
          </w:tcPr>
          <w:p w14:paraId="08C6161F" w14:textId="7968DFD2" w:rsidR="00F10FA1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комиссия (комиссии) по осуществлению закупок</w:t>
            </w:r>
            <w:r w:rsidR="00CB1756">
              <w:rPr>
                <w:sz w:val="22"/>
                <w:szCs w:val="22"/>
              </w:rPr>
              <w:t>.</w:t>
            </w:r>
          </w:p>
          <w:p w14:paraId="475F7FD6" w14:textId="77777777" w:rsidR="00CB1756" w:rsidRPr="00132A45" w:rsidRDefault="00CB1756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0DBBD45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Состав комиссии не соответствует требованиям Закона </w:t>
            </w:r>
            <w:r>
              <w:rPr>
                <w:sz w:val="22"/>
                <w:szCs w:val="22"/>
              </w:rPr>
              <w:br/>
            </w:r>
            <w:r w:rsidRPr="00132A45">
              <w:rPr>
                <w:sz w:val="22"/>
                <w:szCs w:val="22"/>
              </w:rPr>
              <w:t xml:space="preserve">№ 44-ФЗ, в частности: </w:t>
            </w:r>
          </w:p>
          <w:p w14:paraId="79CCB177" w14:textId="34170723" w:rsidR="00F10FA1" w:rsidRPr="00132A45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1) число членов конкурсной, аукционной или единой комиссии составляет менее 3 человек;</w:t>
            </w:r>
          </w:p>
          <w:p w14:paraId="3CC1091C" w14:textId="08B1E1A0" w:rsidR="00F10FA1" w:rsidRPr="00132A45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2) в составе комиссии преимущественно отсутствуют лица, прошедшие профессиональную переподготовку или повышение квалификации в сфере закупок, а также лица, обладающие специальными знаниями, относящимися к объекту закупки</w:t>
            </w:r>
            <w:r>
              <w:rPr>
                <w:sz w:val="22"/>
                <w:szCs w:val="22"/>
              </w:rPr>
              <w:t xml:space="preserve"> или лица, указанные в части 4 статьи 39 </w:t>
            </w:r>
            <w:r w:rsidRPr="00132A45">
              <w:rPr>
                <w:sz w:val="22"/>
                <w:szCs w:val="22"/>
              </w:rPr>
              <w:t>Закона № 44-ФЗ;</w:t>
            </w:r>
          </w:p>
          <w:p w14:paraId="548739C8" w14:textId="44FBBDEC" w:rsidR="00F10FA1" w:rsidRPr="00132A45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3) членами комиссии являются лица, перечисленные в части 6 статьи 39 Закона № 44-ФЗ</w:t>
            </w:r>
            <w:r>
              <w:rPr>
                <w:sz w:val="22"/>
                <w:szCs w:val="22"/>
              </w:rPr>
              <w:t>.</w:t>
            </w:r>
          </w:p>
        </w:tc>
      </w:tr>
      <w:tr w:rsidR="00F10FA1" w:rsidRPr="002B4510" w14:paraId="541371C3" w14:textId="77777777" w:rsidTr="00F10FA1">
        <w:tc>
          <w:tcPr>
            <w:tcW w:w="851" w:type="dxa"/>
          </w:tcPr>
          <w:p w14:paraId="255523CA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1.3</w:t>
            </w:r>
          </w:p>
        </w:tc>
        <w:tc>
          <w:tcPr>
            <w:tcW w:w="2518" w:type="dxa"/>
          </w:tcPr>
          <w:p w14:paraId="4E4AB1A8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порядок выбора и функционал специализированной </w:t>
            </w:r>
            <w:r w:rsidRPr="00132A45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3104" w:type="dxa"/>
          </w:tcPr>
          <w:p w14:paraId="228E597E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Статья 40 Закона № 44-ФЗ</w:t>
            </w:r>
          </w:p>
        </w:tc>
        <w:tc>
          <w:tcPr>
            <w:tcW w:w="8978" w:type="dxa"/>
          </w:tcPr>
          <w:p w14:paraId="4A0BF9FC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контракт о привлечении специализированной организации для выполнения отдельных функций заказчика.</w:t>
            </w:r>
          </w:p>
          <w:p w14:paraId="48820FC3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40A3962A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Специализированная организация выполняет функции, относящиеся к исключительному ведению заказчика, а именно:</w:t>
            </w:r>
          </w:p>
          <w:p w14:paraId="5EC4996E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 w:firstLine="634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1) создание комиссии по осуществлению закупок;</w:t>
            </w:r>
          </w:p>
          <w:p w14:paraId="373EF870" w14:textId="77777777" w:rsidR="00F10FA1" w:rsidRPr="002E3AE9" w:rsidRDefault="00F10FA1" w:rsidP="001F2C94">
            <w:pPr>
              <w:pStyle w:val="a7"/>
              <w:tabs>
                <w:tab w:val="left" w:pos="317"/>
              </w:tabs>
              <w:ind w:left="0" w:firstLine="649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2) </w:t>
            </w:r>
            <w:r w:rsidRPr="001F2C94">
              <w:rPr>
                <w:sz w:val="22"/>
                <w:szCs w:val="22"/>
              </w:rPr>
              <w:t xml:space="preserve">определение начальной (максимальной) цены </w:t>
            </w:r>
            <w:r w:rsidRPr="002E3AE9">
              <w:rPr>
                <w:sz w:val="22"/>
                <w:szCs w:val="22"/>
              </w:rPr>
              <w:t xml:space="preserve">контракта, начальной цены единицы товара, работы, услуги, начальной суммы цен указанных единиц; </w:t>
            </w:r>
          </w:p>
          <w:p w14:paraId="05CDB49C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 w:firstLine="634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3) определение предмета и существенных условий контракта; </w:t>
            </w:r>
          </w:p>
          <w:p w14:paraId="3F9688EF" w14:textId="77777777" w:rsidR="00F10FA1" w:rsidRPr="002E3AE9" w:rsidRDefault="00F10FA1" w:rsidP="001F2C94">
            <w:pPr>
              <w:autoSpaceDE w:val="0"/>
              <w:autoSpaceDN w:val="0"/>
              <w:adjustRightInd w:val="0"/>
              <w:ind w:firstLine="649"/>
              <w:jc w:val="both"/>
              <w:rPr>
                <w:rFonts w:eastAsia="Calibri"/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4) утверждение проекта контракта, </w:t>
            </w:r>
            <w:r w:rsidRPr="002E3AE9">
              <w:rPr>
                <w:rFonts w:eastAsia="Calibri"/>
                <w:sz w:val="22"/>
                <w:szCs w:val="22"/>
              </w:rPr>
              <w:t>документации о закупке</w:t>
            </w:r>
            <w:r w:rsidRPr="002E3AE9">
              <w:rPr>
                <w:sz w:val="22"/>
                <w:szCs w:val="22"/>
              </w:rPr>
              <w:t>;</w:t>
            </w:r>
          </w:p>
          <w:p w14:paraId="0D0FFE83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 w:firstLine="634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5) подписание контракта </w:t>
            </w:r>
          </w:p>
        </w:tc>
      </w:tr>
      <w:tr w:rsidR="00F10FA1" w:rsidRPr="002B4510" w14:paraId="047B8CCA" w14:textId="77777777" w:rsidTr="00F10FA1">
        <w:tc>
          <w:tcPr>
            <w:tcW w:w="851" w:type="dxa"/>
          </w:tcPr>
          <w:p w14:paraId="09002261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2518" w:type="dxa"/>
          </w:tcPr>
          <w:p w14:paraId="6533A33A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порядок организации централизованных закупок</w:t>
            </w:r>
          </w:p>
        </w:tc>
        <w:tc>
          <w:tcPr>
            <w:tcW w:w="3104" w:type="dxa"/>
          </w:tcPr>
          <w:p w14:paraId="0909C68F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26 Закона № 44-ФЗ</w:t>
            </w:r>
          </w:p>
        </w:tc>
        <w:tc>
          <w:tcPr>
            <w:tcW w:w="8978" w:type="dxa"/>
          </w:tcPr>
          <w:p w14:paraId="5713114C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решение о создании (наделении полномочиями) уполномоченного органа (учреждения).</w:t>
            </w:r>
          </w:p>
          <w:p w14:paraId="118B770A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2E6279B9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В решении о создании (наделении полномочиями) уполномоченного органа отсутствует порядок взаимодействия заказчика и уполномоченного органа (учреждения).</w:t>
            </w:r>
          </w:p>
          <w:p w14:paraId="12E485CD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63EDC9E9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Уполномоченный орган (учреждение) выполняет функции, относящиеся к исключительному ведению заказчика, а именно:</w:t>
            </w:r>
          </w:p>
          <w:p w14:paraId="3467D194" w14:textId="77777777" w:rsidR="00F10FA1" w:rsidRPr="00132A45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1) обоснование закупок; </w:t>
            </w:r>
          </w:p>
          <w:p w14:paraId="604AF76C" w14:textId="64BE53EE" w:rsidR="00F10FA1" w:rsidRPr="00132A45" w:rsidRDefault="00F10FA1" w:rsidP="000D65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2) определение условий контракта, в том числе определение начальной (максимальной) цены контракта</w:t>
            </w:r>
            <w:r w:rsidR="000D6545">
              <w:rPr>
                <w:sz w:val="22"/>
                <w:szCs w:val="22"/>
              </w:rPr>
              <w:t>.</w:t>
            </w:r>
          </w:p>
        </w:tc>
      </w:tr>
      <w:tr w:rsidR="00F10FA1" w:rsidRPr="002B4510" w14:paraId="0805725E" w14:textId="77777777" w:rsidTr="00F10FA1">
        <w:tc>
          <w:tcPr>
            <w:tcW w:w="851" w:type="dxa"/>
          </w:tcPr>
          <w:p w14:paraId="12D4C6B3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1.5</w:t>
            </w:r>
          </w:p>
        </w:tc>
        <w:tc>
          <w:tcPr>
            <w:tcW w:w="2518" w:type="dxa"/>
          </w:tcPr>
          <w:p w14:paraId="07D7860A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порядок организации совместных конкурсов и аукционов </w:t>
            </w:r>
          </w:p>
        </w:tc>
        <w:tc>
          <w:tcPr>
            <w:tcW w:w="3104" w:type="dxa"/>
          </w:tcPr>
          <w:p w14:paraId="723DEC45" w14:textId="25A3D9B7" w:rsidR="00F10FA1" w:rsidRPr="00E47A33" w:rsidRDefault="00F10FA1" w:rsidP="00E47A33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25 Закона № 44-ФЗ</w:t>
            </w:r>
          </w:p>
          <w:p w14:paraId="4C9E0D93" w14:textId="77777777" w:rsidR="00F10FA1" w:rsidRPr="00132A45" w:rsidRDefault="00F10FA1" w:rsidP="00F23336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78" w:type="dxa"/>
          </w:tcPr>
          <w:p w14:paraId="667B99A4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Отсутствует соглашение между заказчиками (уполномоченными органами, учреждениями).</w:t>
            </w:r>
          </w:p>
          <w:p w14:paraId="2EC20F3B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65CF1E6D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Соглашение не содержит порядок организации совместных конкурсов и аукционов, в том числе информацию, указанную в части 2 статьи 25 Закона 44-ФЗ</w:t>
            </w:r>
          </w:p>
        </w:tc>
      </w:tr>
      <w:tr w:rsidR="00F10FA1" w:rsidRPr="002B4510" w14:paraId="6E83DE55" w14:textId="77777777" w:rsidTr="00F10FA1">
        <w:tc>
          <w:tcPr>
            <w:tcW w:w="851" w:type="dxa"/>
          </w:tcPr>
          <w:p w14:paraId="5401312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1.6</w:t>
            </w:r>
          </w:p>
        </w:tc>
        <w:tc>
          <w:tcPr>
            <w:tcW w:w="2518" w:type="dxa"/>
          </w:tcPr>
          <w:p w14:paraId="4CC77710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наличие утвержденных требований к отдельным видам товаров, работ, услуг, в том числе к предельным ценам на них, и (или) нормативных затрат на обеспечение функций заказчиков</w:t>
            </w:r>
          </w:p>
        </w:tc>
        <w:tc>
          <w:tcPr>
            <w:tcW w:w="3104" w:type="dxa"/>
          </w:tcPr>
          <w:p w14:paraId="1B2F8F1C" w14:textId="186E777D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19 Закона № 44-ФЗ</w:t>
            </w:r>
          </w:p>
          <w:p w14:paraId="0A91E70A" w14:textId="3DD928BA" w:rsidR="00F10FA1" w:rsidRPr="00132A45" w:rsidRDefault="00F10FA1" w:rsidP="00F23336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1A591126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Не утверждены требования к отдельным видам товаров, работ, услуг, в том числе к предельным ценам на них, и (или) нормативные затраты на обеспечение функций заказчиков.</w:t>
            </w:r>
          </w:p>
          <w:p w14:paraId="65F3A037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4E564DC6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Утвержденные требования к отдельным видам товаров, работ, услуг, в том числе к предельным ценам на них, и (или) нормативные затраты на обеспечение функций заказчиков не размещены в единой информационной системе.</w:t>
            </w:r>
          </w:p>
          <w:p w14:paraId="5FF27F11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75019CB8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Утвержденные требования к количеству, потребительским свойствам (в том числе характеристикам качества) и иным характеристикам товаров, работ, услуг, позволяющие </w:t>
            </w:r>
            <w:r w:rsidRPr="002E3AE9">
              <w:rPr>
                <w:sz w:val="22"/>
                <w:szCs w:val="22"/>
              </w:rPr>
              <w:lastRenderedPageBreak/>
              <w:t>обеспечить государственные (муниципальные) нужды, приводят к закупкам товаров, работ, услуг, которые имеют избыточные потребительские свойства или являются предметами роскоши</w:t>
            </w:r>
          </w:p>
        </w:tc>
      </w:tr>
      <w:tr w:rsidR="00F10FA1" w:rsidRPr="002B4510" w14:paraId="44F7A049" w14:textId="77777777" w:rsidTr="00F10FA1">
        <w:tc>
          <w:tcPr>
            <w:tcW w:w="851" w:type="dxa"/>
          </w:tcPr>
          <w:p w14:paraId="53F54DE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1.7</w:t>
            </w:r>
          </w:p>
        </w:tc>
        <w:tc>
          <w:tcPr>
            <w:tcW w:w="2518" w:type="dxa"/>
          </w:tcPr>
          <w:p w14:paraId="04B972E7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Оценить организацию и порядок проведения ведомственного контроля в сфере закупок в отношении подведомственных заказчиков</w:t>
            </w:r>
          </w:p>
        </w:tc>
        <w:tc>
          <w:tcPr>
            <w:tcW w:w="3104" w:type="dxa"/>
          </w:tcPr>
          <w:p w14:paraId="5979CA4E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Статья 100 </w:t>
            </w:r>
          </w:p>
          <w:p w14:paraId="3052E9A1" w14:textId="612D8D98" w:rsidR="00F10FA1" w:rsidRPr="00D10B36" w:rsidRDefault="00F10FA1" w:rsidP="006950D2">
            <w:pPr>
              <w:rPr>
                <w:color w:val="FF0000"/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  <w:p w14:paraId="77D9906A" w14:textId="4EFC42C2" w:rsidR="00F10FA1" w:rsidRPr="009C796A" w:rsidRDefault="00F10FA1" w:rsidP="00F2333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978" w:type="dxa"/>
          </w:tcPr>
          <w:p w14:paraId="708624EC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регламент проведения ведомственного контроля.</w:t>
            </w:r>
          </w:p>
          <w:p w14:paraId="654359A8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63D37FD6" w14:textId="77777777" w:rsidR="00F10FA1" w:rsidRPr="00132A45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 осуществляются мероприятия по ведомственному контролю в отношении подведомственных заказчиков</w:t>
            </w:r>
          </w:p>
        </w:tc>
      </w:tr>
      <w:tr w:rsidR="00F10FA1" w:rsidRPr="002B4510" w14:paraId="60B21BC0" w14:textId="77777777" w:rsidTr="00F10FA1">
        <w:tc>
          <w:tcPr>
            <w:tcW w:w="851" w:type="dxa"/>
          </w:tcPr>
          <w:p w14:paraId="6ACCD9DF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1.8</w:t>
            </w:r>
          </w:p>
        </w:tc>
        <w:tc>
          <w:tcPr>
            <w:tcW w:w="2518" w:type="dxa"/>
          </w:tcPr>
          <w:p w14:paraId="0DE98920" w14:textId="07590FB6" w:rsidR="009C796A" w:rsidRDefault="00F10FA1" w:rsidP="009C79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наличие </w:t>
            </w:r>
            <w:r w:rsidR="009C796A">
              <w:rPr>
                <w:rFonts w:eastAsia="Calibri"/>
                <w:sz w:val="22"/>
                <w:szCs w:val="22"/>
              </w:rPr>
              <w:t>общественного обсуждения закупок в случае проведения конкурсов и аукционов при начальной (максимальной) цене контракта, составляющей два миллиарда рублей и более и в иных случаях, установленных законом</w:t>
            </w:r>
          </w:p>
          <w:p w14:paraId="4FCF398B" w14:textId="533E587B" w:rsidR="00F10FA1" w:rsidRPr="00132A45" w:rsidRDefault="00F10FA1" w:rsidP="00132A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04" w:type="dxa"/>
          </w:tcPr>
          <w:p w14:paraId="5BDF7B50" w14:textId="434C3572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proofErr w:type="spellStart"/>
            <w:r w:rsidRPr="002E3AE9">
              <w:rPr>
                <w:sz w:val="22"/>
                <w:szCs w:val="22"/>
              </w:rPr>
              <w:t>Статьи</w:t>
            </w:r>
            <w:r w:rsidR="00B8266F">
              <w:rPr>
                <w:sz w:val="22"/>
                <w:szCs w:val="22"/>
              </w:rPr>
              <w:t>я</w:t>
            </w:r>
            <w:proofErr w:type="spellEnd"/>
            <w:r w:rsidRPr="002E3AE9">
              <w:rPr>
                <w:sz w:val="22"/>
                <w:szCs w:val="22"/>
              </w:rPr>
              <w:t xml:space="preserve"> 20</w:t>
            </w:r>
          </w:p>
          <w:p w14:paraId="278A8288" w14:textId="61F3CDDD" w:rsidR="00F10FA1" w:rsidRPr="00D10B36" w:rsidRDefault="00F10FA1" w:rsidP="00132A45">
            <w:pPr>
              <w:jc w:val="both"/>
              <w:rPr>
                <w:color w:val="FF0000"/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Закона № 44-ФЗ</w:t>
            </w:r>
          </w:p>
          <w:p w14:paraId="07BE666A" w14:textId="7EBC793C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2E6B9D2B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Общественное обсуждение не проводилось.</w:t>
            </w:r>
          </w:p>
          <w:p w14:paraId="71B71E34" w14:textId="77777777" w:rsidR="00F10FA1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190E9BD1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Не соблюдены сроки проведения общественного обсуждения.</w:t>
            </w:r>
          </w:p>
          <w:p w14:paraId="607C5C31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  <w:p w14:paraId="0582262B" w14:textId="602A9A4F" w:rsidR="00F10FA1" w:rsidRDefault="00F10FA1" w:rsidP="00041D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E3AE9">
              <w:rPr>
                <w:rFonts w:eastAsia="Calibri"/>
                <w:sz w:val="22"/>
                <w:szCs w:val="22"/>
              </w:rPr>
              <w:t>Заказчиком в установленный срок не размещен в специализированном разделе ответ по существу размещенных участником общественного обсуждения замечаний и (или) предложений.</w:t>
            </w:r>
          </w:p>
          <w:p w14:paraId="5D6EB32C" w14:textId="77777777" w:rsidR="009C796A" w:rsidRPr="002E3AE9" w:rsidRDefault="009C796A" w:rsidP="00041D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19A3DA5E" w14:textId="7ADC7D17" w:rsidR="009C796A" w:rsidRDefault="009C796A" w:rsidP="009C79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размещены мотивированные ответы по существу замечаний и (или) предложений</w:t>
            </w:r>
          </w:p>
          <w:p w14:paraId="6CFEEAA1" w14:textId="77777777" w:rsidR="00F10FA1" w:rsidRPr="002E3AE9" w:rsidRDefault="00F10FA1" w:rsidP="00132A45">
            <w:pPr>
              <w:pStyle w:val="a7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90E33" w:rsidRPr="002B4510" w14:paraId="740FD2B1" w14:textId="77777777" w:rsidTr="008927B4">
        <w:tc>
          <w:tcPr>
            <w:tcW w:w="15451" w:type="dxa"/>
            <w:gridSpan w:val="4"/>
          </w:tcPr>
          <w:p w14:paraId="6279C1E1" w14:textId="3E25C444" w:rsidR="00F90E33" w:rsidRPr="00A11C55" w:rsidRDefault="00A11C55" w:rsidP="00A11C5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11C55">
              <w:rPr>
                <w:b/>
                <w:bCs/>
                <w:sz w:val="22"/>
                <w:szCs w:val="22"/>
              </w:rPr>
              <w:t>Планирование закупок</w:t>
            </w:r>
          </w:p>
        </w:tc>
      </w:tr>
      <w:tr w:rsidR="00A11C55" w:rsidRPr="002B4510" w14:paraId="3994F5AF" w14:textId="77777777" w:rsidTr="008927B4">
        <w:tc>
          <w:tcPr>
            <w:tcW w:w="15451" w:type="dxa"/>
            <w:gridSpan w:val="4"/>
          </w:tcPr>
          <w:p w14:paraId="26F90080" w14:textId="50D16B9C" w:rsidR="00A11C55" w:rsidRPr="00A11C55" w:rsidRDefault="00A11C55" w:rsidP="00A11C55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План-график закупок</w:t>
            </w:r>
          </w:p>
        </w:tc>
      </w:tr>
      <w:tr w:rsidR="00F10FA1" w:rsidRPr="002B4510" w14:paraId="2533C20D" w14:textId="77777777" w:rsidTr="00F10FA1">
        <w:tc>
          <w:tcPr>
            <w:tcW w:w="851" w:type="dxa"/>
          </w:tcPr>
          <w:p w14:paraId="716A6E66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2.1.1</w:t>
            </w:r>
          </w:p>
        </w:tc>
        <w:tc>
          <w:tcPr>
            <w:tcW w:w="2518" w:type="dxa"/>
          </w:tcPr>
          <w:p w14:paraId="1B1A3153" w14:textId="77777777" w:rsidR="00F10FA1" w:rsidRPr="002E3AE9" w:rsidRDefault="00F10FA1" w:rsidP="009049BB">
            <w:pPr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Проанализировать план-график, проверить порядок формирования, утверждения и ведения плана-графика, а также порядок его размещения в открытом доступе </w:t>
            </w:r>
          </w:p>
        </w:tc>
        <w:tc>
          <w:tcPr>
            <w:tcW w:w="3104" w:type="dxa"/>
          </w:tcPr>
          <w:p w14:paraId="56E2F0C7" w14:textId="19E413E7" w:rsidR="00F10FA1" w:rsidRPr="002E3AE9" w:rsidRDefault="00F10FA1" w:rsidP="006950D2">
            <w:pPr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Статья 16 Закона № 44-ФЗ</w:t>
            </w:r>
          </w:p>
          <w:p w14:paraId="5B3BE1E6" w14:textId="77B7E0F3" w:rsidR="00F10FA1" w:rsidRPr="002E3AE9" w:rsidRDefault="00F10FA1" w:rsidP="00CA121B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23562C11" w14:textId="77777777" w:rsidR="00F10FA1" w:rsidRPr="002E3AE9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Отсутствует план-график или нарушен срок его утверждения.</w:t>
            </w:r>
          </w:p>
          <w:p w14:paraId="3BE55727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84D37E0" w14:textId="6EBD8E15" w:rsidR="00F10FA1" w:rsidRPr="003B7337" w:rsidRDefault="00F10FA1" w:rsidP="00132A45">
            <w:pPr>
              <w:jc w:val="both"/>
              <w:rPr>
                <w:color w:val="FF0000"/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План-график (с учетом изменений) не размещен в единой информационной системе</w:t>
            </w:r>
            <w:r w:rsidR="000D6545">
              <w:rPr>
                <w:sz w:val="22"/>
                <w:szCs w:val="22"/>
              </w:rPr>
              <w:t>.</w:t>
            </w:r>
          </w:p>
          <w:p w14:paraId="75657BDE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514DD847" w14:textId="77777777" w:rsidR="00F10FA1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326EF389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Содержание плана-графика не соответствует установленным требованиям (в частности, отсутствуют:</w:t>
            </w:r>
          </w:p>
          <w:p w14:paraId="7A689DFF" w14:textId="20660A5E" w:rsidR="009C796A" w:rsidRPr="009C796A" w:rsidRDefault="009C796A" w:rsidP="009C796A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1) идентификационные коды закупок, определенные в соответствии со </w:t>
            </w:r>
            <w:r w:rsidRPr="009C796A">
              <w:rPr>
                <w:rFonts w:eastAsia="Calibri"/>
                <w:sz w:val="22"/>
                <w:szCs w:val="22"/>
              </w:rPr>
              <w:t xml:space="preserve">статьей 23 </w:t>
            </w:r>
            <w:r w:rsidRPr="009C796A">
              <w:rPr>
                <w:rFonts w:eastAsia="Calibri"/>
                <w:sz w:val="22"/>
                <w:szCs w:val="22"/>
              </w:rPr>
              <w:lastRenderedPageBreak/>
              <w:t>Закона № 44-ФЗ;</w:t>
            </w:r>
          </w:p>
          <w:p w14:paraId="1A822637" w14:textId="77777777" w:rsidR="009C796A" w:rsidRPr="009C796A" w:rsidRDefault="009C796A" w:rsidP="009C796A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  <w:sz w:val="22"/>
                <w:szCs w:val="22"/>
              </w:rPr>
            </w:pPr>
            <w:r w:rsidRPr="009C796A">
              <w:rPr>
                <w:rFonts w:eastAsia="Calibri"/>
                <w:sz w:val="22"/>
                <w:szCs w:val="22"/>
              </w:rPr>
              <w:t>2) наименование объекта и (или) наименования объектов закупок;</w:t>
            </w:r>
          </w:p>
          <w:p w14:paraId="0E00D916" w14:textId="77777777" w:rsidR="009C796A" w:rsidRPr="009C796A" w:rsidRDefault="009C796A" w:rsidP="009C796A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  <w:sz w:val="22"/>
                <w:szCs w:val="22"/>
              </w:rPr>
            </w:pPr>
            <w:r w:rsidRPr="009C796A">
              <w:rPr>
                <w:rFonts w:eastAsia="Calibri"/>
                <w:sz w:val="22"/>
                <w:szCs w:val="22"/>
              </w:rPr>
              <w:t>3) объем финансового обеспечения для осуществления закупок;</w:t>
            </w:r>
          </w:p>
          <w:p w14:paraId="5194D0F2" w14:textId="77777777" w:rsidR="009C796A" w:rsidRPr="009C796A" w:rsidRDefault="009C796A" w:rsidP="009C796A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  <w:sz w:val="22"/>
                <w:szCs w:val="22"/>
              </w:rPr>
            </w:pPr>
            <w:r w:rsidRPr="009C796A">
              <w:rPr>
                <w:rFonts w:eastAsia="Calibri"/>
                <w:sz w:val="22"/>
                <w:szCs w:val="22"/>
              </w:rPr>
              <w:t>4) сроки (периодичность) осуществления планируемых закупок;</w:t>
            </w:r>
          </w:p>
          <w:p w14:paraId="6326863B" w14:textId="19B2E6F2" w:rsidR="009C796A" w:rsidRPr="009C796A" w:rsidRDefault="009C796A" w:rsidP="009C796A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  <w:sz w:val="22"/>
                <w:szCs w:val="22"/>
              </w:rPr>
            </w:pPr>
            <w:r w:rsidRPr="009C796A">
              <w:rPr>
                <w:rFonts w:eastAsia="Calibri"/>
                <w:sz w:val="22"/>
                <w:szCs w:val="22"/>
              </w:rPr>
              <w:t>5) информация об общественном обсуждении закупок в соответствии со статьей 20 Закона № 44-ФЗ;</w:t>
            </w:r>
          </w:p>
          <w:p w14:paraId="57F8686A" w14:textId="7666CB99" w:rsidR="009C796A" w:rsidRPr="009C796A" w:rsidRDefault="009C796A" w:rsidP="009C796A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="Calibri"/>
                <w:sz w:val="22"/>
                <w:szCs w:val="22"/>
              </w:rPr>
            </w:pPr>
            <w:r w:rsidRPr="009C796A">
              <w:rPr>
                <w:rFonts w:eastAsia="Calibri"/>
                <w:sz w:val="22"/>
                <w:szCs w:val="22"/>
              </w:rPr>
              <w:t xml:space="preserve">6) иная информация, определенная порядком, предусмотренным пунктом 2 части 3 статьи </w:t>
            </w:r>
            <w:r w:rsidRPr="009C796A">
              <w:rPr>
                <w:sz w:val="22"/>
                <w:szCs w:val="22"/>
              </w:rPr>
              <w:t>16 Закона № 44-ФЗ</w:t>
            </w:r>
            <w:r w:rsidRPr="009C796A">
              <w:rPr>
                <w:rFonts w:eastAsia="Calibri"/>
                <w:sz w:val="22"/>
                <w:szCs w:val="22"/>
              </w:rPr>
              <w:t>.</w:t>
            </w:r>
          </w:p>
          <w:p w14:paraId="48262797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42EECF78" w14:textId="77777777" w:rsidR="00D41736" w:rsidRDefault="00F10FA1" w:rsidP="00D41736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Не соблюден порядок ведения и внесения изменений в план-график закупок, в частности:</w:t>
            </w:r>
          </w:p>
          <w:p w14:paraId="242E779D" w14:textId="502BFF52" w:rsidR="00F10FA1" w:rsidRPr="00D41736" w:rsidRDefault="00F10FA1" w:rsidP="00661B80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внесение изменений в план-график по каждому объекту закупки осуществлено </w:t>
            </w:r>
            <w:proofErr w:type="gramStart"/>
            <w:r w:rsidRPr="002E3AE9">
              <w:rPr>
                <w:sz w:val="22"/>
                <w:szCs w:val="22"/>
              </w:rPr>
              <w:t>позднее</w:t>
            </w:r>
            <w:proofErr w:type="gramEnd"/>
            <w:r w:rsidRPr="002E3AE9">
              <w:rPr>
                <w:sz w:val="22"/>
                <w:szCs w:val="22"/>
              </w:rPr>
              <w:t xml:space="preserve"> чем за 1 день до дня размещения в единой информационной системе извещения об осуществлении закупки или направления приглашения принять участие в определении поставщика (подрядчика, исполнителя) закрытым способом </w:t>
            </w:r>
            <w:r w:rsidRPr="002E3AE9">
              <w:rPr>
                <w:rFonts w:eastAsia="Calibri"/>
                <w:sz w:val="22"/>
                <w:szCs w:val="22"/>
              </w:rPr>
              <w:t>либо в случае заключения контракта с единственным поставщиком (подрядчиком, исполнителем) позднее чем за один день до дня заключения контракта.</w:t>
            </w:r>
          </w:p>
          <w:p w14:paraId="25AF96C8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5C383AD7" w14:textId="77777777" w:rsidR="00F10FA1" w:rsidRPr="002E3AE9" w:rsidRDefault="00F10FA1" w:rsidP="008F71D2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В плане-графике отсутствуют осуществленные заказчиком закупки</w:t>
            </w:r>
          </w:p>
        </w:tc>
      </w:tr>
      <w:tr w:rsidR="00A11C55" w:rsidRPr="002B4510" w14:paraId="281A9073" w14:textId="77777777" w:rsidTr="0091409E">
        <w:tc>
          <w:tcPr>
            <w:tcW w:w="15451" w:type="dxa"/>
            <w:gridSpan w:val="4"/>
          </w:tcPr>
          <w:p w14:paraId="001B0850" w14:textId="707100F7" w:rsidR="00A11C55" w:rsidRPr="00A11C55" w:rsidRDefault="00A11C55" w:rsidP="00A11C55">
            <w:pPr>
              <w:numPr>
                <w:ilvl w:val="1"/>
                <w:numId w:val="19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A11C55">
              <w:rPr>
                <w:b/>
                <w:bCs/>
                <w:sz w:val="22"/>
                <w:szCs w:val="22"/>
              </w:rPr>
              <w:lastRenderedPageBreak/>
              <w:t>Обоснование закупки</w:t>
            </w:r>
          </w:p>
        </w:tc>
      </w:tr>
      <w:tr w:rsidR="00F10FA1" w:rsidRPr="002B4510" w14:paraId="7086ED83" w14:textId="77777777" w:rsidTr="00F10FA1">
        <w:tc>
          <w:tcPr>
            <w:tcW w:w="851" w:type="dxa"/>
          </w:tcPr>
          <w:p w14:paraId="36552F51" w14:textId="18C4DF05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2.</w:t>
            </w:r>
            <w:r w:rsidR="00A11C55">
              <w:rPr>
                <w:sz w:val="22"/>
                <w:szCs w:val="22"/>
              </w:rPr>
              <w:t>2</w:t>
            </w:r>
            <w:r w:rsidRPr="00132A45">
              <w:rPr>
                <w:sz w:val="22"/>
                <w:szCs w:val="22"/>
              </w:rPr>
              <w:t>.1</w:t>
            </w:r>
          </w:p>
        </w:tc>
        <w:tc>
          <w:tcPr>
            <w:tcW w:w="2518" w:type="dxa"/>
          </w:tcPr>
          <w:p w14:paraId="7D0512A9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наличие обоснования закупки</w:t>
            </w:r>
          </w:p>
          <w:p w14:paraId="46A9CE3D" w14:textId="77777777" w:rsidR="00F10FA1" w:rsidRPr="00132A45" w:rsidRDefault="00F10FA1" w:rsidP="00132A45">
            <w:pPr>
              <w:autoSpaceDE w:val="0"/>
              <w:autoSpaceDN w:val="0"/>
              <w:adjustRightInd w:val="0"/>
              <w:ind w:firstLine="540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04" w:type="dxa"/>
          </w:tcPr>
          <w:p w14:paraId="7B59C2EA" w14:textId="7A783E0A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Статьи 18,</w:t>
            </w:r>
            <w:r w:rsidRPr="000D6545">
              <w:rPr>
                <w:sz w:val="22"/>
                <w:szCs w:val="22"/>
              </w:rPr>
              <w:t xml:space="preserve"> </w:t>
            </w:r>
            <w:r w:rsidR="003B7337" w:rsidRPr="000D6545">
              <w:rPr>
                <w:sz w:val="22"/>
                <w:szCs w:val="22"/>
              </w:rPr>
              <w:t xml:space="preserve">19, </w:t>
            </w:r>
            <w:r w:rsidRPr="000D6545">
              <w:rPr>
                <w:sz w:val="22"/>
                <w:szCs w:val="22"/>
              </w:rPr>
              <w:t>22</w:t>
            </w:r>
            <w:r w:rsidRPr="00132A45">
              <w:rPr>
                <w:sz w:val="22"/>
                <w:szCs w:val="22"/>
              </w:rPr>
              <w:t xml:space="preserve">, 93 </w:t>
            </w:r>
          </w:p>
          <w:p w14:paraId="3D977329" w14:textId="32445EC2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  <w:p w14:paraId="389CB11D" w14:textId="6B530674" w:rsidR="00F10FA1" w:rsidRPr="00D5504B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6E43667F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обоснование закупки</w:t>
            </w:r>
          </w:p>
          <w:p w14:paraId="2AC0027C" w14:textId="77777777" w:rsidR="00F10FA1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E2F74E5" w14:textId="7DA43BDF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Закупка осуществлена с нарушением положений статей 19, 22 Закона № 44-ФЗ</w:t>
            </w:r>
          </w:p>
        </w:tc>
      </w:tr>
      <w:tr w:rsidR="00F10FA1" w:rsidRPr="002B4510" w14:paraId="51FE8F5A" w14:textId="77777777" w:rsidTr="00F10FA1">
        <w:tc>
          <w:tcPr>
            <w:tcW w:w="851" w:type="dxa"/>
          </w:tcPr>
          <w:p w14:paraId="0352AB70" w14:textId="1EB81994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2.</w:t>
            </w:r>
            <w:r w:rsidR="00A11C55">
              <w:rPr>
                <w:sz w:val="22"/>
                <w:szCs w:val="22"/>
              </w:rPr>
              <w:t>2</w:t>
            </w:r>
            <w:r w:rsidRPr="00132A45">
              <w:rPr>
                <w:sz w:val="22"/>
                <w:szCs w:val="22"/>
              </w:rPr>
              <w:t>.2</w:t>
            </w:r>
          </w:p>
        </w:tc>
        <w:tc>
          <w:tcPr>
            <w:tcW w:w="2518" w:type="dxa"/>
          </w:tcPr>
          <w:p w14:paraId="15878A15" w14:textId="3B52495D" w:rsidR="00F10FA1" w:rsidRPr="00D5504B" w:rsidRDefault="00F90E33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Оценить наличие и достоверность источников информации для определения начальной (максимальной) цены контракта, цены контракта, заключаемого с единственным поставщиком</w:t>
            </w:r>
          </w:p>
        </w:tc>
        <w:tc>
          <w:tcPr>
            <w:tcW w:w="3104" w:type="dxa"/>
          </w:tcPr>
          <w:p w14:paraId="1621E2D4" w14:textId="3519A343" w:rsidR="00CC48ED" w:rsidRPr="000D6545" w:rsidRDefault="00F90E33" w:rsidP="00CC48ED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22 Закона № 44-ФЗ</w:t>
            </w:r>
            <w:r>
              <w:rPr>
                <w:sz w:val="22"/>
                <w:szCs w:val="22"/>
              </w:rPr>
              <w:t xml:space="preserve"> с </w:t>
            </w:r>
            <w:r w:rsidRPr="000D6545">
              <w:rPr>
                <w:sz w:val="22"/>
                <w:szCs w:val="22"/>
              </w:rPr>
              <w:t>учетом положений ст. 93</w:t>
            </w:r>
            <w:r w:rsidR="00CC48ED" w:rsidRPr="000D6545">
              <w:rPr>
                <w:sz w:val="22"/>
                <w:szCs w:val="22"/>
              </w:rPr>
              <w:t xml:space="preserve"> Закона № 44-ФЗ</w:t>
            </w:r>
          </w:p>
          <w:p w14:paraId="4A984F40" w14:textId="2D0789E0" w:rsidR="00F90E33" w:rsidRDefault="00F90E33" w:rsidP="00F90E33">
            <w:pPr>
              <w:rPr>
                <w:sz w:val="22"/>
                <w:szCs w:val="22"/>
              </w:rPr>
            </w:pPr>
          </w:p>
          <w:p w14:paraId="3A7B2AC8" w14:textId="6E4E3D73" w:rsidR="00F10FA1" w:rsidRPr="005E7410" w:rsidRDefault="00F10FA1" w:rsidP="006950D2">
            <w:pPr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8978" w:type="dxa"/>
          </w:tcPr>
          <w:p w14:paraId="1C0C6AF3" w14:textId="77777777" w:rsidR="00F90E33" w:rsidRPr="00132A45" w:rsidRDefault="00F90E33" w:rsidP="00F90E33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У заказчика отсутствуют документы, подтверждающие обоснование начальной (максимальной) цены контракта, цены контракта, заключаемого с единственным поставщиком.</w:t>
            </w:r>
          </w:p>
          <w:p w14:paraId="236FA753" w14:textId="77777777" w:rsidR="00F90E33" w:rsidRPr="00132A45" w:rsidRDefault="00F90E33" w:rsidP="00F90E33">
            <w:pPr>
              <w:jc w:val="both"/>
              <w:rPr>
                <w:sz w:val="22"/>
                <w:szCs w:val="22"/>
              </w:rPr>
            </w:pPr>
          </w:p>
          <w:p w14:paraId="04E90E4B" w14:textId="09313F5F" w:rsidR="00F10FA1" w:rsidRPr="00D5504B" w:rsidRDefault="00F90E33" w:rsidP="00F90E33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Источники информации, послужившие обоснованием начальной (максимальной) цены контракта, цены контракта являются недостоверными, не соответствующими требованиям предмета закупки</w:t>
            </w:r>
          </w:p>
        </w:tc>
      </w:tr>
      <w:tr w:rsidR="00F10FA1" w:rsidRPr="002B4510" w14:paraId="47581463" w14:textId="77777777" w:rsidTr="00F10FA1">
        <w:tc>
          <w:tcPr>
            <w:tcW w:w="851" w:type="dxa"/>
          </w:tcPr>
          <w:p w14:paraId="2DCE4B2F" w14:textId="561F8390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2.</w:t>
            </w:r>
            <w:r w:rsidR="00A11C55">
              <w:rPr>
                <w:sz w:val="22"/>
                <w:szCs w:val="22"/>
              </w:rPr>
              <w:t>2</w:t>
            </w:r>
            <w:r w:rsidRPr="00132A45">
              <w:rPr>
                <w:sz w:val="22"/>
                <w:szCs w:val="22"/>
              </w:rPr>
              <w:t>.3</w:t>
            </w:r>
          </w:p>
        </w:tc>
        <w:tc>
          <w:tcPr>
            <w:tcW w:w="2518" w:type="dxa"/>
          </w:tcPr>
          <w:p w14:paraId="5E271B98" w14:textId="3127D8F8" w:rsidR="00F10FA1" w:rsidRPr="002E3AE9" w:rsidRDefault="00CC48ED" w:rsidP="006950D2">
            <w:pPr>
              <w:rPr>
                <w:b/>
                <w:bCs/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>Проверить о</w:t>
            </w:r>
            <w:r w:rsidR="00F10FA1" w:rsidRPr="000D6545">
              <w:rPr>
                <w:sz w:val="22"/>
                <w:szCs w:val="22"/>
              </w:rPr>
              <w:t>боснование</w:t>
            </w:r>
            <w:r w:rsidR="00F10FA1" w:rsidRPr="002E3AE9">
              <w:rPr>
                <w:sz w:val="22"/>
                <w:szCs w:val="22"/>
              </w:rPr>
              <w:t xml:space="preserve"> начальной (максимальной) цены контракта, цены контракта, заключаемого с единственным поставщиком </w:t>
            </w:r>
            <w:r w:rsidR="00F10FA1" w:rsidRPr="002E3AE9">
              <w:rPr>
                <w:bCs/>
                <w:sz w:val="22"/>
                <w:szCs w:val="22"/>
              </w:rPr>
              <w:t>(подрядчиком, исполнителем), начальной суммы цен единиц товара, работы, услуги</w:t>
            </w:r>
            <w:r w:rsidR="00F10FA1" w:rsidRPr="002E3A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04" w:type="dxa"/>
          </w:tcPr>
          <w:p w14:paraId="1D5A880A" w14:textId="0B2AA201" w:rsidR="00F10FA1" w:rsidRPr="002E3AE9" w:rsidRDefault="00F10FA1" w:rsidP="006950D2">
            <w:pPr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Стать</w:t>
            </w:r>
            <w:r w:rsidR="00B8266F">
              <w:rPr>
                <w:sz w:val="22"/>
                <w:szCs w:val="22"/>
              </w:rPr>
              <w:t>я</w:t>
            </w:r>
            <w:r w:rsidRPr="002E3AE9">
              <w:rPr>
                <w:sz w:val="22"/>
                <w:szCs w:val="22"/>
              </w:rPr>
              <w:t xml:space="preserve"> </w:t>
            </w:r>
            <w:r w:rsidRPr="000D6545">
              <w:rPr>
                <w:sz w:val="22"/>
                <w:szCs w:val="22"/>
              </w:rPr>
              <w:t xml:space="preserve">22 </w:t>
            </w:r>
            <w:r w:rsidR="00CC48ED" w:rsidRPr="000D6545">
              <w:rPr>
                <w:sz w:val="22"/>
                <w:szCs w:val="22"/>
              </w:rPr>
              <w:t>Закона № 44-ФЗ</w:t>
            </w:r>
          </w:p>
          <w:p w14:paraId="352197BD" w14:textId="05D15A89" w:rsidR="00F10FA1" w:rsidRPr="002E3AE9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64C6F8A9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При обосновании начальной (максимальной) цены контракта, цены контракта, заключаемого с единственным поставщиком (подрядчиком, исполнителем), </w:t>
            </w:r>
            <w:r w:rsidRPr="002E3AE9">
              <w:rPr>
                <w:bCs/>
                <w:sz w:val="22"/>
                <w:szCs w:val="22"/>
              </w:rPr>
              <w:t>начальной суммы цен единиц товара, работы, услуги</w:t>
            </w:r>
            <w:r w:rsidRPr="002E3AE9">
              <w:rPr>
                <w:b/>
                <w:bCs/>
                <w:sz w:val="22"/>
                <w:szCs w:val="22"/>
              </w:rPr>
              <w:t xml:space="preserve"> </w:t>
            </w:r>
            <w:r w:rsidRPr="002E3AE9">
              <w:rPr>
                <w:sz w:val="22"/>
                <w:szCs w:val="22"/>
              </w:rPr>
              <w:t>не соблюдены требования по применению установленных методов определения начальной (максимальной) цены контракта:</w:t>
            </w:r>
          </w:p>
          <w:p w14:paraId="403E64C7" w14:textId="77777777" w:rsidR="00F10FA1" w:rsidRPr="002E3AE9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1) метод сопоставимых рыночных цен (анализа рынка) – приоритетный метод;</w:t>
            </w:r>
          </w:p>
          <w:p w14:paraId="34AD0A06" w14:textId="77777777" w:rsidR="00F10FA1" w:rsidRPr="002E3AE9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2) нормативный метод;</w:t>
            </w:r>
          </w:p>
          <w:p w14:paraId="6D6658F3" w14:textId="77777777" w:rsidR="00F10FA1" w:rsidRPr="002E3AE9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3) тарифный метод;</w:t>
            </w:r>
          </w:p>
          <w:p w14:paraId="0A6F5B24" w14:textId="77777777" w:rsidR="00F10FA1" w:rsidRPr="002E3AE9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4) проектно-сметный метод;</w:t>
            </w:r>
          </w:p>
          <w:p w14:paraId="6D08271A" w14:textId="77777777" w:rsidR="00F10FA1" w:rsidRPr="002E3AE9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5) затратный метод. </w:t>
            </w:r>
          </w:p>
          <w:p w14:paraId="6CD10508" w14:textId="77777777" w:rsidR="00F10FA1" w:rsidRPr="000D6545" w:rsidRDefault="00F10FA1" w:rsidP="00132A45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  <w:p w14:paraId="29BAF606" w14:textId="1A5F0EA7" w:rsidR="00F10FA1" w:rsidRPr="002E3AE9" w:rsidRDefault="000D6545" w:rsidP="000D6545">
            <w:pPr>
              <w:pStyle w:val="aff1"/>
              <w:jc w:val="both"/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 xml:space="preserve">В сопоставимый период времени и при сопоставимых условиях начальные (максимальные) цены контрактов превышают средние цены на однородные (идентичные) товары, работы, услуги.  </w:t>
            </w:r>
          </w:p>
        </w:tc>
      </w:tr>
      <w:tr w:rsidR="00F10FA1" w:rsidRPr="002B4510" w14:paraId="1E8955E3" w14:textId="77777777" w:rsidTr="00F10FA1">
        <w:tc>
          <w:tcPr>
            <w:tcW w:w="851" w:type="dxa"/>
          </w:tcPr>
          <w:p w14:paraId="191307E3" w14:textId="33744E4C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2.</w:t>
            </w:r>
            <w:r w:rsidR="00A11C55">
              <w:rPr>
                <w:sz w:val="22"/>
                <w:szCs w:val="22"/>
              </w:rPr>
              <w:t>2</w:t>
            </w:r>
            <w:r w:rsidRPr="00132A45">
              <w:rPr>
                <w:sz w:val="22"/>
                <w:szCs w:val="22"/>
              </w:rPr>
              <w:t>.4</w:t>
            </w:r>
          </w:p>
        </w:tc>
        <w:tc>
          <w:tcPr>
            <w:tcW w:w="2518" w:type="dxa"/>
          </w:tcPr>
          <w:p w14:paraId="0A2254DA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обоснованность и законность выбора конкурентного способа определения поставщика (подрядчика, исполнителя):</w:t>
            </w:r>
          </w:p>
          <w:p w14:paraId="01D07AD6" w14:textId="6F8ED6D7" w:rsidR="00A11C55" w:rsidRDefault="00A11C55" w:rsidP="000659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1) конкурсы (открытый конкурс в электронной форме, закрытый конкурс, закрытый конкурс в электронной форме;</w:t>
            </w:r>
          </w:p>
          <w:p w14:paraId="36052681" w14:textId="7DEA92AC" w:rsidR="00A11C55" w:rsidRDefault="00A11C55" w:rsidP="000659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2) аукционы (открытый аукцион в электронной форме (далее - электронный аукцион), закрытый аукцион, закрытый аукцион в </w:t>
            </w:r>
            <w:r>
              <w:rPr>
                <w:rFonts w:eastAsia="Calibri"/>
                <w:sz w:val="22"/>
                <w:szCs w:val="22"/>
              </w:rPr>
              <w:lastRenderedPageBreak/>
              <w:t>электронной форме;</w:t>
            </w:r>
          </w:p>
          <w:p w14:paraId="7EA2F6A2" w14:textId="2B09C453" w:rsidR="00A11C55" w:rsidRDefault="00A11C55" w:rsidP="000659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3) запрос котировок в электронной форме.</w:t>
            </w:r>
          </w:p>
          <w:p w14:paraId="668A7ACC" w14:textId="0FEC82E4" w:rsidR="00F10FA1" w:rsidRPr="00132A45" w:rsidRDefault="00F10FA1" w:rsidP="00132A45">
            <w:pPr>
              <w:ind w:firstLine="176"/>
              <w:rPr>
                <w:sz w:val="22"/>
                <w:szCs w:val="22"/>
              </w:rPr>
            </w:pPr>
          </w:p>
        </w:tc>
        <w:tc>
          <w:tcPr>
            <w:tcW w:w="3104" w:type="dxa"/>
          </w:tcPr>
          <w:p w14:paraId="6995BFAB" w14:textId="0C5929C7" w:rsidR="00F10FA1" w:rsidRPr="00A0501C" w:rsidRDefault="00A11C55" w:rsidP="006950D2">
            <w:pPr>
              <w:rPr>
                <w:sz w:val="22"/>
                <w:szCs w:val="22"/>
              </w:rPr>
            </w:pPr>
            <w:r w:rsidRPr="00A0501C">
              <w:rPr>
                <w:rFonts w:eastAsia="Calibri"/>
                <w:sz w:val="22"/>
                <w:szCs w:val="22"/>
              </w:rPr>
              <w:lastRenderedPageBreak/>
              <w:t xml:space="preserve">Статья 24 Закона № 44-ФЗ, </w:t>
            </w:r>
            <w:r w:rsidR="00F10FA1" w:rsidRPr="00A0501C">
              <w:rPr>
                <w:rFonts w:eastAsia="Calibri"/>
                <w:sz w:val="22"/>
                <w:szCs w:val="22"/>
              </w:rPr>
              <w:t>§ 2, § 3</w:t>
            </w:r>
            <w:r w:rsidR="00F10FA1" w:rsidRPr="00A0501C">
              <w:rPr>
                <w:sz w:val="22"/>
                <w:szCs w:val="22"/>
              </w:rPr>
              <w:t xml:space="preserve">Закона № 44-ФЗ, </w:t>
            </w:r>
          </w:p>
          <w:p w14:paraId="30E701FA" w14:textId="690C9714" w:rsidR="00F10FA1" w:rsidRPr="00A0501C" w:rsidRDefault="00F10FA1" w:rsidP="006950D2">
            <w:pPr>
              <w:rPr>
                <w:sz w:val="22"/>
                <w:szCs w:val="22"/>
              </w:rPr>
            </w:pPr>
            <w:r w:rsidRPr="00A0501C">
              <w:rPr>
                <w:sz w:val="22"/>
                <w:szCs w:val="22"/>
              </w:rPr>
              <w:t>статья 18 Закона № 135-ФЗ «О защите конкуренции»</w:t>
            </w:r>
          </w:p>
          <w:p w14:paraId="63D545D1" w14:textId="55D4F15D" w:rsidR="00F10FA1" w:rsidRPr="00D56864" w:rsidRDefault="00F10FA1" w:rsidP="00D56864">
            <w:pPr>
              <w:rPr>
                <w:color w:val="00B050"/>
                <w:sz w:val="22"/>
                <w:szCs w:val="22"/>
              </w:rPr>
            </w:pPr>
            <w:r w:rsidRPr="002E3AE9">
              <w:rPr>
                <w:color w:val="00B050"/>
                <w:sz w:val="22"/>
                <w:szCs w:val="22"/>
              </w:rPr>
              <w:t xml:space="preserve"> </w:t>
            </w:r>
          </w:p>
        </w:tc>
        <w:tc>
          <w:tcPr>
            <w:tcW w:w="8978" w:type="dxa"/>
          </w:tcPr>
          <w:p w14:paraId="07E44888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Выбранный способ не соответствует Закону № 44-ФЗ, Закону № 135-ФЗ, в частности:</w:t>
            </w:r>
          </w:p>
          <w:p w14:paraId="544FE799" w14:textId="53A4752F" w:rsidR="00F10FA1" w:rsidRPr="00132A45" w:rsidRDefault="00F10FA1" w:rsidP="00021DB9">
            <w:pPr>
              <w:autoSpaceDE w:val="0"/>
              <w:autoSpaceDN w:val="0"/>
              <w:adjustRightInd w:val="0"/>
              <w:ind w:firstLine="555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1) объект закупки включен в </w:t>
            </w:r>
            <w:hyperlink r:id="rId9" w:history="1">
              <w:r w:rsidRPr="00132A45">
                <w:rPr>
                  <w:sz w:val="22"/>
                  <w:szCs w:val="22"/>
                </w:rPr>
                <w:t>перечень</w:t>
              </w:r>
            </w:hyperlink>
            <w:r w:rsidRPr="00132A45">
              <w:rPr>
                <w:sz w:val="22"/>
                <w:szCs w:val="22"/>
              </w:rPr>
              <w:t xml:space="preserve"> товаров, работ, услуг, в соответствии с которым заказчик обязан проводить только аукцион в электронной форме;</w:t>
            </w:r>
          </w:p>
          <w:p w14:paraId="4B90FC73" w14:textId="77777777" w:rsidR="000659CC" w:rsidRDefault="000659CC" w:rsidP="000659CC">
            <w:pPr>
              <w:autoSpaceDE w:val="0"/>
              <w:autoSpaceDN w:val="0"/>
              <w:adjustRightInd w:val="0"/>
              <w:ind w:firstLine="5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10FA1" w:rsidRPr="00132A45">
              <w:rPr>
                <w:sz w:val="22"/>
                <w:szCs w:val="22"/>
              </w:rPr>
              <w:t xml:space="preserve">) осуществление закупки путем запроса котировок </w:t>
            </w:r>
            <w:r w:rsidR="00F10FA1" w:rsidRPr="002E3AE9">
              <w:rPr>
                <w:sz w:val="22"/>
                <w:szCs w:val="22"/>
              </w:rPr>
              <w:t>в электронной форме</w:t>
            </w:r>
            <w:r w:rsidR="00F10FA1">
              <w:rPr>
                <w:sz w:val="22"/>
                <w:szCs w:val="22"/>
              </w:rPr>
              <w:t xml:space="preserve"> </w:t>
            </w:r>
            <w:r w:rsidR="00F10FA1" w:rsidRPr="00132A45">
              <w:rPr>
                <w:sz w:val="22"/>
                <w:szCs w:val="22"/>
              </w:rPr>
              <w:t xml:space="preserve">в случае, если начальная (максимальная) цена контракта превышает </w:t>
            </w:r>
            <w:r>
              <w:rPr>
                <w:sz w:val="22"/>
                <w:szCs w:val="22"/>
              </w:rPr>
              <w:t>3 млн</w:t>
            </w:r>
            <w:r w:rsidR="00F10FA1" w:rsidRPr="00132A45">
              <w:rPr>
                <w:sz w:val="22"/>
                <w:szCs w:val="22"/>
              </w:rPr>
              <w:t xml:space="preserve"> рублей;</w:t>
            </w:r>
          </w:p>
          <w:p w14:paraId="23C29FF1" w14:textId="22D79B95" w:rsidR="00F10FA1" w:rsidRPr="000659CC" w:rsidRDefault="000659CC" w:rsidP="000659CC">
            <w:pPr>
              <w:autoSpaceDE w:val="0"/>
              <w:autoSpaceDN w:val="0"/>
              <w:adjustRightInd w:val="0"/>
              <w:ind w:firstLine="5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10FA1">
              <w:rPr>
                <w:sz w:val="22"/>
                <w:szCs w:val="22"/>
              </w:rPr>
              <w:t>)</w:t>
            </w:r>
            <w:r w:rsidR="00F10FA1" w:rsidRPr="00132A45">
              <w:rPr>
                <w:sz w:val="22"/>
                <w:szCs w:val="22"/>
              </w:rPr>
              <w:t xml:space="preserve"> годовой объем закупок, осуществляемых путем проведения запроса котировок, </w:t>
            </w:r>
            <w:r>
              <w:rPr>
                <w:sz w:val="22"/>
                <w:szCs w:val="22"/>
              </w:rPr>
              <w:t xml:space="preserve">более </w:t>
            </w:r>
            <w:r>
              <w:rPr>
                <w:rFonts w:eastAsia="Calibri"/>
                <w:sz w:val="22"/>
                <w:szCs w:val="22"/>
              </w:rPr>
              <w:t>двадцати процентов совокупного годового объема закупок заказчика или ста миллионов рублей в отношении заказчика, совокупный годовой объем закупок которого в прошедшем календарном году составил менее пятисот миллионов рублей</w:t>
            </w:r>
            <w:r w:rsidR="00F10FA1" w:rsidRPr="00132A45">
              <w:rPr>
                <w:sz w:val="22"/>
                <w:szCs w:val="22"/>
              </w:rPr>
              <w:t>;</w:t>
            </w:r>
          </w:p>
          <w:p w14:paraId="4A319382" w14:textId="580C8511" w:rsidR="00F10FA1" w:rsidRDefault="000659CC" w:rsidP="00340412">
            <w:pPr>
              <w:ind w:firstLine="5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10FA1" w:rsidRPr="00132A45">
              <w:rPr>
                <w:sz w:val="22"/>
                <w:szCs w:val="22"/>
              </w:rPr>
              <w:t xml:space="preserve">) применение закрытых способов определения поставщиков (подрядчиков, исполнителей) в случаях, не установленных </w:t>
            </w:r>
            <w:r w:rsidR="00E02899">
              <w:rPr>
                <w:sz w:val="22"/>
                <w:szCs w:val="22"/>
              </w:rPr>
              <w:t>ст. 24 Закона № 44-ФЗ</w:t>
            </w:r>
            <w:r w:rsidR="00F10FA1" w:rsidRPr="00132A45">
              <w:rPr>
                <w:sz w:val="22"/>
                <w:szCs w:val="22"/>
              </w:rPr>
              <w:t>;</w:t>
            </w:r>
          </w:p>
          <w:p w14:paraId="17F8CA49" w14:textId="77777777" w:rsidR="003C0722" w:rsidRDefault="000659CC" w:rsidP="003C0722">
            <w:pPr>
              <w:ind w:firstLine="5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10FA1" w:rsidRPr="00132A45">
              <w:rPr>
                <w:sz w:val="22"/>
                <w:szCs w:val="22"/>
              </w:rPr>
              <w:t>) отсутствует согласование применения закрытых способов определения поставщиков (подрядчиков, исполнителей) с контрольным органом</w:t>
            </w:r>
            <w:r w:rsidR="001965F4">
              <w:rPr>
                <w:sz w:val="22"/>
                <w:szCs w:val="22"/>
              </w:rPr>
              <w:t>;</w:t>
            </w:r>
          </w:p>
          <w:p w14:paraId="024A7BB0" w14:textId="25D92F50" w:rsidR="001965F4" w:rsidRPr="003C0722" w:rsidRDefault="001965F4" w:rsidP="003C0722">
            <w:pPr>
              <w:ind w:firstLine="5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6) в нарушение ст. 18 Закона 135-ФЗ ОИВ субъекта </w:t>
            </w:r>
            <w:r>
              <w:rPr>
                <w:rFonts w:eastAsia="Calibri"/>
                <w:sz w:val="22"/>
                <w:szCs w:val="22"/>
              </w:rPr>
              <w:t>независимо от суммы сделки заключение договора с финансовыми организациями осуществлено не по результатам открытого конкурса или открытого аукциона.</w:t>
            </w:r>
          </w:p>
          <w:p w14:paraId="543A9CE2" w14:textId="7E77BAFE" w:rsidR="001965F4" w:rsidRPr="00132A45" w:rsidRDefault="001965F4" w:rsidP="00340412">
            <w:pPr>
              <w:ind w:firstLine="507"/>
              <w:jc w:val="both"/>
              <w:rPr>
                <w:sz w:val="22"/>
                <w:szCs w:val="22"/>
              </w:rPr>
            </w:pPr>
          </w:p>
        </w:tc>
      </w:tr>
      <w:tr w:rsidR="001965F4" w:rsidRPr="002B4510" w14:paraId="5D69C9A8" w14:textId="77777777" w:rsidTr="00BA6A5B">
        <w:tc>
          <w:tcPr>
            <w:tcW w:w="15451" w:type="dxa"/>
            <w:gridSpan w:val="4"/>
          </w:tcPr>
          <w:p w14:paraId="6739C54A" w14:textId="28EED738" w:rsidR="001965F4" w:rsidRPr="001965F4" w:rsidRDefault="001965F4" w:rsidP="001965F4">
            <w:pPr>
              <w:numPr>
                <w:ilvl w:val="0"/>
                <w:numId w:val="19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1965F4">
              <w:rPr>
                <w:b/>
                <w:bCs/>
                <w:sz w:val="22"/>
                <w:szCs w:val="22"/>
              </w:rPr>
              <w:lastRenderedPageBreak/>
              <w:t>Документация (извещение) о закупке</w:t>
            </w:r>
          </w:p>
        </w:tc>
      </w:tr>
      <w:tr w:rsidR="00F10FA1" w:rsidRPr="002B4510" w14:paraId="080BA0AB" w14:textId="77777777" w:rsidTr="00F10FA1">
        <w:tc>
          <w:tcPr>
            <w:tcW w:w="851" w:type="dxa"/>
          </w:tcPr>
          <w:p w14:paraId="4238AF4D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3.1</w:t>
            </w:r>
          </w:p>
        </w:tc>
        <w:tc>
          <w:tcPr>
            <w:tcW w:w="2518" w:type="dxa"/>
          </w:tcPr>
          <w:p w14:paraId="13A9E548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документацию (извещение) о закупке на предмет включения требований к участникам закупки, влекущих ограничение конкуренции</w:t>
            </w:r>
          </w:p>
        </w:tc>
        <w:tc>
          <w:tcPr>
            <w:tcW w:w="3104" w:type="dxa"/>
          </w:tcPr>
          <w:p w14:paraId="77CDB97E" w14:textId="318B235C" w:rsidR="00F10FA1" w:rsidRPr="002E3AE9" w:rsidRDefault="00F10FA1" w:rsidP="003B65C4">
            <w:pPr>
              <w:rPr>
                <w:strike/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31</w:t>
            </w:r>
            <w:r w:rsidRPr="002E3AE9">
              <w:rPr>
                <w:sz w:val="22"/>
                <w:szCs w:val="22"/>
              </w:rPr>
              <w:t xml:space="preserve">, </w:t>
            </w:r>
            <w:r w:rsidRPr="00295AE0">
              <w:rPr>
                <w:sz w:val="22"/>
                <w:szCs w:val="22"/>
              </w:rPr>
              <w:t>33</w:t>
            </w:r>
            <w:r w:rsidRPr="002E3AE9">
              <w:rPr>
                <w:sz w:val="22"/>
                <w:szCs w:val="22"/>
              </w:rPr>
              <w:t xml:space="preserve"> Закона </w:t>
            </w:r>
            <w:r w:rsidR="002547DD">
              <w:rPr>
                <w:sz w:val="22"/>
                <w:szCs w:val="22"/>
              </w:rPr>
              <w:br/>
            </w:r>
            <w:r w:rsidRPr="002E3AE9">
              <w:rPr>
                <w:sz w:val="22"/>
                <w:szCs w:val="22"/>
              </w:rPr>
              <w:t>№ 44-ФЗ</w:t>
            </w:r>
          </w:p>
          <w:p w14:paraId="2A521BC6" w14:textId="5FB51335" w:rsidR="00F10FA1" w:rsidRPr="001F737C" w:rsidRDefault="00F10FA1" w:rsidP="001F737C">
            <w:pPr>
              <w:rPr>
                <w:color w:val="00B050"/>
                <w:sz w:val="22"/>
                <w:szCs w:val="22"/>
              </w:rPr>
            </w:pPr>
          </w:p>
        </w:tc>
        <w:tc>
          <w:tcPr>
            <w:tcW w:w="8978" w:type="dxa"/>
          </w:tcPr>
          <w:p w14:paraId="2B003E4B" w14:textId="77777777" w:rsidR="00F10FA1" w:rsidRPr="00FA1C61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Документация (извещение) о закупках содержит требования к участникам закупки, не предусмотренные Законом № 44-ФЗ.</w:t>
            </w:r>
          </w:p>
          <w:p w14:paraId="43628209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3523755A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Дополнительные требования к участникам закупки отдельных видов товаров, работ, услуг применены к закупкам товаров, работ, услуг, не входящих в перечень, установленный Правительством Российской Федерации</w:t>
            </w:r>
          </w:p>
        </w:tc>
      </w:tr>
      <w:tr w:rsidR="00F10FA1" w:rsidRPr="002B4510" w14:paraId="06D4DFCF" w14:textId="77777777" w:rsidTr="00F10FA1">
        <w:tc>
          <w:tcPr>
            <w:tcW w:w="851" w:type="dxa"/>
          </w:tcPr>
          <w:p w14:paraId="411F81AF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3.2</w:t>
            </w:r>
          </w:p>
        </w:tc>
        <w:tc>
          <w:tcPr>
            <w:tcW w:w="2518" w:type="dxa"/>
          </w:tcPr>
          <w:p w14:paraId="70BEEDF0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документацию (извещение) о закупке на предмет включения требований к объекту закупки, приводящих к ограничению конкуренции</w:t>
            </w:r>
          </w:p>
        </w:tc>
        <w:tc>
          <w:tcPr>
            <w:tcW w:w="3104" w:type="dxa"/>
          </w:tcPr>
          <w:p w14:paraId="67BB0872" w14:textId="77777777" w:rsidR="00F10FA1" w:rsidRPr="00F25816" w:rsidRDefault="00F10FA1" w:rsidP="006950D2">
            <w:pPr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 xml:space="preserve">Статьи 31, 33 </w:t>
            </w:r>
          </w:p>
          <w:p w14:paraId="0D3FEBC9" w14:textId="77777777" w:rsidR="00F10FA1" w:rsidRPr="00F25816" w:rsidRDefault="00F10FA1" w:rsidP="006950D2">
            <w:pPr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>Закона № 44-ФЗ,</w:t>
            </w:r>
          </w:p>
          <w:p w14:paraId="684546D9" w14:textId="28A23DE2" w:rsidR="00F10FA1" w:rsidRPr="00F25816" w:rsidRDefault="00F10FA1" w:rsidP="006950D2">
            <w:pPr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>стать</w:t>
            </w:r>
            <w:r w:rsidR="00803866" w:rsidRPr="00F25816">
              <w:rPr>
                <w:sz w:val="22"/>
                <w:szCs w:val="22"/>
              </w:rPr>
              <w:t>и</w:t>
            </w:r>
            <w:r w:rsidRPr="00F25816">
              <w:rPr>
                <w:sz w:val="22"/>
                <w:szCs w:val="22"/>
              </w:rPr>
              <w:t xml:space="preserve"> 16</w:t>
            </w:r>
            <w:r w:rsidR="00803866" w:rsidRPr="00F25816">
              <w:rPr>
                <w:sz w:val="22"/>
                <w:szCs w:val="22"/>
              </w:rPr>
              <w:t>, 17</w:t>
            </w:r>
            <w:r w:rsidRPr="00F25816">
              <w:rPr>
                <w:sz w:val="22"/>
                <w:szCs w:val="22"/>
              </w:rPr>
              <w:t xml:space="preserve"> Закона № 135-ФЗ</w:t>
            </w:r>
          </w:p>
          <w:p w14:paraId="44BBE1F3" w14:textId="77777777" w:rsidR="00F10FA1" w:rsidRPr="00F25816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76D80F6D" w14:textId="77777777" w:rsidR="00F10FA1" w:rsidRPr="00F25816" w:rsidRDefault="00F10FA1" w:rsidP="00132A45">
            <w:pPr>
              <w:jc w:val="both"/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>Ограничение конкуренции по техническим требованиям к объекту закупки, в частности:</w:t>
            </w:r>
          </w:p>
          <w:p w14:paraId="59D4B4DE" w14:textId="5980B76E" w:rsidR="00F10FA1" w:rsidRPr="00F25816" w:rsidRDefault="00707C4E" w:rsidP="00132A45">
            <w:pPr>
              <w:ind w:firstLine="555"/>
              <w:jc w:val="both"/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 xml:space="preserve">1) </w:t>
            </w:r>
            <w:r w:rsidR="00F10FA1" w:rsidRPr="00F25816">
              <w:rPr>
                <w:sz w:val="22"/>
                <w:szCs w:val="22"/>
              </w:rPr>
              <w:t>описание объекта закупки не соответствует установленным правилам (не указаны характеристики, указаны недостоверные характеристики);</w:t>
            </w:r>
          </w:p>
          <w:p w14:paraId="502B949F" w14:textId="17E4CB2E" w:rsidR="00F10FA1" w:rsidRPr="00F25816" w:rsidRDefault="00707C4E" w:rsidP="00132A45">
            <w:pPr>
              <w:ind w:firstLine="555"/>
              <w:jc w:val="both"/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 xml:space="preserve">2) </w:t>
            </w:r>
            <w:r w:rsidR="00F10FA1" w:rsidRPr="00F25816">
              <w:rPr>
                <w:sz w:val="22"/>
                <w:szCs w:val="22"/>
              </w:rPr>
              <w:t>в состав лота включены товары (работы, услуги), технологически и функционально не связанные с товарами (работами, услугами), поставки (выполнение, оказание) которых являются предметом закупки;</w:t>
            </w:r>
          </w:p>
          <w:p w14:paraId="32F167C9" w14:textId="6BFDF13F" w:rsidR="00F10FA1" w:rsidRPr="00F25816" w:rsidRDefault="00707C4E" w:rsidP="00132A45">
            <w:pPr>
              <w:ind w:firstLine="555"/>
              <w:jc w:val="both"/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 xml:space="preserve">3) </w:t>
            </w:r>
            <w:r w:rsidR="00F10FA1" w:rsidRPr="00F25816">
              <w:rPr>
                <w:sz w:val="22"/>
                <w:szCs w:val="22"/>
              </w:rPr>
              <w:t>требования сформированы под конкретный товар (работу, услугу) или под конкретного поставщика (подрядчика, исполнителя) (характеристики заданы с избыточной точностью).</w:t>
            </w:r>
          </w:p>
          <w:p w14:paraId="7227638E" w14:textId="77777777" w:rsidR="00F10FA1" w:rsidRPr="00F25816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C23411C" w14:textId="3D63E296" w:rsidR="00F10FA1" w:rsidRPr="00F25816" w:rsidRDefault="00F10FA1" w:rsidP="00132A45">
            <w:pPr>
              <w:jc w:val="both"/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>Документация о закупке содержит ссылки на товарные знак</w:t>
            </w:r>
            <w:r w:rsidR="00CB1756" w:rsidRPr="00F25816">
              <w:rPr>
                <w:sz w:val="22"/>
                <w:szCs w:val="22"/>
              </w:rPr>
              <w:t>и без указания «или эквивалент»</w:t>
            </w:r>
            <w:r w:rsidRPr="00F25816">
              <w:rPr>
                <w:sz w:val="22"/>
                <w:szCs w:val="22"/>
              </w:rPr>
              <w:t xml:space="preserve">, знаки обслуживания, фирменные наименования, наименование места происхождения товара или наименование производителя и др. </w:t>
            </w:r>
          </w:p>
          <w:p w14:paraId="1F85B933" w14:textId="77777777" w:rsidR="00F10FA1" w:rsidRPr="00F25816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81E8DE6" w14:textId="77777777" w:rsidR="00F10FA1" w:rsidRPr="00F25816" w:rsidRDefault="00F10FA1" w:rsidP="00132A45">
            <w:pPr>
              <w:jc w:val="both"/>
              <w:rPr>
                <w:sz w:val="22"/>
                <w:szCs w:val="22"/>
              </w:rPr>
            </w:pPr>
            <w:r w:rsidRPr="00F25816">
              <w:rPr>
                <w:sz w:val="22"/>
                <w:szCs w:val="22"/>
              </w:rPr>
              <w:t>Документация содержит условия, приводящие к ограничению конкуренции (сроки, несоразмерные объему поставляемого товара, выполняемых работ, оказываемых услуг)</w:t>
            </w:r>
          </w:p>
        </w:tc>
      </w:tr>
      <w:tr w:rsidR="00F10FA1" w:rsidRPr="002B4510" w14:paraId="11C810C1" w14:textId="77777777" w:rsidTr="00F10FA1">
        <w:tc>
          <w:tcPr>
            <w:tcW w:w="851" w:type="dxa"/>
          </w:tcPr>
          <w:p w14:paraId="2F9ABC93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3.3</w:t>
            </w:r>
          </w:p>
        </w:tc>
        <w:tc>
          <w:tcPr>
            <w:tcW w:w="2518" w:type="dxa"/>
          </w:tcPr>
          <w:p w14:paraId="5E412BF7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наличие признаков ограничения доступа к информации о закупке, приводящей </w:t>
            </w:r>
            <w:r w:rsidRPr="00132A45">
              <w:rPr>
                <w:sz w:val="22"/>
                <w:szCs w:val="22"/>
              </w:rPr>
              <w:lastRenderedPageBreak/>
              <w:t xml:space="preserve">к необоснованному ограничению числа участников закупок </w:t>
            </w:r>
          </w:p>
        </w:tc>
        <w:tc>
          <w:tcPr>
            <w:tcW w:w="3104" w:type="dxa"/>
          </w:tcPr>
          <w:p w14:paraId="05409766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Статьи 4, 7 Закона № 44-ФЗ</w:t>
            </w:r>
          </w:p>
        </w:tc>
        <w:tc>
          <w:tcPr>
            <w:tcW w:w="8978" w:type="dxa"/>
          </w:tcPr>
          <w:p w14:paraId="19FCD06A" w14:textId="2ACC93FF" w:rsidR="00F10FA1" w:rsidRPr="00132A45" w:rsidRDefault="007D4F2D" w:rsidP="00132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документы, которые предусмотрены законодательством о контрактной системе в сфере закупок</w:t>
            </w:r>
            <w:r w:rsidR="00F10FA1" w:rsidRPr="00132A45">
              <w:rPr>
                <w:sz w:val="22"/>
                <w:szCs w:val="22"/>
              </w:rPr>
              <w:t xml:space="preserve"> не размещен</w:t>
            </w:r>
            <w:r>
              <w:rPr>
                <w:sz w:val="22"/>
                <w:szCs w:val="22"/>
              </w:rPr>
              <w:t>ы</w:t>
            </w:r>
            <w:r w:rsidR="00F10FA1" w:rsidRPr="00132A45">
              <w:rPr>
                <w:sz w:val="22"/>
                <w:szCs w:val="22"/>
              </w:rPr>
              <w:t xml:space="preserve"> в единой информационной системе.</w:t>
            </w:r>
          </w:p>
          <w:p w14:paraId="12D43A5E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72CFE30A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Закупки не поддаются поиску в единой информационной системе («слепые закупки», в том </w:t>
            </w:r>
            <w:r w:rsidRPr="00132A45">
              <w:rPr>
                <w:sz w:val="22"/>
                <w:szCs w:val="22"/>
              </w:rPr>
              <w:lastRenderedPageBreak/>
              <w:t>числе использование латиницы, неправильное написание слов, вместо конкретного наименования товара (томограф, МНН лекарственного препарата) указывается укрупненное наименование товара (медицинское оборудование, лекарственные средства) и т. п.)</w:t>
            </w:r>
          </w:p>
        </w:tc>
      </w:tr>
      <w:tr w:rsidR="00F10FA1" w:rsidRPr="002B4510" w14:paraId="54A7EAEF" w14:textId="77777777" w:rsidTr="00F10FA1">
        <w:tc>
          <w:tcPr>
            <w:tcW w:w="851" w:type="dxa"/>
          </w:tcPr>
          <w:p w14:paraId="433769AB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3.4</w:t>
            </w:r>
          </w:p>
        </w:tc>
        <w:tc>
          <w:tcPr>
            <w:tcW w:w="2518" w:type="dxa"/>
          </w:tcPr>
          <w:p w14:paraId="3FDDAFBF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соблюдение ряда требований к содержанию документации (извещения) о закупке</w:t>
            </w:r>
          </w:p>
        </w:tc>
        <w:tc>
          <w:tcPr>
            <w:tcW w:w="3104" w:type="dxa"/>
          </w:tcPr>
          <w:p w14:paraId="36ABF812" w14:textId="09F0C152" w:rsidR="00F10FA1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Статьи 34, </w:t>
            </w:r>
            <w:r w:rsidR="007D4F2D">
              <w:rPr>
                <w:sz w:val="22"/>
                <w:szCs w:val="22"/>
              </w:rPr>
              <w:t xml:space="preserve">42, </w:t>
            </w:r>
            <w:r w:rsidRPr="00132A45">
              <w:rPr>
                <w:sz w:val="22"/>
                <w:szCs w:val="22"/>
              </w:rPr>
              <w:t>44,</w:t>
            </w:r>
            <w:r w:rsidRPr="000D6545">
              <w:rPr>
                <w:sz w:val="22"/>
                <w:szCs w:val="22"/>
              </w:rPr>
              <w:t xml:space="preserve"> </w:t>
            </w:r>
            <w:r w:rsidR="00C44839" w:rsidRPr="000D6545">
              <w:rPr>
                <w:sz w:val="22"/>
                <w:szCs w:val="22"/>
              </w:rPr>
              <w:t xml:space="preserve">48, </w:t>
            </w:r>
            <w:r w:rsidR="007D4F2D" w:rsidRPr="000D6545">
              <w:rPr>
                <w:sz w:val="22"/>
                <w:szCs w:val="22"/>
              </w:rPr>
              <w:t>49</w:t>
            </w:r>
            <w:r w:rsidR="007D4F2D">
              <w:rPr>
                <w:sz w:val="22"/>
                <w:szCs w:val="22"/>
              </w:rPr>
              <w:t>,</w:t>
            </w:r>
            <w:r w:rsidR="00C44839">
              <w:rPr>
                <w:sz w:val="22"/>
                <w:szCs w:val="22"/>
              </w:rPr>
              <w:t xml:space="preserve"> </w:t>
            </w:r>
            <w:r w:rsidRPr="00132A45">
              <w:rPr>
                <w:sz w:val="22"/>
                <w:szCs w:val="22"/>
              </w:rPr>
              <w:t>50</w:t>
            </w:r>
            <w:r w:rsidR="007D4F2D">
              <w:rPr>
                <w:sz w:val="22"/>
                <w:szCs w:val="22"/>
              </w:rPr>
              <w:t xml:space="preserve">, </w:t>
            </w:r>
            <w:r w:rsidRPr="00132A45">
              <w:rPr>
                <w:sz w:val="22"/>
                <w:szCs w:val="22"/>
              </w:rPr>
              <w:t>73, 96 Закона № 44-ФЗ</w:t>
            </w:r>
          </w:p>
          <w:p w14:paraId="7E58A187" w14:textId="2BA2D268" w:rsidR="00F10FA1" w:rsidRPr="002E3AE9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2939B3D4" w14:textId="4B27F1D8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В документации о закупке не установлено обеспечение заявки на участие в закупке.</w:t>
            </w:r>
          </w:p>
          <w:p w14:paraId="25B48231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70DFAA32" w14:textId="0DB50EF3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В документации о закупке не установлено обеспечение исполнения контракта</w:t>
            </w:r>
            <w:r w:rsidR="00E75EF3">
              <w:rPr>
                <w:sz w:val="22"/>
                <w:szCs w:val="22"/>
              </w:rPr>
              <w:t>,</w:t>
            </w:r>
            <w:r w:rsidR="00BB57C2">
              <w:rPr>
                <w:sz w:val="22"/>
                <w:szCs w:val="22"/>
              </w:rPr>
              <w:t xml:space="preserve"> гарантийных обязательств </w:t>
            </w:r>
            <w:r w:rsidR="00E75EF3">
              <w:rPr>
                <w:sz w:val="22"/>
                <w:szCs w:val="22"/>
              </w:rPr>
              <w:t>в случае, когда оно должно быть установлено</w:t>
            </w:r>
            <w:r w:rsidRPr="00132A45">
              <w:rPr>
                <w:sz w:val="22"/>
                <w:szCs w:val="22"/>
              </w:rPr>
              <w:t>.</w:t>
            </w:r>
          </w:p>
          <w:p w14:paraId="4F913461" w14:textId="77777777" w:rsidR="00F10FA1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933C97" w14:textId="77777777" w:rsidR="00F10FA1" w:rsidRPr="00132A45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Размер обеспечения заявки и обеспечения исполнения контракта не соответствует размеру, установленному Закон</w:t>
            </w:r>
            <w:r>
              <w:rPr>
                <w:sz w:val="22"/>
                <w:szCs w:val="22"/>
              </w:rPr>
              <w:t>ом</w:t>
            </w:r>
            <w:r w:rsidRPr="00132A45">
              <w:rPr>
                <w:sz w:val="22"/>
                <w:szCs w:val="22"/>
              </w:rPr>
              <w:t xml:space="preserve"> № 44-ФЗ.</w:t>
            </w:r>
          </w:p>
          <w:p w14:paraId="7B882E0A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325B36E3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Сокращение установленных сроков подачи заявок на участие в закупке</w:t>
            </w:r>
          </w:p>
        </w:tc>
      </w:tr>
      <w:tr w:rsidR="00F10FA1" w:rsidRPr="002B4510" w14:paraId="6285889E" w14:textId="77777777" w:rsidTr="00F10FA1">
        <w:tc>
          <w:tcPr>
            <w:tcW w:w="851" w:type="dxa"/>
          </w:tcPr>
          <w:p w14:paraId="48ECA7DE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3.5</w:t>
            </w:r>
          </w:p>
        </w:tc>
        <w:tc>
          <w:tcPr>
            <w:tcW w:w="2518" w:type="dxa"/>
          </w:tcPr>
          <w:p w14:paraId="39F0CFB5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установленный размер авансирования и его обоснованность</w:t>
            </w:r>
          </w:p>
        </w:tc>
        <w:tc>
          <w:tcPr>
            <w:tcW w:w="3104" w:type="dxa"/>
          </w:tcPr>
          <w:p w14:paraId="665D2759" w14:textId="022974B3" w:rsidR="00F10FA1" w:rsidRPr="002E3AE9" w:rsidRDefault="00F10FA1" w:rsidP="0045359E">
            <w:pPr>
              <w:rPr>
                <w:strike/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Ст. 34, 37</w:t>
            </w:r>
            <w:r w:rsidR="00E75EF3">
              <w:rPr>
                <w:sz w:val="22"/>
                <w:szCs w:val="22"/>
              </w:rPr>
              <w:t>, 42, 112</w:t>
            </w:r>
            <w:r w:rsidRPr="002E3AE9">
              <w:rPr>
                <w:sz w:val="22"/>
                <w:szCs w:val="22"/>
              </w:rPr>
              <w:t xml:space="preserve"> Закона </w:t>
            </w:r>
            <w:r w:rsidR="00E75EF3">
              <w:rPr>
                <w:sz w:val="22"/>
                <w:szCs w:val="22"/>
              </w:rPr>
              <w:br/>
            </w:r>
            <w:r w:rsidRPr="002E3AE9">
              <w:rPr>
                <w:sz w:val="22"/>
                <w:szCs w:val="22"/>
              </w:rPr>
              <w:t xml:space="preserve">№ 44-ФЗ </w:t>
            </w:r>
          </w:p>
          <w:p w14:paraId="1EBB5DF2" w14:textId="77777777" w:rsidR="00F10FA1" w:rsidRPr="0045359E" w:rsidRDefault="00F10FA1" w:rsidP="0045359E">
            <w:pPr>
              <w:rPr>
                <w:color w:val="00B050"/>
                <w:sz w:val="22"/>
                <w:szCs w:val="22"/>
              </w:rPr>
            </w:pPr>
          </w:p>
        </w:tc>
        <w:tc>
          <w:tcPr>
            <w:tcW w:w="8978" w:type="dxa"/>
          </w:tcPr>
          <w:p w14:paraId="150FD3E0" w14:textId="77777777" w:rsidR="00F10FA1" w:rsidRPr="002E3AE9" w:rsidRDefault="00F10FA1" w:rsidP="00943ED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E3AE9">
              <w:rPr>
                <w:rFonts w:eastAsia="Calibri"/>
                <w:sz w:val="22"/>
                <w:szCs w:val="22"/>
              </w:rPr>
              <w:t>В проекте контракта, прилагаемом к извещению (документации) о закупке, не указан конкретный размер аванса и (или) срок его уплаты</w:t>
            </w:r>
          </w:p>
          <w:p w14:paraId="1B3FEC61" w14:textId="77777777" w:rsidR="00F10FA1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1E0E7542" w14:textId="77777777" w:rsidR="00F10FA1" w:rsidRPr="00132A45" w:rsidRDefault="00F10FA1" w:rsidP="00943ED0">
            <w:pPr>
              <w:jc w:val="both"/>
              <w:rPr>
                <w:sz w:val="22"/>
                <w:szCs w:val="22"/>
              </w:rPr>
            </w:pPr>
          </w:p>
        </w:tc>
      </w:tr>
      <w:tr w:rsidR="00F10FA1" w:rsidRPr="002B4510" w14:paraId="0CF732AE" w14:textId="77777777" w:rsidTr="00F10FA1">
        <w:tc>
          <w:tcPr>
            <w:tcW w:w="851" w:type="dxa"/>
          </w:tcPr>
          <w:p w14:paraId="37D6FF0C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3.6</w:t>
            </w:r>
          </w:p>
        </w:tc>
        <w:tc>
          <w:tcPr>
            <w:tcW w:w="2518" w:type="dxa"/>
          </w:tcPr>
          <w:p w14:paraId="4E034D8B" w14:textId="527D6AB3" w:rsidR="00F10FA1" w:rsidRPr="00132A45" w:rsidRDefault="00C44839" w:rsidP="006950D2">
            <w:pPr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>Проверить н</w:t>
            </w:r>
            <w:r w:rsidR="00F10FA1" w:rsidRPr="000D6545">
              <w:rPr>
                <w:sz w:val="22"/>
                <w:szCs w:val="22"/>
              </w:rPr>
              <w:t>аличие</w:t>
            </w:r>
            <w:r w:rsidR="00F10FA1" w:rsidRPr="00132A45">
              <w:rPr>
                <w:sz w:val="22"/>
                <w:szCs w:val="22"/>
              </w:rPr>
              <w:t xml:space="preserve"> в контракте обязательных условий, предусмотренных Законом № 44-ФЗ</w:t>
            </w:r>
          </w:p>
        </w:tc>
        <w:tc>
          <w:tcPr>
            <w:tcW w:w="3104" w:type="dxa"/>
          </w:tcPr>
          <w:p w14:paraId="1B74AA94" w14:textId="6731713D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Статьи 34, 94, 96</w:t>
            </w:r>
            <w:r w:rsidR="009C2757">
              <w:rPr>
                <w:sz w:val="22"/>
                <w:szCs w:val="22"/>
              </w:rPr>
              <w:t>, 108, 110.1, 110.2, 111.4</w:t>
            </w:r>
            <w:r w:rsidRPr="00132A45">
              <w:rPr>
                <w:sz w:val="22"/>
                <w:szCs w:val="22"/>
              </w:rPr>
              <w:t xml:space="preserve"> Закона № 44-ФЗ</w:t>
            </w:r>
          </w:p>
        </w:tc>
        <w:tc>
          <w:tcPr>
            <w:tcW w:w="8978" w:type="dxa"/>
          </w:tcPr>
          <w:p w14:paraId="65C0AD6E" w14:textId="60D50792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В проекте контракта в установленных Законом № 44-ФЗ случаях отсутствуют следующие условия:</w:t>
            </w:r>
          </w:p>
          <w:p w14:paraId="25489C93" w14:textId="77777777" w:rsidR="00F55E38" w:rsidRDefault="00F10FA1" w:rsidP="00F55E38">
            <w:pPr>
              <w:ind w:firstLine="60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1) об ответственности сторон за неисполнение или ненадлежащее исполнение обязательств, предусмотренных контрактом;</w:t>
            </w:r>
          </w:p>
          <w:p w14:paraId="12719109" w14:textId="4DAE9B8C" w:rsidR="00F10FA1" w:rsidRPr="00F55E38" w:rsidRDefault="00F10FA1" w:rsidP="00F55E38">
            <w:pPr>
              <w:ind w:firstLine="60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2) указание, что цена контракта является твердой и определяется на весь срок исполнения контракта</w:t>
            </w:r>
            <w:r w:rsidR="00F55E38">
              <w:rPr>
                <w:sz w:val="22"/>
                <w:szCs w:val="22"/>
              </w:rPr>
              <w:t>, а</w:t>
            </w:r>
            <w:r w:rsidR="00F55E38">
              <w:rPr>
                <w:rFonts w:eastAsia="Calibri"/>
                <w:sz w:val="22"/>
                <w:szCs w:val="22"/>
              </w:rPr>
              <w:t xml:space="preserve"> в случае, </w:t>
            </w:r>
            <w:r w:rsidR="00F55E38" w:rsidRPr="00F55E38">
              <w:rPr>
                <w:rFonts w:eastAsia="Calibri"/>
                <w:sz w:val="22"/>
                <w:szCs w:val="22"/>
              </w:rPr>
              <w:t>предусмотренном частью 24 статьи 22 настоящего</w:t>
            </w:r>
            <w:r w:rsidR="00F55E38">
              <w:rPr>
                <w:rFonts w:eastAsia="Calibri"/>
                <w:sz w:val="22"/>
                <w:szCs w:val="22"/>
              </w:rPr>
              <w:t xml:space="preserve"> Федерального закона, указываются цены единиц товара, работы, услуги и максимальное значение цены контракта</w:t>
            </w:r>
            <w:r w:rsidRPr="00132A45">
              <w:rPr>
                <w:sz w:val="22"/>
                <w:szCs w:val="22"/>
              </w:rPr>
              <w:t xml:space="preserve">; </w:t>
            </w:r>
          </w:p>
          <w:p w14:paraId="2C9313E1" w14:textId="77777777" w:rsidR="00F10FA1" w:rsidRPr="00132A45" w:rsidRDefault="00F10FA1" w:rsidP="00132A45">
            <w:pPr>
              <w:ind w:firstLine="60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3) условие о порядке и сроках оплаты товара (работы, услуги); </w:t>
            </w:r>
          </w:p>
          <w:p w14:paraId="216E67DF" w14:textId="77777777" w:rsidR="00F10FA1" w:rsidRDefault="00F10FA1" w:rsidP="002F2736">
            <w:pPr>
              <w:ind w:firstLine="60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4) о порядке и сроках осуществления заказчиком приемки поставленного товара, выполненной работы (ее результатов) или оказанной услуги в части соответствия их количества, комплектности, объема требованиям, установленным контрактом, а также о порядке и сроках оформления результатов такой приемки; </w:t>
            </w:r>
          </w:p>
          <w:p w14:paraId="23939447" w14:textId="77777777" w:rsidR="00F10FA1" w:rsidRPr="00132A45" w:rsidRDefault="00F10FA1" w:rsidP="00132A45">
            <w:pPr>
              <w:ind w:firstLine="60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5) требование обеспечения исполнения контракта;</w:t>
            </w:r>
          </w:p>
          <w:p w14:paraId="3FB2F2E0" w14:textId="4F168FE9" w:rsidR="00F10FA1" w:rsidRDefault="00F10FA1" w:rsidP="00132A45">
            <w:pPr>
              <w:ind w:firstLine="603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6) сроки возврата обеспечения исполнения контракта</w:t>
            </w:r>
            <w:r w:rsidR="00BB57C2">
              <w:rPr>
                <w:sz w:val="22"/>
                <w:szCs w:val="22"/>
              </w:rPr>
              <w:t>, гарантийных обязательств</w:t>
            </w:r>
            <w:r w:rsidR="003C0722">
              <w:rPr>
                <w:sz w:val="22"/>
                <w:szCs w:val="22"/>
              </w:rPr>
              <w:t>;</w:t>
            </w:r>
          </w:p>
          <w:p w14:paraId="6FAC3F75" w14:textId="62581FA2" w:rsidR="003C0722" w:rsidRPr="00132A45" w:rsidRDefault="003C0722" w:rsidP="003C0722">
            <w:pPr>
              <w:ind w:firstLine="6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7) особенности, установленные </w:t>
            </w:r>
            <w:proofErr w:type="spellStart"/>
            <w:r>
              <w:rPr>
                <w:sz w:val="22"/>
                <w:szCs w:val="22"/>
              </w:rPr>
              <w:t>ст.ст</w:t>
            </w:r>
            <w:proofErr w:type="spellEnd"/>
            <w:r>
              <w:rPr>
                <w:sz w:val="22"/>
                <w:szCs w:val="22"/>
              </w:rPr>
              <w:t>. 108, 110.1, 110.2, 111.4</w:t>
            </w:r>
            <w:r w:rsidRPr="00132A45">
              <w:rPr>
                <w:sz w:val="22"/>
                <w:szCs w:val="22"/>
              </w:rPr>
              <w:t xml:space="preserve"> Закона № 44-ФЗ</w:t>
            </w:r>
            <w:r>
              <w:rPr>
                <w:sz w:val="22"/>
                <w:szCs w:val="22"/>
              </w:rPr>
              <w:t>.</w:t>
            </w:r>
          </w:p>
        </w:tc>
      </w:tr>
      <w:tr w:rsidR="00F10FA1" w:rsidRPr="002B4510" w14:paraId="2EFBF069" w14:textId="77777777" w:rsidTr="00F10FA1">
        <w:tc>
          <w:tcPr>
            <w:tcW w:w="851" w:type="dxa"/>
          </w:tcPr>
          <w:p w14:paraId="0260032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3.7</w:t>
            </w:r>
          </w:p>
        </w:tc>
        <w:tc>
          <w:tcPr>
            <w:tcW w:w="2518" w:type="dxa"/>
          </w:tcPr>
          <w:p w14:paraId="386481CC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порядок </w:t>
            </w:r>
            <w:r w:rsidRPr="00132A45">
              <w:rPr>
                <w:sz w:val="22"/>
                <w:szCs w:val="22"/>
              </w:rPr>
              <w:lastRenderedPageBreak/>
              <w:t>оценки заявок, критерии этой оценки</w:t>
            </w:r>
          </w:p>
        </w:tc>
        <w:tc>
          <w:tcPr>
            <w:tcW w:w="3104" w:type="dxa"/>
          </w:tcPr>
          <w:p w14:paraId="227B97EC" w14:textId="27593D65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 xml:space="preserve">Статьи 32, 53, 83 Закона </w:t>
            </w:r>
            <w:r w:rsidR="003573D3">
              <w:rPr>
                <w:sz w:val="22"/>
                <w:szCs w:val="22"/>
              </w:rPr>
              <w:br/>
            </w:r>
            <w:r w:rsidRPr="00132A45">
              <w:rPr>
                <w:sz w:val="22"/>
                <w:szCs w:val="22"/>
              </w:rPr>
              <w:lastRenderedPageBreak/>
              <w:t>№ 44-ФЗ</w:t>
            </w:r>
          </w:p>
          <w:p w14:paraId="7A800B74" w14:textId="7040C085" w:rsidR="00F10FA1" w:rsidRPr="00132A45" w:rsidRDefault="00F10FA1" w:rsidP="001A0F19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1D44665E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 xml:space="preserve">Применяются не установленные законодательством критерии оценки заявок участников </w:t>
            </w:r>
            <w:r w:rsidRPr="00132A45">
              <w:rPr>
                <w:sz w:val="22"/>
                <w:szCs w:val="22"/>
              </w:rPr>
              <w:lastRenderedPageBreak/>
              <w:t>закупки и величины их значимости.</w:t>
            </w:r>
          </w:p>
          <w:p w14:paraId="6417D62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99DB3AF" w14:textId="7F269C28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Не соблюден установленный Законом № 44-ФЗ порядок оценки заявок участников закупки </w:t>
            </w:r>
          </w:p>
        </w:tc>
      </w:tr>
      <w:tr w:rsidR="00F10FA1" w:rsidRPr="002B4510" w14:paraId="1A00121D" w14:textId="77777777" w:rsidTr="00F10FA1">
        <w:tc>
          <w:tcPr>
            <w:tcW w:w="851" w:type="dxa"/>
          </w:tcPr>
          <w:p w14:paraId="1242A638" w14:textId="77777777" w:rsidR="00F10FA1" w:rsidRPr="00A1221B" w:rsidRDefault="00F10FA1" w:rsidP="00132A45">
            <w:pPr>
              <w:jc w:val="both"/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lastRenderedPageBreak/>
              <w:t>3.8</w:t>
            </w:r>
          </w:p>
        </w:tc>
        <w:tc>
          <w:tcPr>
            <w:tcW w:w="2518" w:type="dxa"/>
          </w:tcPr>
          <w:p w14:paraId="21EF5D0E" w14:textId="27D770A8" w:rsidR="00F10FA1" w:rsidRPr="00A1221B" w:rsidRDefault="00196B1F" w:rsidP="00132A45">
            <w:pPr>
              <w:ind w:right="-142"/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>Проверить у</w:t>
            </w:r>
            <w:r w:rsidR="00F10FA1" w:rsidRPr="00A1221B">
              <w:rPr>
                <w:sz w:val="22"/>
                <w:szCs w:val="22"/>
              </w:rPr>
              <w:t>становление преимуществ отдельным участникам закупок:</w:t>
            </w:r>
          </w:p>
          <w:p w14:paraId="76D1AA17" w14:textId="77777777" w:rsidR="00F10FA1" w:rsidRPr="00A1221B" w:rsidRDefault="00F10FA1" w:rsidP="003573D3">
            <w:pPr>
              <w:ind w:right="-142"/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 xml:space="preserve">1) субъекты малого предпринимательства; </w:t>
            </w:r>
          </w:p>
          <w:p w14:paraId="6477238C" w14:textId="77777777" w:rsidR="00F10FA1" w:rsidRPr="00A1221B" w:rsidRDefault="00F10FA1" w:rsidP="003573D3">
            <w:pPr>
              <w:ind w:right="-142"/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>2) социально ориентированные некоммерческие организации;</w:t>
            </w:r>
          </w:p>
          <w:p w14:paraId="499BA0FA" w14:textId="77777777" w:rsidR="00F10FA1" w:rsidRPr="00A1221B" w:rsidRDefault="00F10FA1" w:rsidP="003573D3">
            <w:pPr>
              <w:ind w:right="-142"/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>3) учреждения и предприятия уголовно- исполнительной системы;</w:t>
            </w:r>
          </w:p>
          <w:p w14:paraId="727B7EF8" w14:textId="77777777" w:rsidR="00F10FA1" w:rsidRPr="00A1221B" w:rsidRDefault="00F10FA1" w:rsidP="003573D3">
            <w:pPr>
              <w:ind w:right="-142"/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>4) организации инвалидов</w:t>
            </w:r>
          </w:p>
        </w:tc>
        <w:tc>
          <w:tcPr>
            <w:tcW w:w="3104" w:type="dxa"/>
          </w:tcPr>
          <w:p w14:paraId="06C2DC5E" w14:textId="77777777" w:rsidR="00F10FA1" w:rsidRPr="00A1221B" w:rsidRDefault="00F10FA1" w:rsidP="006950D2">
            <w:pPr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 xml:space="preserve">Статьи 28, 29, 30 </w:t>
            </w:r>
          </w:p>
          <w:p w14:paraId="7C8CC7C1" w14:textId="26A0BDFD" w:rsidR="00F10FA1" w:rsidRPr="00A1221B" w:rsidRDefault="00F10FA1" w:rsidP="006950D2">
            <w:pPr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>Закона № 44-ФЗ</w:t>
            </w:r>
          </w:p>
          <w:p w14:paraId="5B74C66B" w14:textId="326C96B7" w:rsidR="00F10FA1" w:rsidRPr="00A1221B" w:rsidRDefault="00F10FA1" w:rsidP="000B420D">
            <w:pPr>
              <w:rPr>
                <w:sz w:val="22"/>
                <w:szCs w:val="22"/>
              </w:rPr>
            </w:pPr>
            <w:r w:rsidRPr="00A12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78" w:type="dxa"/>
          </w:tcPr>
          <w:p w14:paraId="29ECEF48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Отсутствие закупок у субъектов малого предпринимательства, социально ориентированных некоммерческих организаций.</w:t>
            </w:r>
          </w:p>
          <w:p w14:paraId="01A47307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1CDD8D2A" w14:textId="18AAD4EC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Объем закупок у субъектов малого предпринимательства, социально ориентированных некоммерческих организаций составляет </w:t>
            </w:r>
            <w:r w:rsidR="00CB1756">
              <w:t>менее установленного законодательством РФ</w:t>
            </w:r>
            <w:r w:rsidRPr="00196B1F">
              <w:rPr>
                <w:color w:val="FF0000"/>
                <w:sz w:val="22"/>
                <w:szCs w:val="22"/>
              </w:rPr>
              <w:t>.</w:t>
            </w:r>
          </w:p>
          <w:p w14:paraId="7A7D51E2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34BB3756" w14:textId="77777777" w:rsidR="00F10FA1" w:rsidRPr="002E3AE9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Отсутствует ежегодный отчет заказчика об объеме закупок у субъектов малого предпринимательства, социально ориентированных некоммерческих организаций, и (или) он не размещен в единой информационной системе.</w:t>
            </w:r>
          </w:p>
          <w:p w14:paraId="0D46B397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C64570F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>Начальная (максимальная) цена контракта при осуществлении закупки у субъектов малого предпринимательства, социально ориентированных некоммерческих организаций превышает 20 млн. рублей.</w:t>
            </w:r>
          </w:p>
          <w:p w14:paraId="606CC4EC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47CB6FEB" w14:textId="77777777" w:rsidR="00F10FA1" w:rsidRPr="002E3AE9" w:rsidRDefault="00F10FA1" w:rsidP="000B42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Учреждениям и предприятиям уголовно-исполнительной системы в установленных случаях не предоставлены преимущества в отношении предлагаемой ими цены контракта, </w:t>
            </w:r>
            <w:r w:rsidRPr="002E3AE9">
              <w:rPr>
                <w:rFonts w:eastAsia="Calibri"/>
                <w:sz w:val="22"/>
                <w:szCs w:val="22"/>
              </w:rPr>
              <w:t xml:space="preserve">суммы цен единиц товара, работы, услуги </w:t>
            </w:r>
            <w:r w:rsidRPr="002E3AE9">
              <w:rPr>
                <w:sz w:val="22"/>
                <w:szCs w:val="22"/>
              </w:rPr>
              <w:t>в размере до 15 % (или предоставлены преимущества в большем объеме).</w:t>
            </w:r>
          </w:p>
          <w:p w14:paraId="62917092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009887F4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Организациям инвалидов в установленных случаях не предоставлены преимущества в отношении предлагаемой ими цены контракта, </w:t>
            </w:r>
            <w:r w:rsidRPr="002E3AE9">
              <w:rPr>
                <w:rFonts w:eastAsia="Calibri"/>
                <w:sz w:val="22"/>
                <w:szCs w:val="22"/>
              </w:rPr>
              <w:t>суммы цен единиц товара, работы, услуги</w:t>
            </w:r>
            <w:r w:rsidRPr="002E3AE9">
              <w:rPr>
                <w:sz w:val="22"/>
                <w:szCs w:val="22"/>
              </w:rPr>
              <w:t xml:space="preserve"> в размере до 15 % (или предоставлены преимущества в большем объеме) </w:t>
            </w:r>
          </w:p>
        </w:tc>
      </w:tr>
      <w:tr w:rsidR="0035604E" w:rsidRPr="002B4510" w14:paraId="3302FF08" w14:textId="77777777" w:rsidTr="000F0BC3">
        <w:tc>
          <w:tcPr>
            <w:tcW w:w="15451" w:type="dxa"/>
            <w:gridSpan w:val="4"/>
          </w:tcPr>
          <w:p w14:paraId="06F9AA32" w14:textId="0909E63E" w:rsidR="0035604E" w:rsidRPr="0035604E" w:rsidRDefault="0035604E" w:rsidP="0035604E">
            <w:pPr>
              <w:numPr>
                <w:ilvl w:val="0"/>
                <w:numId w:val="19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35604E">
              <w:rPr>
                <w:b/>
                <w:bCs/>
                <w:sz w:val="22"/>
                <w:szCs w:val="22"/>
              </w:rPr>
              <w:t>Заключение контракта</w:t>
            </w:r>
          </w:p>
        </w:tc>
      </w:tr>
      <w:tr w:rsidR="00F10FA1" w:rsidRPr="002B4510" w14:paraId="3C6D6C76" w14:textId="77777777" w:rsidTr="00F10FA1">
        <w:tc>
          <w:tcPr>
            <w:tcW w:w="851" w:type="dxa"/>
          </w:tcPr>
          <w:p w14:paraId="1E81A80F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4.1</w:t>
            </w:r>
          </w:p>
        </w:tc>
        <w:tc>
          <w:tcPr>
            <w:tcW w:w="2518" w:type="dxa"/>
          </w:tcPr>
          <w:p w14:paraId="6F191393" w14:textId="6B3BF749" w:rsidR="00F10FA1" w:rsidRPr="00132A45" w:rsidRDefault="00444B33" w:rsidP="006950D2">
            <w:pPr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>Проверить с</w:t>
            </w:r>
            <w:r w:rsidR="00F10FA1" w:rsidRPr="000D6545">
              <w:rPr>
                <w:sz w:val="22"/>
                <w:szCs w:val="22"/>
              </w:rPr>
              <w:t>оответствие</w:t>
            </w:r>
            <w:r w:rsidR="00F10FA1" w:rsidRPr="00132A45">
              <w:rPr>
                <w:sz w:val="22"/>
                <w:szCs w:val="22"/>
              </w:rPr>
              <w:t xml:space="preserve"> контракта требованиям, предусмотренным документацией (извещением) о закупке, протоколам закупки, заявке участника </w:t>
            </w:r>
            <w:r w:rsidR="00F10FA1" w:rsidRPr="00132A45">
              <w:rPr>
                <w:sz w:val="22"/>
                <w:szCs w:val="22"/>
              </w:rPr>
              <w:lastRenderedPageBreak/>
              <w:t>закупки</w:t>
            </w:r>
          </w:p>
        </w:tc>
        <w:tc>
          <w:tcPr>
            <w:tcW w:w="3104" w:type="dxa"/>
          </w:tcPr>
          <w:p w14:paraId="3010DD39" w14:textId="7488609C" w:rsidR="00F10FA1" w:rsidRPr="00132A45" w:rsidRDefault="00F10FA1" w:rsidP="00B8266F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Стать</w:t>
            </w:r>
            <w:r w:rsidR="00B8266F">
              <w:rPr>
                <w:sz w:val="22"/>
                <w:szCs w:val="22"/>
              </w:rPr>
              <w:t>я</w:t>
            </w:r>
            <w:r w:rsidRPr="00132A45">
              <w:rPr>
                <w:sz w:val="22"/>
                <w:szCs w:val="22"/>
              </w:rPr>
              <w:t xml:space="preserve"> 34</w:t>
            </w:r>
            <w:r w:rsidR="0035604E">
              <w:rPr>
                <w:sz w:val="22"/>
                <w:szCs w:val="22"/>
              </w:rPr>
              <w:t xml:space="preserve"> </w:t>
            </w: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1203A01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Контракт не соответствует проекту контракта, предусмотренному документацией (извещением) о закупке.</w:t>
            </w:r>
          </w:p>
          <w:p w14:paraId="30203CD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5FC9B77A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Цена контракта превышает цену контракта, указанную в протоколе закупки.</w:t>
            </w:r>
          </w:p>
          <w:p w14:paraId="58909AD6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3E90E393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Характеристики объекта закупки, указанные в заявке участника закупки и в контракте, не соответствуют друг другу.</w:t>
            </w:r>
          </w:p>
          <w:p w14:paraId="57776474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1A559F1E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Контракт подписан не уполномоченным лицом</w:t>
            </w:r>
          </w:p>
          <w:p w14:paraId="61C607BB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</w:tc>
      </w:tr>
      <w:tr w:rsidR="00F10FA1" w:rsidRPr="002B4510" w14:paraId="33E33DB8" w14:textId="77777777" w:rsidTr="00F10FA1">
        <w:tc>
          <w:tcPr>
            <w:tcW w:w="851" w:type="dxa"/>
          </w:tcPr>
          <w:p w14:paraId="4CE6C82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2518" w:type="dxa"/>
          </w:tcPr>
          <w:p w14:paraId="4C995F7A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соблюдение сроков заключения контрактов </w:t>
            </w:r>
          </w:p>
        </w:tc>
        <w:tc>
          <w:tcPr>
            <w:tcW w:w="3104" w:type="dxa"/>
          </w:tcPr>
          <w:p w14:paraId="32F0A6F5" w14:textId="6D1814E9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Статьи 5</w:t>
            </w:r>
            <w:r w:rsidR="0035604E">
              <w:rPr>
                <w:sz w:val="22"/>
                <w:szCs w:val="22"/>
              </w:rPr>
              <w:t>1</w:t>
            </w:r>
            <w:r w:rsidRPr="00132A45">
              <w:rPr>
                <w:sz w:val="22"/>
                <w:szCs w:val="22"/>
              </w:rPr>
              <w:t>,</w:t>
            </w:r>
            <w:r w:rsidRPr="002E3AE9">
              <w:rPr>
                <w:sz w:val="22"/>
                <w:szCs w:val="22"/>
              </w:rPr>
              <w:t xml:space="preserve"> 93</w:t>
            </w:r>
            <w:r w:rsidR="0035604E">
              <w:rPr>
                <w:sz w:val="22"/>
                <w:szCs w:val="22"/>
              </w:rPr>
              <w:t xml:space="preserve">, ч. 7 </w:t>
            </w:r>
            <w:r w:rsidR="0035604E">
              <w:rPr>
                <w:sz w:val="22"/>
                <w:szCs w:val="22"/>
              </w:rPr>
              <w:br/>
              <w:t>ст. 106</w:t>
            </w:r>
            <w:r w:rsidRPr="002E3AE9">
              <w:rPr>
                <w:sz w:val="22"/>
                <w:szCs w:val="22"/>
              </w:rPr>
              <w:t xml:space="preserve"> Закона № 44-ФЗ</w:t>
            </w:r>
          </w:p>
        </w:tc>
        <w:tc>
          <w:tcPr>
            <w:tcW w:w="8978" w:type="dxa"/>
          </w:tcPr>
          <w:p w14:paraId="5541E476" w14:textId="2AEA149A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 соблюдены сроки заключения контракта по результатам проведения конкурса, аукциона, запроса котировок.</w:t>
            </w:r>
          </w:p>
          <w:p w14:paraId="5BE66C71" w14:textId="77777777" w:rsidR="00F10FA1" w:rsidRPr="00132A45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DB0245" w14:textId="77777777" w:rsidR="00F10FA1" w:rsidRPr="00132A45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Заключение контракта ранее даты размещения в единой информационной системе извещения об осуществлении закупки у единственного поставщика или с нарушением установленного срока</w:t>
            </w:r>
          </w:p>
        </w:tc>
      </w:tr>
      <w:tr w:rsidR="00F10FA1" w:rsidRPr="002B4510" w14:paraId="7DBFA9E7" w14:textId="77777777" w:rsidTr="00F10FA1">
        <w:tc>
          <w:tcPr>
            <w:tcW w:w="851" w:type="dxa"/>
          </w:tcPr>
          <w:p w14:paraId="2FC37CF5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4.3</w:t>
            </w:r>
          </w:p>
        </w:tc>
        <w:tc>
          <w:tcPr>
            <w:tcW w:w="2518" w:type="dxa"/>
          </w:tcPr>
          <w:p w14:paraId="799D96EC" w14:textId="122A6FF9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наличие и соответствие законодательству предоставленного обеспечения исполнения контракта</w:t>
            </w:r>
            <w:r w:rsidR="00BB57C2">
              <w:rPr>
                <w:sz w:val="22"/>
                <w:szCs w:val="22"/>
              </w:rPr>
              <w:t>, гарантийных обязательств</w:t>
            </w:r>
          </w:p>
          <w:p w14:paraId="2DB3C65C" w14:textId="77777777" w:rsidR="00F10FA1" w:rsidRPr="00132A45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</w:tcPr>
          <w:p w14:paraId="64CD7D2E" w14:textId="005F8EB9" w:rsidR="00F10FA1" w:rsidRPr="00550CC8" w:rsidRDefault="00F10FA1" w:rsidP="006950D2">
            <w:pPr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Статьи 34,</w:t>
            </w:r>
            <w:r w:rsidR="0035604E" w:rsidRPr="00550CC8">
              <w:rPr>
                <w:sz w:val="22"/>
                <w:szCs w:val="22"/>
              </w:rPr>
              <w:t xml:space="preserve"> 37,</w:t>
            </w:r>
            <w:r w:rsidRPr="00550CC8">
              <w:rPr>
                <w:sz w:val="22"/>
                <w:szCs w:val="22"/>
              </w:rPr>
              <w:t xml:space="preserve"> 45, 5</w:t>
            </w:r>
            <w:r w:rsidR="0035604E" w:rsidRPr="00550CC8">
              <w:rPr>
                <w:sz w:val="22"/>
                <w:szCs w:val="22"/>
              </w:rPr>
              <w:t>1</w:t>
            </w:r>
            <w:r w:rsidRPr="00550CC8">
              <w:rPr>
                <w:sz w:val="22"/>
                <w:szCs w:val="22"/>
              </w:rPr>
              <w:t>,</w:t>
            </w:r>
            <w:r w:rsidR="0035604E" w:rsidRPr="00550CC8">
              <w:rPr>
                <w:sz w:val="22"/>
                <w:szCs w:val="22"/>
              </w:rPr>
              <w:t xml:space="preserve"> 73, 95,</w:t>
            </w:r>
            <w:r w:rsidRPr="00550CC8">
              <w:rPr>
                <w:sz w:val="22"/>
                <w:szCs w:val="22"/>
              </w:rPr>
              <w:t xml:space="preserve"> 96</w:t>
            </w:r>
            <w:r w:rsidR="0035604E" w:rsidRPr="00550CC8">
              <w:rPr>
                <w:sz w:val="22"/>
                <w:szCs w:val="22"/>
              </w:rPr>
              <w:t>, 108, 112</w:t>
            </w:r>
          </w:p>
          <w:p w14:paraId="3A482BAC" w14:textId="6F4E36FF" w:rsidR="00F10FA1" w:rsidRPr="00550CC8" w:rsidRDefault="00F10FA1" w:rsidP="006950D2">
            <w:pPr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Закона № 44-ФЗ</w:t>
            </w:r>
          </w:p>
          <w:p w14:paraId="19D4991C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0C027E66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56B7BD82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61EE15BE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05C4FAFC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70DD4AAB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74867A01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66036A2D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2C0D3D41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  <w:p w14:paraId="12F3B897" w14:textId="77777777" w:rsidR="00F10FA1" w:rsidRPr="00550CC8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2AFD2165" w14:textId="1013F332" w:rsidR="00F10FA1" w:rsidRPr="00550CC8" w:rsidRDefault="00F10FA1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Непредоставление или предоставление с нарушением условий (после заключения контракта) заказчику обеспечения исполнения контракта</w:t>
            </w:r>
            <w:r w:rsidR="00BD7AA2">
              <w:rPr>
                <w:sz w:val="22"/>
                <w:szCs w:val="22"/>
              </w:rPr>
              <w:t>, гарантийных обязательств</w:t>
            </w:r>
            <w:r w:rsidRPr="00550CC8">
              <w:rPr>
                <w:sz w:val="22"/>
                <w:szCs w:val="22"/>
              </w:rPr>
              <w:t>.</w:t>
            </w:r>
          </w:p>
          <w:p w14:paraId="4BF6DD6F" w14:textId="77777777" w:rsidR="00F10FA1" w:rsidRPr="00550CC8" w:rsidRDefault="00F10FA1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 xml:space="preserve"> </w:t>
            </w:r>
          </w:p>
          <w:p w14:paraId="5899B893" w14:textId="2B2D5253" w:rsidR="00F10FA1" w:rsidRPr="00550CC8" w:rsidRDefault="00F10FA1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Отсутствуют документы, подтверждающие предоставление обеспечения исполнения контракта</w:t>
            </w:r>
            <w:r w:rsidR="00BD7AA2">
              <w:rPr>
                <w:sz w:val="22"/>
                <w:szCs w:val="22"/>
              </w:rPr>
              <w:t>, гарантийных обязательств</w:t>
            </w:r>
            <w:r w:rsidRPr="00550CC8">
              <w:rPr>
                <w:sz w:val="22"/>
                <w:szCs w:val="22"/>
              </w:rPr>
              <w:t>.</w:t>
            </w:r>
          </w:p>
          <w:p w14:paraId="1C4AC3A9" w14:textId="77777777" w:rsidR="00F10FA1" w:rsidRPr="00550CC8" w:rsidRDefault="00F10FA1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</w:p>
          <w:p w14:paraId="7B40DF37" w14:textId="0B3844FC" w:rsidR="00F10FA1" w:rsidRPr="00550CC8" w:rsidRDefault="00F10FA1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Размер обеспечения исполнения контракта</w:t>
            </w:r>
            <w:r w:rsidR="00BD7AA2">
              <w:rPr>
                <w:sz w:val="22"/>
                <w:szCs w:val="22"/>
              </w:rPr>
              <w:t>, гарантийных обязательств</w:t>
            </w:r>
            <w:r w:rsidRPr="00550CC8">
              <w:rPr>
                <w:sz w:val="22"/>
                <w:szCs w:val="22"/>
              </w:rPr>
              <w:t xml:space="preserve"> не соответствует размеру, предусмотренному документацией о закупке (меньше).</w:t>
            </w:r>
          </w:p>
          <w:p w14:paraId="02C0435C" w14:textId="77777777" w:rsidR="00F10FA1" w:rsidRPr="00550CC8" w:rsidRDefault="00F10FA1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</w:p>
          <w:p w14:paraId="24E4D5FF" w14:textId="1CFE5968" w:rsidR="00F10FA1" w:rsidRPr="00550CC8" w:rsidRDefault="0035604E" w:rsidP="00132A45">
            <w:pPr>
              <w:autoSpaceDE w:val="0"/>
              <w:autoSpaceDN w:val="0"/>
              <w:adjustRightInd w:val="0"/>
              <w:ind w:firstLine="36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Независимая</w:t>
            </w:r>
            <w:r w:rsidR="00F10FA1" w:rsidRPr="00550CC8">
              <w:rPr>
                <w:sz w:val="22"/>
                <w:szCs w:val="22"/>
              </w:rPr>
              <w:t xml:space="preserve"> гарантия не соответствует одному из требований:</w:t>
            </w:r>
          </w:p>
          <w:p w14:paraId="79F26C9B" w14:textId="77777777" w:rsidR="00F10FA1" w:rsidRPr="00550CC8" w:rsidRDefault="00F10FA1" w:rsidP="00132A45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1) выдана банком, не включенным в перечень банков, отвечающих установленным требованиям для принятия банковских гарантий в целях налогообложения;</w:t>
            </w:r>
          </w:p>
          <w:p w14:paraId="3929436D" w14:textId="77777777" w:rsidR="00550CC8" w:rsidRPr="00550CC8" w:rsidRDefault="00F10FA1" w:rsidP="00550CC8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>2) не является безотзывной;</w:t>
            </w:r>
          </w:p>
          <w:p w14:paraId="4D511B92" w14:textId="77777777" w:rsidR="00550CC8" w:rsidRDefault="00F10FA1" w:rsidP="00550CC8">
            <w:pPr>
              <w:autoSpaceDE w:val="0"/>
              <w:autoSpaceDN w:val="0"/>
              <w:adjustRightInd w:val="0"/>
              <w:ind w:firstLine="603"/>
              <w:jc w:val="both"/>
              <w:rPr>
                <w:rFonts w:eastAsia="Calibri"/>
                <w:sz w:val="22"/>
                <w:szCs w:val="22"/>
              </w:rPr>
            </w:pPr>
            <w:r w:rsidRPr="00550CC8">
              <w:rPr>
                <w:sz w:val="22"/>
                <w:szCs w:val="22"/>
              </w:rPr>
              <w:t xml:space="preserve">3) </w:t>
            </w:r>
            <w:r w:rsidR="00550CC8" w:rsidRPr="00550CC8">
              <w:rPr>
                <w:sz w:val="22"/>
                <w:szCs w:val="22"/>
              </w:rPr>
              <w:t xml:space="preserve">не указана </w:t>
            </w:r>
            <w:r w:rsidR="00550CC8" w:rsidRPr="00550CC8">
              <w:rPr>
                <w:rFonts w:eastAsia="Calibri"/>
                <w:sz w:val="22"/>
                <w:szCs w:val="22"/>
              </w:rPr>
              <w:t>сумма независимой гарантии, подлежащую уплате гарантом заказчику в установленных случаях, или сумма независимой гарантии, подлежащую уплате гарантом заказчику в случае ненадлежащего исполнения обязательств принципалом в соответствии со статьей 96 Закона 44-ФЗ</w:t>
            </w:r>
            <w:r w:rsidR="00550CC8" w:rsidRPr="0057517A">
              <w:rPr>
                <w:rFonts w:eastAsia="Calibri"/>
                <w:sz w:val="22"/>
                <w:szCs w:val="22"/>
              </w:rPr>
              <w:t>;</w:t>
            </w:r>
            <w:r w:rsidR="00550CC8" w:rsidRPr="00550CC8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1701678" w14:textId="4229FA13" w:rsidR="00550CC8" w:rsidRPr="00550CC8" w:rsidRDefault="00550CC8" w:rsidP="00550CC8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4) не указан </w:t>
            </w:r>
            <w:r w:rsidRPr="00550CC8">
              <w:rPr>
                <w:rFonts w:eastAsia="Calibri"/>
                <w:sz w:val="22"/>
                <w:szCs w:val="22"/>
              </w:rPr>
              <w:t>идентификационный код закупки, при осуществлении которой предоставляется независимая гарантия;</w:t>
            </w:r>
          </w:p>
          <w:p w14:paraId="482F623D" w14:textId="3B2C3A8F" w:rsidR="00F10FA1" w:rsidRPr="00550CC8" w:rsidRDefault="00550CC8" w:rsidP="00132A45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10FA1" w:rsidRPr="00550CC8">
              <w:rPr>
                <w:sz w:val="22"/>
                <w:szCs w:val="22"/>
              </w:rPr>
              <w:t>) не указаны обязательства принципала, надлежащее исполнение которых обеспечивается банковской гарантией;</w:t>
            </w:r>
          </w:p>
          <w:p w14:paraId="5CD88890" w14:textId="444DED6D" w:rsidR="00F10FA1" w:rsidRPr="00550CC8" w:rsidRDefault="00550CC8" w:rsidP="00132A45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10FA1" w:rsidRPr="00550CC8">
              <w:rPr>
                <w:sz w:val="22"/>
                <w:szCs w:val="22"/>
              </w:rPr>
              <w:t>) отсутствует обязанность гаранта уплатить заказчику неустойку в размере 0,1 % денежной суммы, подлежащей уплате, за каждый календарный день просрочки;</w:t>
            </w:r>
          </w:p>
          <w:p w14:paraId="2FDCE49A" w14:textId="77777777" w:rsidR="001203B6" w:rsidRDefault="00550CC8" w:rsidP="001203B6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10FA1" w:rsidRPr="00550CC8">
              <w:rPr>
                <w:sz w:val="22"/>
                <w:szCs w:val="22"/>
              </w:rPr>
              <w:t xml:space="preserve">) срок действия </w:t>
            </w:r>
            <w:r>
              <w:rPr>
                <w:sz w:val="22"/>
                <w:szCs w:val="22"/>
              </w:rPr>
              <w:t>независимой</w:t>
            </w:r>
            <w:r w:rsidR="00F10FA1" w:rsidRPr="00550CC8">
              <w:rPr>
                <w:sz w:val="22"/>
                <w:szCs w:val="22"/>
              </w:rPr>
              <w:t xml:space="preserve"> гарантии не превышает срока действия контракта более </w:t>
            </w:r>
            <w:r w:rsidR="00F10FA1" w:rsidRPr="00550CC8">
              <w:rPr>
                <w:sz w:val="22"/>
                <w:szCs w:val="22"/>
              </w:rPr>
              <w:lastRenderedPageBreak/>
              <w:t>чем на один месяц</w:t>
            </w:r>
            <w:r w:rsidR="001203B6">
              <w:rPr>
                <w:sz w:val="22"/>
                <w:szCs w:val="22"/>
              </w:rPr>
              <w:t>;</w:t>
            </w:r>
          </w:p>
          <w:p w14:paraId="07689D34" w14:textId="77777777" w:rsidR="001203B6" w:rsidRDefault="001203B6" w:rsidP="001203B6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8) отсутствует </w:t>
            </w:r>
            <w:r>
              <w:rPr>
                <w:rFonts w:eastAsia="Calibri"/>
                <w:sz w:val="22"/>
                <w:szCs w:val="22"/>
              </w:rPr>
              <w:t>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14:paraId="79FBE44F" w14:textId="53637801" w:rsidR="001203B6" w:rsidRPr="00550CC8" w:rsidRDefault="001203B6" w:rsidP="001203B6">
            <w:pPr>
              <w:autoSpaceDE w:val="0"/>
              <w:autoSpaceDN w:val="0"/>
              <w:adjustRightInd w:val="0"/>
              <w:ind w:firstLine="6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1203B6">
              <w:rPr>
                <w:sz w:val="22"/>
                <w:szCs w:val="22"/>
              </w:rPr>
              <w:t xml:space="preserve">) отсутствует установленный </w:t>
            </w:r>
            <w:r w:rsidRPr="001203B6">
              <w:rPr>
                <w:rFonts w:eastAsia="Calibri"/>
                <w:sz w:val="22"/>
                <w:szCs w:val="22"/>
              </w:rPr>
              <w:t>перечень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</w:tc>
      </w:tr>
      <w:tr w:rsidR="003D5BFF" w:rsidRPr="002B4510" w14:paraId="33F51227" w14:textId="77777777" w:rsidTr="00BC73AC">
        <w:tc>
          <w:tcPr>
            <w:tcW w:w="15451" w:type="dxa"/>
            <w:gridSpan w:val="4"/>
          </w:tcPr>
          <w:p w14:paraId="53AD21C3" w14:textId="1A1BDCB7" w:rsidR="003D5BFF" w:rsidRPr="003D5BFF" w:rsidRDefault="003D5BFF" w:rsidP="003D5BFF">
            <w:pPr>
              <w:numPr>
                <w:ilvl w:val="0"/>
                <w:numId w:val="19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3D5BFF">
              <w:rPr>
                <w:b/>
                <w:bCs/>
                <w:sz w:val="22"/>
                <w:szCs w:val="22"/>
              </w:rPr>
              <w:lastRenderedPageBreak/>
              <w:t>Закупка у единственного поставщика (подрядчика, исполнителя)</w:t>
            </w:r>
          </w:p>
        </w:tc>
      </w:tr>
      <w:tr w:rsidR="00F10FA1" w:rsidRPr="002B4510" w14:paraId="3DAE9EE3" w14:textId="77777777" w:rsidTr="00F10FA1">
        <w:tc>
          <w:tcPr>
            <w:tcW w:w="851" w:type="dxa"/>
          </w:tcPr>
          <w:p w14:paraId="2919506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5.1</w:t>
            </w:r>
          </w:p>
        </w:tc>
        <w:tc>
          <w:tcPr>
            <w:tcW w:w="2518" w:type="dxa"/>
          </w:tcPr>
          <w:p w14:paraId="4B2D2A66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обоснование и законность выбора способа определения поставщика (подрядчика, исполнителя) при закупке у единственного поставщика (подрядчика, исполнителя)</w:t>
            </w:r>
          </w:p>
        </w:tc>
        <w:tc>
          <w:tcPr>
            <w:tcW w:w="3104" w:type="dxa"/>
          </w:tcPr>
          <w:p w14:paraId="1EC05563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Статья 93 Закона № 44-ФЗ,</w:t>
            </w:r>
          </w:p>
          <w:p w14:paraId="78CC4219" w14:textId="77777777" w:rsidR="00F10FA1" w:rsidRPr="002E3AE9" w:rsidRDefault="00F10FA1" w:rsidP="002D0C5A">
            <w:pPr>
              <w:rPr>
                <w:sz w:val="22"/>
                <w:szCs w:val="22"/>
              </w:rPr>
            </w:pPr>
          </w:p>
          <w:p w14:paraId="5FC892A2" w14:textId="77777777" w:rsidR="00F10FA1" w:rsidRPr="008B5309" w:rsidRDefault="00F10FA1" w:rsidP="00CB1756">
            <w:pPr>
              <w:rPr>
                <w:color w:val="00B050"/>
                <w:sz w:val="22"/>
                <w:szCs w:val="22"/>
              </w:rPr>
            </w:pPr>
          </w:p>
        </w:tc>
        <w:tc>
          <w:tcPr>
            <w:tcW w:w="8978" w:type="dxa"/>
          </w:tcPr>
          <w:p w14:paraId="2CAE4C1C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Применение способа определения поставщика (подрядчика, исполнителя) в неустановленных случаях.</w:t>
            </w:r>
          </w:p>
          <w:p w14:paraId="35AAA04B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DD43A14" w14:textId="07295D77" w:rsidR="00F10FA1" w:rsidRPr="004B1845" w:rsidRDefault="00F10FA1" w:rsidP="004B18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 соблюден в установленных случаях порядок уведомления</w:t>
            </w:r>
            <w:r w:rsidR="00CB1756">
              <w:rPr>
                <w:rFonts w:eastAsia="Calibri"/>
                <w:sz w:val="22"/>
                <w:szCs w:val="22"/>
              </w:rPr>
              <w:t xml:space="preserve"> контрольного органа в сфере закупок</w:t>
            </w:r>
            <w:r w:rsidR="004B1845">
              <w:rPr>
                <w:rFonts w:eastAsia="Calibri"/>
                <w:sz w:val="22"/>
                <w:szCs w:val="22"/>
              </w:rPr>
              <w:t xml:space="preserve">, </w:t>
            </w:r>
            <w:r w:rsidRPr="00132A45">
              <w:rPr>
                <w:sz w:val="22"/>
                <w:szCs w:val="22"/>
              </w:rPr>
              <w:t>о заключении контракта с единственным поставщиком (подрядчиком, исполнителем).</w:t>
            </w:r>
          </w:p>
          <w:p w14:paraId="01C5137F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008996EE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 соблюден в установленных случаях порядок согласования возможности заключения контракта с единственным поставщиком (подрядчиком, исполнителем).</w:t>
            </w:r>
          </w:p>
          <w:p w14:paraId="396FC6E3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102DB333" w14:textId="77312E0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132A45">
              <w:rPr>
                <w:sz w:val="22"/>
                <w:szCs w:val="22"/>
              </w:rPr>
              <w:t xml:space="preserve">одовой объем закупок у единственного поставщика (подрядчика, </w:t>
            </w:r>
            <w:r>
              <w:rPr>
                <w:sz w:val="22"/>
                <w:szCs w:val="22"/>
              </w:rPr>
              <w:t xml:space="preserve">исполнителя) на сумму не </w:t>
            </w:r>
            <w:r w:rsidRPr="002E3AE9">
              <w:rPr>
                <w:sz w:val="22"/>
                <w:szCs w:val="22"/>
              </w:rPr>
              <w:t xml:space="preserve">более </w:t>
            </w:r>
            <w:r w:rsidR="00E62402">
              <w:rPr>
                <w:sz w:val="22"/>
                <w:szCs w:val="22"/>
              </w:rPr>
              <w:t>6</w:t>
            </w:r>
            <w:r w:rsidRPr="002E3AE9">
              <w:rPr>
                <w:sz w:val="22"/>
                <w:szCs w:val="22"/>
              </w:rPr>
              <w:t xml:space="preserve">00 тыс. рублей превышает два миллиона рублей или </w:t>
            </w:r>
            <w:r w:rsidR="00E62402">
              <w:rPr>
                <w:sz w:val="22"/>
                <w:szCs w:val="22"/>
              </w:rPr>
              <w:t>10</w:t>
            </w:r>
            <w:r w:rsidRPr="002E3AE9">
              <w:rPr>
                <w:sz w:val="22"/>
                <w:szCs w:val="22"/>
              </w:rPr>
              <w:t xml:space="preserve"> % </w:t>
            </w:r>
            <w:r w:rsidRPr="002E3AE9">
              <w:rPr>
                <w:rFonts w:eastAsia="Calibri"/>
                <w:sz w:val="22"/>
                <w:szCs w:val="22"/>
              </w:rPr>
              <w:t xml:space="preserve">совокупного годового объема закупок заказчика </w:t>
            </w:r>
            <w:r w:rsidRPr="002E3AE9">
              <w:rPr>
                <w:sz w:val="22"/>
                <w:szCs w:val="22"/>
              </w:rPr>
              <w:t>и (или) составляет более чем 50 млн. рублей в год.</w:t>
            </w:r>
          </w:p>
          <w:p w14:paraId="44406FDD" w14:textId="77777777" w:rsidR="00F10FA1" w:rsidRPr="002E3AE9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0011F1EE" w14:textId="2CEAD104" w:rsidR="00F10FA1" w:rsidRPr="000D67AA" w:rsidRDefault="00F10FA1" w:rsidP="000D67AA">
            <w:pPr>
              <w:jc w:val="both"/>
              <w:rPr>
                <w:sz w:val="22"/>
                <w:szCs w:val="22"/>
              </w:rPr>
            </w:pPr>
            <w:r w:rsidRPr="002E3AE9">
              <w:rPr>
                <w:sz w:val="22"/>
                <w:szCs w:val="22"/>
              </w:rPr>
              <w:t xml:space="preserve">Годовой объем закупок (образовательного учреждения, учреждения культуры и иного заказчика, установленного законодательством) у единственного поставщика (подрядчика, исполнителя) на сумму не более 600 тыс. рублей превышает 5 млн. рублей или 50 % </w:t>
            </w:r>
            <w:r w:rsidRPr="002E3AE9">
              <w:rPr>
                <w:rFonts w:eastAsia="Calibri"/>
                <w:sz w:val="22"/>
                <w:szCs w:val="22"/>
              </w:rPr>
              <w:t xml:space="preserve">совокупного годового объема закупок заказчика </w:t>
            </w:r>
            <w:r w:rsidRPr="002E3AE9">
              <w:rPr>
                <w:sz w:val="22"/>
                <w:szCs w:val="22"/>
              </w:rPr>
              <w:t>и составляет более чем 30 млн. рублей в год.</w:t>
            </w:r>
          </w:p>
        </w:tc>
      </w:tr>
      <w:tr w:rsidR="00F10FA1" w:rsidRPr="002B4510" w14:paraId="445D4B49" w14:textId="77777777" w:rsidTr="00F10FA1">
        <w:tc>
          <w:tcPr>
            <w:tcW w:w="851" w:type="dxa"/>
          </w:tcPr>
          <w:p w14:paraId="6F122CD9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5.2</w:t>
            </w:r>
          </w:p>
        </w:tc>
        <w:tc>
          <w:tcPr>
            <w:tcW w:w="2518" w:type="dxa"/>
          </w:tcPr>
          <w:p w14:paraId="274F7E7D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Наличие в контракте обязательных условий, предусмотренных Законом № 44-ФЗ</w:t>
            </w:r>
          </w:p>
        </w:tc>
        <w:tc>
          <w:tcPr>
            <w:tcW w:w="3104" w:type="dxa"/>
          </w:tcPr>
          <w:p w14:paraId="2FB44C6A" w14:textId="2914C018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</w:t>
            </w:r>
            <w:r w:rsidR="00B8266F">
              <w:rPr>
                <w:sz w:val="22"/>
                <w:szCs w:val="22"/>
              </w:rPr>
              <w:t>и</w:t>
            </w:r>
            <w:bookmarkStart w:id="0" w:name="_GoBack"/>
            <w:bookmarkEnd w:id="0"/>
            <w:r w:rsidRPr="00132A45">
              <w:rPr>
                <w:sz w:val="22"/>
                <w:szCs w:val="22"/>
              </w:rPr>
              <w:t xml:space="preserve"> 93</w:t>
            </w:r>
            <w:r w:rsidR="000D67AA">
              <w:rPr>
                <w:sz w:val="22"/>
                <w:szCs w:val="22"/>
              </w:rPr>
              <w:t>, 108, 110.1, 110.2, 111.4</w:t>
            </w:r>
            <w:r w:rsidRPr="00132A45">
              <w:rPr>
                <w:sz w:val="22"/>
                <w:szCs w:val="22"/>
              </w:rPr>
              <w:t xml:space="preserve"> Закона № 44-ФЗ</w:t>
            </w:r>
          </w:p>
          <w:p w14:paraId="32E45188" w14:textId="77777777" w:rsidR="00F10FA1" w:rsidRPr="00132A45" w:rsidRDefault="00F10FA1" w:rsidP="006950D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0AE2FB0A" w14:textId="50E86BB7" w:rsidR="00F10FA1" w:rsidRPr="00132A45" w:rsidRDefault="00F10FA1" w:rsidP="00CB1756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В контракте отсутствуют сведения о расчете и обосновании цены контракт</w:t>
            </w:r>
            <w:r w:rsidR="00CB1756">
              <w:rPr>
                <w:sz w:val="22"/>
                <w:szCs w:val="22"/>
              </w:rPr>
              <w:t>а</w:t>
            </w:r>
          </w:p>
        </w:tc>
      </w:tr>
      <w:tr w:rsidR="000D67AA" w:rsidRPr="002B4510" w14:paraId="4D4267E5" w14:textId="77777777" w:rsidTr="002530C9">
        <w:tc>
          <w:tcPr>
            <w:tcW w:w="15451" w:type="dxa"/>
            <w:gridSpan w:val="4"/>
          </w:tcPr>
          <w:p w14:paraId="42F33418" w14:textId="2B5957FE" w:rsidR="000D67AA" w:rsidRPr="000D67AA" w:rsidRDefault="000D67AA" w:rsidP="000D67AA">
            <w:pPr>
              <w:numPr>
                <w:ilvl w:val="0"/>
                <w:numId w:val="19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0D67AA">
              <w:rPr>
                <w:b/>
                <w:bCs/>
                <w:sz w:val="22"/>
                <w:szCs w:val="22"/>
              </w:rPr>
              <w:t>Процедура закупки</w:t>
            </w:r>
          </w:p>
        </w:tc>
      </w:tr>
      <w:tr w:rsidR="00F10FA1" w:rsidRPr="002B4510" w14:paraId="08AA4E24" w14:textId="77777777" w:rsidTr="00F10FA1">
        <w:tc>
          <w:tcPr>
            <w:tcW w:w="851" w:type="dxa"/>
          </w:tcPr>
          <w:p w14:paraId="079893C9" w14:textId="1770C9E5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6.</w:t>
            </w:r>
            <w:r w:rsidR="000D67AA">
              <w:rPr>
                <w:sz w:val="22"/>
                <w:szCs w:val="22"/>
              </w:rPr>
              <w:t>1</w:t>
            </w:r>
          </w:p>
        </w:tc>
        <w:tc>
          <w:tcPr>
            <w:tcW w:w="2518" w:type="dxa"/>
          </w:tcPr>
          <w:p w14:paraId="036A4676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применение антидемпинговых мер при проведении конкурса и аукциона</w:t>
            </w:r>
          </w:p>
        </w:tc>
        <w:tc>
          <w:tcPr>
            <w:tcW w:w="3104" w:type="dxa"/>
          </w:tcPr>
          <w:p w14:paraId="1F1DD870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Статьи 37, 96 </w:t>
            </w:r>
          </w:p>
          <w:p w14:paraId="570503AC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766AC628" w14:textId="77777777" w:rsidR="00F10FA1" w:rsidRPr="00132A45" w:rsidRDefault="00F10FA1" w:rsidP="00132A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Неприменение антидемпинговых мер к участникам конкурса и аукциона (в случаях, когда цена контракта, предложенная участником, на 25 % и более ниже начальной (максимальной) цены контракта)</w:t>
            </w:r>
          </w:p>
          <w:p w14:paraId="7940E33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</w:tc>
      </w:tr>
      <w:tr w:rsidR="00F10FA1" w:rsidRPr="002B4510" w14:paraId="6A08A16A" w14:textId="77777777" w:rsidTr="00F10FA1">
        <w:tc>
          <w:tcPr>
            <w:tcW w:w="851" w:type="dxa"/>
          </w:tcPr>
          <w:p w14:paraId="08846A5D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6.3</w:t>
            </w:r>
          </w:p>
        </w:tc>
        <w:tc>
          <w:tcPr>
            <w:tcW w:w="2518" w:type="dxa"/>
          </w:tcPr>
          <w:p w14:paraId="5AF11680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и оценить обоснованность допуска (отказа в допуске) участников закупки, отстранение участника закупки от участия в определении поставщика (подрядчика, исполнителя) или отказ от заключения контракта, в том числе проанализировать поступление жалоб от участников закупки</w:t>
            </w:r>
          </w:p>
        </w:tc>
        <w:tc>
          <w:tcPr>
            <w:tcW w:w="3104" w:type="dxa"/>
          </w:tcPr>
          <w:p w14:paraId="6DF9067D" w14:textId="71FC7123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Статьи 31, </w:t>
            </w:r>
            <w:r w:rsidR="000D67AA">
              <w:rPr>
                <w:sz w:val="22"/>
                <w:szCs w:val="22"/>
              </w:rPr>
              <w:t>43</w:t>
            </w:r>
            <w:r w:rsidR="00A16D9E">
              <w:rPr>
                <w:sz w:val="22"/>
                <w:szCs w:val="22"/>
              </w:rPr>
              <w:t>, 48, 52, 73, 75</w:t>
            </w:r>
          </w:p>
          <w:p w14:paraId="057AC906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527E95F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Допуск (отклонение, отстранение) участника закупки с нарушением требований и условий, установленных в извещении и документации о закупке.</w:t>
            </w:r>
          </w:p>
          <w:p w14:paraId="1044B002" w14:textId="6D855AA9" w:rsidR="005516BB" w:rsidRDefault="005516BB" w:rsidP="00132A45">
            <w:pPr>
              <w:jc w:val="both"/>
              <w:rPr>
                <w:sz w:val="22"/>
                <w:szCs w:val="22"/>
              </w:rPr>
            </w:pPr>
          </w:p>
          <w:p w14:paraId="39BB58BF" w14:textId="4FA7F961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Отказ заказчика от заключения контракта с участником закупки с нарушением требований, установленных в Законе № 44-ФЗ</w:t>
            </w:r>
          </w:p>
        </w:tc>
      </w:tr>
      <w:tr w:rsidR="00F10FA1" w:rsidRPr="002B4510" w14:paraId="63E09EE6" w14:textId="77777777" w:rsidTr="00F10FA1">
        <w:tc>
          <w:tcPr>
            <w:tcW w:w="851" w:type="dxa"/>
          </w:tcPr>
          <w:p w14:paraId="682552AC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6.4</w:t>
            </w:r>
          </w:p>
        </w:tc>
        <w:tc>
          <w:tcPr>
            <w:tcW w:w="2518" w:type="dxa"/>
          </w:tcPr>
          <w:p w14:paraId="7AE1714A" w14:textId="53147E76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порядок оценки заявок участников закупки, критерии этой оценки, в том числе проанализировать поступление жалоб от участников закупки</w:t>
            </w:r>
          </w:p>
        </w:tc>
        <w:tc>
          <w:tcPr>
            <w:tcW w:w="3104" w:type="dxa"/>
          </w:tcPr>
          <w:p w14:paraId="35C417CC" w14:textId="03072C2B" w:rsidR="00F10FA1" w:rsidRPr="000D6545" w:rsidRDefault="00F10FA1" w:rsidP="006950D2">
            <w:pPr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 xml:space="preserve">Статьи 32, </w:t>
            </w:r>
            <w:r w:rsidR="00A16D9E" w:rsidRPr="000D6545">
              <w:rPr>
                <w:sz w:val="22"/>
                <w:szCs w:val="22"/>
              </w:rPr>
              <w:t>43, 48, 52, 73, 75</w:t>
            </w:r>
            <w:r w:rsidR="002B168F" w:rsidRPr="000D6545">
              <w:rPr>
                <w:sz w:val="22"/>
                <w:szCs w:val="22"/>
              </w:rPr>
              <w:t xml:space="preserve"> Закона № 44-ФЗ</w:t>
            </w:r>
          </w:p>
          <w:p w14:paraId="10CA29F4" w14:textId="3F4A0BFF" w:rsidR="00F10FA1" w:rsidRPr="00132A45" w:rsidRDefault="00F10FA1" w:rsidP="00066B6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36B828AB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Применяются не установленные документацией о закупке критерии оценки заявок участников закупки и величины их значимости.</w:t>
            </w:r>
          </w:p>
          <w:p w14:paraId="51FCF658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7FD597F7" w14:textId="47B66B64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 соблюден порядок оценки заявок участников закупки, предусмотренный документацией о закупке</w:t>
            </w:r>
          </w:p>
          <w:p w14:paraId="4033E62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</w:tc>
      </w:tr>
      <w:tr w:rsidR="00F10FA1" w:rsidRPr="002B4510" w14:paraId="5C7E72C2" w14:textId="77777777" w:rsidTr="00F10FA1">
        <w:tc>
          <w:tcPr>
            <w:tcW w:w="851" w:type="dxa"/>
          </w:tcPr>
          <w:p w14:paraId="3B3CCBA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6.5</w:t>
            </w:r>
          </w:p>
        </w:tc>
        <w:tc>
          <w:tcPr>
            <w:tcW w:w="2518" w:type="dxa"/>
          </w:tcPr>
          <w:p w14:paraId="265C8C72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протоколы, составленных в ходе осуществления закупок, включая их наличие, требования к содержанию и </w:t>
            </w:r>
            <w:r w:rsidRPr="00132A45">
              <w:rPr>
                <w:sz w:val="22"/>
                <w:szCs w:val="22"/>
              </w:rPr>
              <w:lastRenderedPageBreak/>
              <w:t>размещению</w:t>
            </w:r>
          </w:p>
        </w:tc>
        <w:tc>
          <w:tcPr>
            <w:tcW w:w="3104" w:type="dxa"/>
          </w:tcPr>
          <w:p w14:paraId="4C5F4F52" w14:textId="6894143F" w:rsidR="00F10FA1" w:rsidRPr="00132A45" w:rsidRDefault="00F10FA1" w:rsidP="002B168F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 xml:space="preserve">Статьи </w:t>
            </w:r>
            <w:r w:rsidR="004E1B4A">
              <w:rPr>
                <w:sz w:val="22"/>
                <w:szCs w:val="22"/>
              </w:rPr>
              <w:t>48, 49, 50, 52, 73, 74, 75, 76</w:t>
            </w:r>
            <w:r w:rsidR="002B168F">
              <w:rPr>
                <w:sz w:val="22"/>
                <w:szCs w:val="22"/>
              </w:rPr>
              <w:t xml:space="preserve"> </w:t>
            </w: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7F72D0C8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Отсутствуют протоколы закупок.</w:t>
            </w:r>
          </w:p>
          <w:p w14:paraId="72C07A3F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5D1EAAD0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Содержание протоколов не соответствуют установленным требованиям.</w:t>
            </w:r>
          </w:p>
          <w:p w14:paraId="4806CB6A" w14:textId="77777777" w:rsidR="004E1B4A" w:rsidRDefault="004E1B4A" w:rsidP="00132A45">
            <w:pPr>
              <w:jc w:val="both"/>
              <w:rPr>
                <w:sz w:val="22"/>
                <w:szCs w:val="22"/>
              </w:rPr>
            </w:pPr>
          </w:p>
          <w:p w14:paraId="7C8BC500" w14:textId="02E9379A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Протоколы не подписаны членами комиссии по осуществлению закупки (заказчиком – в случае проведения закрытого аукциона) либо подписаны при отсутствии кворума.</w:t>
            </w:r>
          </w:p>
          <w:p w14:paraId="1911903B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51D6EB65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Протоколы не размещены в единой информационной системе</w:t>
            </w:r>
          </w:p>
        </w:tc>
      </w:tr>
      <w:tr w:rsidR="008E3C46" w:rsidRPr="002B4510" w14:paraId="1DCB70DE" w14:textId="77777777" w:rsidTr="00136DD6">
        <w:tc>
          <w:tcPr>
            <w:tcW w:w="15451" w:type="dxa"/>
            <w:gridSpan w:val="4"/>
          </w:tcPr>
          <w:p w14:paraId="0D5F584E" w14:textId="11BBC6D9" w:rsidR="008E3C46" w:rsidRPr="008E3C46" w:rsidRDefault="008E3C46" w:rsidP="00ED2C68">
            <w:pPr>
              <w:numPr>
                <w:ilvl w:val="0"/>
                <w:numId w:val="19"/>
              </w:numPr>
              <w:jc w:val="center"/>
              <w:rPr>
                <w:b/>
                <w:bCs/>
                <w:sz w:val="22"/>
                <w:szCs w:val="22"/>
              </w:rPr>
            </w:pPr>
            <w:r w:rsidRPr="008E3C46">
              <w:rPr>
                <w:b/>
                <w:bCs/>
                <w:sz w:val="22"/>
                <w:szCs w:val="22"/>
              </w:rPr>
              <w:lastRenderedPageBreak/>
              <w:t xml:space="preserve">Исполнение </w:t>
            </w:r>
            <w:r w:rsidR="00ED2C68">
              <w:rPr>
                <w:b/>
                <w:bCs/>
                <w:sz w:val="22"/>
                <w:szCs w:val="22"/>
              </w:rPr>
              <w:t>муниципального</w:t>
            </w:r>
            <w:r w:rsidRPr="008E3C46">
              <w:rPr>
                <w:b/>
                <w:bCs/>
                <w:sz w:val="22"/>
                <w:szCs w:val="22"/>
              </w:rPr>
              <w:t xml:space="preserve"> контракта</w:t>
            </w:r>
          </w:p>
        </w:tc>
      </w:tr>
      <w:tr w:rsidR="00F10FA1" w:rsidRPr="002B4510" w14:paraId="3B287248" w14:textId="77777777" w:rsidTr="00F10FA1">
        <w:tc>
          <w:tcPr>
            <w:tcW w:w="851" w:type="dxa"/>
          </w:tcPr>
          <w:p w14:paraId="15473A35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7.1</w:t>
            </w:r>
          </w:p>
        </w:tc>
        <w:tc>
          <w:tcPr>
            <w:tcW w:w="2518" w:type="dxa"/>
          </w:tcPr>
          <w:p w14:paraId="6890BAD9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Проверить и оценить законность внесения изменений в контракт </w:t>
            </w:r>
          </w:p>
        </w:tc>
        <w:tc>
          <w:tcPr>
            <w:tcW w:w="3104" w:type="dxa"/>
          </w:tcPr>
          <w:p w14:paraId="135D0E7F" w14:textId="7EEC6D8F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Статьи 34, 95</w:t>
            </w:r>
            <w:r w:rsidR="00E66EF8">
              <w:rPr>
                <w:sz w:val="22"/>
                <w:szCs w:val="22"/>
              </w:rPr>
              <w:t>, 96</w:t>
            </w:r>
            <w:r w:rsidR="00B82B2B">
              <w:rPr>
                <w:sz w:val="22"/>
                <w:szCs w:val="22"/>
              </w:rPr>
              <w:t>,</w:t>
            </w:r>
            <w:r w:rsidR="00B82B2B" w:rsidRPr="000D6545">
              <w:rPr>
                <w:sz w:val="22"/>
                <w:szCs w:val="22"/>
              </w:rPr>
              <w:t xml:space="preserve"> 112</w:t>
            </w:r>
          </w:p>
          <w:p w14:paraId="7401D4AF" w14:textId="12F6E674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  <w:p w14:paraId="05492069" w14:textId="116A0B60" w:rsidR="00F10FA1" w:rsidRPr="00132A45" w:rsidRDefault="00F10FA1" w:rsidP="00066B62">
            <w:pPr>
              <w:rPr>
                <w:sz w:val="22"/>
                <w:szCs w:val="22"/>
              </w:rPr>
            </w:pPr>
          </w:p>
        </w:tc>
        <w:tc>
          <w:tcPr>
            <w:tcW w:w="8978" w:type="dxa"/>
          </w:tcPr>
          <w:p w14:paraId="616CFFBC" w14:textId="4D570EFD" w:rsidR="00F10FA1" w:rsidRPr="00E66EF8" w:rsidRDefault="00F10FA1" w:rsidP="00132A45">
            <w:pPr>
              <w:jc w:val="both"/>
              <w:rPr>
                <w:sz w:val="22"/>
                <w:szCs w:val="22"/>
              </w:rPr>
            </w:pPr>
            <w:r w:rsidRPr="00E66EF8">
              <w:rPr>
                <w:sz w:val="22"/>
                <w:szCs w:val="22"/>
              </w:rPr>
              <w:t xml:space="preserve">Дополнительное соглашение к контракту заключено </w:t>
            </w:r>
            <w:r w:rsidR="00E66EF8" w:rsidRPr="00E66EF8">
              <w:rPr>
                <w:sz w:val="22"/>
                <w:szCs w:val="22"/>
              </w:rPr>
              <w:t>с нарушением положений ст. 95</w:t>
            </w:r>
            <w:r w:rsidR="00850297">
              <w:rPr>
                <w:sz w:val="22"/>
                <w:szCs w:val="22"/>
              </w:rPr>
              <w:t xml:space="preserve"> Закона № 44-ФЗ;</w:t>
            </w:r>
          </w:p>
          <w:p w14:paraId="791B4641" w14:textId="77777777" w:rsidR="00E66EF8" w:rsidRPr="00E66EF8" w:rsidRDefault="00E66EF8" w:rsidP="00E66E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0A5D56B9" w14:textId="57057A37" w:rsidR="00F10FA1" w:rsidRPr="00E66EF8" w:rsidRDefault="00E66EF8" w:rsidP="00E66E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E66EF8">
              <w:rPr>
                <w:rFonts w:eastAsia="Calibri"/>
                <w:sz w:val="22"/>
                <w:szCs w:val="22"/>
              </w:rPr>
              <w:t>Срок действия независимой гарантии не превышает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Закона № 44-ФЗ</w:t>
            </w:r>
          </w:p>
        </w:tc>
      </w:tr>
      <w:tr w:rsidR="00F10FA1" w:rsidRPr="002B4510" w14:paraId="155E9093" w14:textId="77777777" w:rsidTr="00F10FA1">
        <w:tc>
          <w:tcPr>
            <w:tcW w:w="851" w:type="dxa"/>
          </w:tcPr>
          <w:p w14:paraId="19B5088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7.2</w:t>
            </w:r>
          </w:p>
        </w:tc>
        <w:tc>
          <w:tcPr>
            <w:tcW w:w="2518" w:type="dxa"/>
          </w:tcPr>
          <w:p w14:paraId="5114EAC0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и оценить порядок расторжения контракта</w:t>
            </w:r>
          </w:p>
        </w:tc>
        <w:tc>
          <w:tcPr>
            <w:tcW w:w="3104" w:type="dxa"/>
          </w:tcPr>
          <w:p w14:paraId="2A7E9B12" w14:textId="36D5EDC9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Статьи 34, 95</w:t>
            </w:r>
          </w:p>
          <w:p w14:paraId="3948EAF2" w14:textId="33FADD80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3D6A19E9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Контракт расторгнут незаконно.</w:t>
            </w:r>
          </w:p>
          <w:p w14:paraId="28E1328E" w14:textId="77777777" w:rsidR="00F10FA1" w:rsidRDefault="00F10FA1" w:rsidP="007669ED">
            <w:pPr>
              <w:jc w:val="both"/>
              <w:rPr>
                <w:sz w:val="22"/>
                <w:szCs w:val="22"/>
              </w:rPr>
            </w:pPr>
          </w:p>
          <w:p w14:paraId="625D437B" w14:textId="77777777" w:rsidR="00F10FA1" w:rsidRPr="00132A45" w:rsidRDefault="00F10FA1" w:rsidP="007669ED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Не соблюден порядок одностороннего расторжения контракта, пр</w:t>
            </w:r>
            <w:r>
              <w:rPr>
                <w:sz w:val="22"/>
                <w:szCs w:val="22"/>
              </w:rPr>
              <w:t>едусмотренный статьей 95 Закона</w:t>
            </w:r>
            <w:r w:rsidRPr="00132A45">
              <w:rPr>
                <w:sz w:val="22"/>
                <w:szCs w:val="22"/>
              </w:rPr>
              <w:t xml:space="preserve"> № 44-ФЗ</w:t>
            </w:r>
          </w:p>
        </w:tc>
      </w:tr>
      <w:tr w:rsidR="00F10FA1" w:rsidRPr="002B4510" w14:paraId="2B6D5DC8" w14:textId="77777777" w:rsidTr="00F10FA1">
        <w:tc>
          <w:tcPr>
            <w:tcW w:w="851" w:type="dxa"/>
          </w:tcPr>
          <w:p w14:paraId="67DD20D4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7.3</w:t>
            </w:r>
          </w:p>
        </w:tc>
        <w:tc>
          <w:tcPr>
            <w:tcW w:w="2518" w:type="dxa"/>
          </w:tcPr>
          <w:p w14:paraId="29416585" w14:textId="77777777" w:rsidR="00F10FA1" w:rsidRPr="00132A45" w:rsidRDefault="00F10FA1" w:rsidP="002E3AE9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Проверить наличие экспертизы результатов, предусмотренных контрактом</w:t>
            </w:r>
          </w:p>
        </w:tc>
        <w:tc>
          <w:tcPr>
            <w:tcW w:w="3104" w:type="dxa"/>
          </w:tcPr>
          <w:p w14:paraId="57C90567" w14:textId="68CCC79A" w:rsidR="00F10FA1" w:rsidRPr="00CB1756" w:rsidRDefault="00F10FA1" w:rsidP="00066B62">
            <w:pPr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>Стать</w:t>
            </w:r>
            <w:r w:rsidR="00B82B2B" w:rsidRPr="000D6545">
              <w:rPr>
                <w:sz w:val="22"/>
                <w:szCs w:val="22"/>
              </w:rPr>
              <w:t>и 41,</w:t>
            </w:r>
            <w:r w:rsidRPr="000D6545">
              <w:rPr>
                <w:sz w:val="22"/>
                <w:szCs w:val="22"/>
              </w:rPr>
              <w:t xml:space="preserve"> 94</w:t>
            </w:r>
            <w:r w:rsidRPr="00132A45">
              <w:rPr>
                <w:sz w:val="22"/>
                <w:szCs w:val="22"/>
              </w:rPr>
              <w:t xml:space="preserve"> Закона № 44-ФЗ</w:t>
            </w:r>
          </w:p>
          <w:p w14:paraId="55E13681" w14:textId="77777777" w:rsidR="00F10FA1" w:rsidRPr="00BA26E0" w:rsidRDefault="00F10FA1" w:rsidP="00066B62">
            <w:pPr>
              <w:rPr>
                <w:color w:val="00B050"/>
                <w:sz w:val="22"/>
                <w:szCs w:val="22"/>
              </w:rPr>
            </w:pPr>
          </w:p>
        </w:tc>
        <w:tc>
          <w:tcPr>
            <w:tcW w:w="8978" w:type="dxa"/>
          </w:tcPr>
          <w:p w14:paraId="3BF4D6E5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Отсутствует экспертиза результатов, предусмотренных контрактом.</w:t>
            </w:r>
          </w:p>
          <w:p w14:paraId="2AC876B2" w14:textId="77777777" w:rsidR="00F10FA1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677E43D5" w14:textId="313E93FB" w:rsidR="00F10FA1" w:rsidRPr="00457FD3" w:rsidRDefault="00B82B2B" w:rsidP="00331EFB">
            <w:pPr>
              <w:jc w:val="both"/>
              <w:rPr>
                <w:sz w:val="22"/>
                <w:szCs w:val="22"/>
              </w:rPr>
            </w:pPr>
            <w:r w:rsidRPr="00457FD3">
              <w:rPr>
                <w:sz w:val="22"/>
                <w:szCs w:val="22"/>
              </w:rPr>
              <w:t>Не привлечение</w:t>
            </w:r>
            <w:r w:rsidR="00F10FA1" w:rsidRPr="00457FD3">
              <w:rPr>
                <w:sz w:val="22"/>
                <w:szCs w:val="22"/>
              </w:rPr>
              <w:t xml:space="preserve"> экспертов, экспертных организаций к проведению экспертизы поставленного товара, выполненной работы или оказанной услуги</w:t>
            </w:r>
            <w:r>
              <w:rPr>
                <w:sz w:val="22"/>
                <w:szCs w:val="22"/>
              </w:rPr>
              <w:t>.</w:t>
            </w:r>
          </w:p>
          <w:p w14:paraId="19975AD5" w14:textId="77777777" w:rsidR="00F10FA1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5E8461C9" w14:textId="77777777" w:rsidR="00F10FA1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При приемке поставленного товара, выполненной работы или оказанной услуги, результатов отдельного этапа исполнения контракта в состав приемочной комиссии заказчика входит менее 5 человек.</w:t>
            </w:r>
          </w:p>
          <w:p w14:paraId="3F538160" w14:textId="77777777" w:rsidR="00742911" w:rsidRDefault="00742911" w:rsidP="00132A45">
            <w:pPr>
              <w:jc w:val="both"/>
              <w:rPr>
                <w:sz w:val="22"/>
                <w:szCs w:val="22"/>
              </w:rPr>
            </w:pPr>
          </w:p>
          <w:p w14:paraId="17A85601" w14:textId="3C23AA92" w:rsidR="00F10FA1" w:rsidRPr="00457FD3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Отсутствуют документы о приемке поставленного товара, выполненной работы или оказанной услуги.</w:t>
            </w:r>
          </w:p>
        </w:tc>
      </w:tr>
      <w:tr w:rsidR="00F10FA1" w:rsidRPr="002B4510" w14:paraId="00816A7C" w14:textId="77777777" w:rsidTr="00F10FA1">
        <w:tc>
          <w:tcPr>
            <w:tcW w:w="851" w:type="dxa"/>
          </w:tcPr>
          <w:p w14:paraId="1DB39521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7.4</w:t>
            </w:r>
          </w:p>
        </w:tc>
        <w:tc>
          <w:tcPr>
            <w:tcW w:w="2518" w:type="dxa"/>
          </w:tcPr>
          <w:p w14:paraId="0D6CD3CE" w14:textId="4AA9F38F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Оценить своевременность действий заказчика по реализации условий контракта, включая своевременность расчетов по контракту</w:t>
            </w:r>
            <w:r>
              <w:rPr>
                <w:sz w:val="22"/>
                <w:szCs w:val="22"/>
              </w:rPr>
              <w:t xml:space="preserve">, </w:t>
            </w:r>
            <w:r w:rsidRPr="00457FD3">
              <w:rPr>
                <w:sz w:val="22"/>
                <w:szCs w:val="22"/>
              </w:rPr>
              <w:t xml:space="preserve">своевременность </w:t>
            </w:r>
            <w:r w:rsidRPr="00457FD3">
              <w:rPr>
                <w:sz w:val="22"/>
                <w:szCs w:val="22"/>
              </w:rPr>
              <w:lastRenderedPageBreak/>
              <w:t>возврата обеспечения исполнения контракта</w:t>
            </w:r>
            <w:r w:rsidR="006A50A2">
              <w:rPr>
                <w:sz w:val="22"/>
                <w:szCs w:val="22"/>
              </w:rPr>
              <w:t>, гарантийных обязательств</w:t>
            </w:r>
          </w:p>
        </w:tc>
        <w:tc>
          <w:tcPr>
            <w:tcW w:w="3104" w:type="dxa"/>
          </w:tcPr>
          <w:p w14:paraId="23063DE2" w14:textId="61AD5963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Статьи 34, 94</w:t>
            </w:r>
            <w:r>
              <w:rPr>
                <w:sz w:val="22"/>
                <w:szCs w:val="22"/>
              </w:rPr>
              <w:t xml:space="preserve">, </w:t>
            </w:r>
            <w:r w:rsidR="00BD7AA2">
              <w:rPr>
                <w:sz w:val="22"/>
                <w:szCs w:val="22"/>
              </w:rPr>
              <w:t xml:space="preserve">95, </w:t>
            </w:r>
            <w:r w:rsidRPr="00457FD3">
              <w:rPr>
                <w:sz w:val="22"/>
                <w:szCs w:val="22"/>
              </w:rPr>
              <w:t>96</w:t>
            </w:r>
          </w:p>
          <w:p w14:paraId="4180DBD8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077ED805" w14:textId="7A534265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Приемка товаров (работ, услуг) осуществлена с нарушением сроков и порядка, установленных контрактом</w:t>
            </w:r>
            <w:r w:rsidR="006A50A2">
              <w:rPr>
                <w:sz w:val="22"/>
                <w:szCs w:val="22"/>
              </w:rPr>
              <w:t>;</w:t>
            </w:r>
          </w:p>
          <w:p w14:paraId="2831F688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</w:p>
          <w:p w14:paraId="14F89D06" w14:textId="4DAC9093" w:rsidR="00F10FA1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Расчеты по контракту проведены с нарушением сроков, установленных контрактом</w:t>
            </w:r>
            <w:r w:rsidR="006A50A2">
              <w:rPr>
                <w:sz w:val="22"/>
                <w:szCs w:val="22"/>
              </w:rPr>
              <w:t>;</w:t>
            </w:r>
          </w:p>
          <w:p w14:paraId="76BF7F15" w14:textId="77777777" w:rsidR="006A50A2" w:rsidRDefault="006A50A2" w:rsidP="00132A45">
            <w:pPr>
              <w:jc w:val="both"/>
              <w:rPr>
                <w:sz w:val="22"/>
                <w:szCs w:val="22"/>
              </w:rPr>
            </w:pPr>
          </w:p>
          <w:p w14:paraId="1FCB9A85" w14:textId="6DAE2ACB" w:rsidR="006A50A2" w:rsidRPr="00132A45" w:rsidRDefault="006A50A2" w:rsidP="00132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обеспечения исполнения контракта, гарантийных обязательств осуществлен с нарушением установленного срока</w:t>
            </w:r>
          </w:p>
        </w:tc>
      </w:tr>
      <w:tr w:rsidR="00F10FA1" w:rsidRPr="002B4510" w14:paraId="57B3F4A3" w14:textId="77777777" w:rsidTr="00F10FA1">
        <w:tc>
          <w:tcPr>
            <w:tcW w:w="851" w:type="dxa"/>
          </w:tcPr>
          <w:p w14:paraId="47FF9547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lastRenderedPageBreak/>
              <w:t>8.1</w:t>
            </w:r>
          </w:p>
        </w:tc>
        <w:tc>
          <w:tcPr>
            <w:tcW w:w="2518" w:type="dxa"/>
          </w:tcPr>
          <w:p w14:paraId="330E9E1C" w14:textId="65964DCE" w:rsidR="00F10FA1" w:rsidRPr="000D6545" w:rsidRDefault="00B82B2B" w:rsidP="00F50841">
            <w:pPr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>Проверить п</w:t>
            </w:r>
            <w:r w:rsidR="00F10FA1" w:rsidRPr="000D6545">
              <w:rPr>
                <w:sz w:val="22"/>
                <w:szCs w:val="22"/>
              </w:rPr>
              <w:t xml:space="preserve">рименение обеспечительных мер </w:t>
            </w:r>
          </w:p>
        </w:tc>
        <w:tc>
          <w:tcPr>
            <w:tcW w:w="3104" w:type="dxa"/>
          </w:tcPr>
          <w:p w14:paraId="52D45F6E" w14:textId="4FC07C6F" w:rsidR="00F10FA1" w:rsidRPr="00132A45" w:rsidRDefault="00F10FA1" w:rsidP="00695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Статьи 34</w:t>
            </w:r>
            <w:r w:rsidRPr="00457FD3">
              <w:rPr>
                <w:sz w:val="22"/>
                <w:szCs w:val="22"/>
              </w:rPr>
              <w:t xml:space="preserve">, 44, </w:t>
            </w:r>
            <w:r w:rsidR="00BD7AA2">
              <w:rPr>
                <w:sz w:val="22"/>
                <w:szCs w:val="22"/>
              </w:rPr>
              <w:t xml:space="preserve">51, </w:t>
            </w:r>
            <w:r w:rsidRPr="00457FD3">
              <w:rPr>
                <w:sz w:val="22"/>
                <w:szCs w:val="22"/>
              </w:rPr>
              <w:t>94</w:t>
            </w:r>
            <w:r w:rsidRPr="00132A45">
              <w:rPr>
                <w:sz w:val="22"/>
                <w:szCs w:val="22"/>
              </w:rPr>
              <w:t>, 96</w:t>
            </w:r>
          </w:p>
          <w:p w14:paraId="385DCED6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01D4B359" w14:textId="26F76C05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Заказчиком не использованы меры обеспечения исполнения обязательств (с недобросовестного поставщика (подрядчика, исполнителя)</w:t>
            </w:r>
            <w:r w:rsidR="00CB1756">
              <w:rPr>
                <w:sz w:val="22"/>
                <w:szCs w:val="22"/>
              </w:rPr>
              <w:t>:</w:t>
            </w:r>
            <w:r w:rsidRPr="00132A45">
              <w:rPr>
                <w:sz w:val="22"/>
                <w:szCs w:val="22"/>
              </w:rPr>
              <w:t xml:space="preserve"> не удержаны обеспечение заявки, обеспечение исполнения контракта</w:t>
            </w:r>
            <w:r w:rsidR="00BD7AA2">
              <w:rPr>
                <w:sz w:val="22"/>
                <w:szCs w:val="22"/>
              </w:rPr>
              <w:t>, гарантийных обязательс</w:t>
            </w:r>
            <w:r w:rsidR="00CB1756">
              <w:rPr>
                <w:sz w:val="22"/>
                <w:szCs w:val="22"/>
              </w:rPr>
              <w:t>тв</w:t>
            </w:r>
          </w:p>
        </w:tc>
      </w:tr>
      <w:tr w:rsidR="00F10FA1" w:rsidRPr="002B4510" w14:paraId="10D8FF86" w14:textId="77777777" w:rsidTr="00F10FA1">
        <w:tc>
          <w:tcPr>
            <w:tcW w:w="851" w:type="dxa"/>
          </w:tcPr>
          <w:p w14:paraId="2DBCFBFD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8.2.</w:t>
            </w:r>
          </w:p>
        </w:tc>
        <w:tc>
          <w:tcPr>
            <w:tcW w:w="2518" w:type="dxa"/>
          </w:tcPr>
          <w:p w14:paraId="461BEC88" w14:textId="79DB4C94" w:rsidR="00F10FA1" w:rsidRPr="000D6545" w:rsidRDefault="00B82B2B" w:rsidP="006950D2">
            <w:pPr>
              <w:rPr>
                <w:sz w:val="22"/>
                <w:szCs w:val="22"/>
              </w:rPr>
            </w:pPr>
            <w:r w:rsidRPr="000D6545">
              <w:rPr>
                <w:sz w:val="22"/>
                <w:szCs w:val="22"/>
              </w:rPr>
              <w:t>Проверить п</w:t>
            </w:r>
            <w:r w:rsidR="00F10FA1" w:rsidRPr="000D6545">
              <w:rPr>
                <w:sz w:val="22"/>
                <w:szCs w:val="22"/>
              </w:rPr>
              <w:t>рименение мер ответственности по контракту</w:t>
            </w:r>
          </w:p>
        </w:tc>
        <w:tc>
          <w:tcPr>
            <w:tcW w:w="3104" w:type="dxa"/>
          </w:tcPr>
          <w:p w14:paraId="384DEC28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Статьи 34, 94, 96</w:t>
            </w:r>
          </w:p>
          <w:p w14:paraId="206990B3" w14:textId="77777777" w:rsidR="00F10FA1" w:rsidRPr="00132A45" w:rsidRDefault="00F10FA1" w:rsidP="006950D2">
            <w:pPr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>Закона № 44-ФЗ</w:t>
            </w:r>
          </w:p>
        </w:tc>
        <w:tc>
          <w:tcPr>
            <w:tcW w:w="8978" w:type="dxa"/>
          </w:tcPr>
          <w:p w14:paraId="0CE0F886" w14:textId="77777777" w:rsidR="00F10FA1" w:rsidRPr="00132A45" w:rsidRDefault="00F10FA1" w:rsidP="00132A45">
            <w:pPr>
              <w:jc w:val="both"/>
              <w:rPr>
                <w:sz w:val="22"/>
                <w:szCs w:val="22"/>
              </w:rPr>
            </w:pPr>
            <w:r w:rsidRPr="00132A45">
              <w:rPr>
                <w:sz w:val="22"/>
                <w:szCs w:val="22"/>
              </w:rPr>
              <w:t xml:space="preserve">Отсутствуют взыскания неустойки (пени, штрафа) с недобросовестного поставщика (подрядчика, исполнителя) </w:t>
            </w:r>
          </w:p>
        </w:tc>
      </w:tr>
    </w:tbl>
    <w:p w14:paraId="6FCF702C" w14:textId="77777777" w:rsidR="00D87C22" w:rsidRDefault="00D87C22" w:rsidP="00D87C22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3118"/>
      </w:tblGrid>
      <w:tr w:rsidR="00D87C22" w14:paraId="4026A9F8" w14:textId="77777777" w:rsidTr="00132A45">
        <w:tc>
          <w:tcPr>
            <w:tcW w:w="1668" w:type="dxa"/>
          </w:tcPr>
          <w:p w14:paraId="040F468B" w14:textId="77777777" w:rsidR="00D87C22" w:rsidRPr="00132A45" w:rsidRDefault="00D87C22" w:rsidP="00132A45">
            <w:pPr>
              <w:ind w:left="1560" w:hanging="1560"/>
              <w:rPr>
                <w:sz w:val="22"/>
                <w:szCs w:val="22"/>
              </w:rPr>
            </w:pPr>
            <w:r w:rsidRPr="00132A45">
              <w:rPr>
                <w:b/>
                <w:sz w:val="22"/>
                <w:szCs w:val="22"/>
              </w:rPr>
              <w:t>Примечание</w:t>
            </w:r>
            <w:r w:rsidR="002515AD" w:rsidRPr="00132A45">
              <w:rPr>
                <w:sz w:val="22"/>
                <w:szCs w:val="22"/>
              </w:rPr>
              <w:t>:</w:t>
            </w:r>
            <w:r w:rsidRPr="00132A45">
              <w:rPr>
                <w:sz w:val="22"/>
                <w:szCs w:val="22"/>
              </w:rPr>
              <w:t xml:space="preserve"> </w:t>
            </w:r>
          </w:p>
          <w:p w14:paraId="5911EE07" w14:textId="77777777" w:rsidR="00D87C22" w:rsidRPr="00132A45" w:rsidRDefault="00D87C22" w:rsidP="006950D2">
            <w:pPr>
              <w:rPr>
                <w:sz w:val="22"/>
                <w:szCs w:val="22"/>
              </w:rPr>
            </w:pPr>
          </w:p>
        </w:tc>
        <w:tc>
          <w:tcPr>
            <w:tcW w:w="13118" w:type="dxa"/>
          </w:tcPr>
          <w:p w14:paraId="1FE570D7" w14:textId="77777777" w:rsidR="00D87C22" w:rsidRPr="00132A45" w:rsidRDefault="00331EFB" w:rsidP="00331EFB">
            <w:pPr>
              <w:pStyle w:val="a7"/>
              <w:tabs>
                <w:tab w:val="left" w:pos="175"/>
              </w:tabs>
              <w:ind w:left="-108"/>
              <w:jc w:val="both"/>
              <w:rPr>
                <w:sz w:val="22"/>
                <w:szCs w:val="22"/>
              </w:rPr>
            </w:pPr>
            <w:r w:rsidRPr="00331EFB">
              <w:rPr>
                <w:sz w:val="22"/>
                <w:szCs w:val="22"/>
              </w:rPr>
              <w:t>Определяется с учетом изменений, внесенных в Федеральный закон от 05.04.2013 № 44-ФЗ «О контрактной системе в сфере закупок товаров, работ, услуг</w:t>
            </w:r>
            <w:r>
              <w:rPr>
                <w:sz w:val="22"/>
                <w:szCs w:val="22"/>
              </w:rPr>
              <w:t xml:space="preserve"> </w:t>
            </w:r>
            <w:r w:rsidRPr="00331EFB">
              <w:rPr>
                <w:sz w:val="22"/>
                <w:szCs w:val="22"/>
              </w:rPr>
              <w:t>для обеспечения государственных и муниципальных нужд», а также ин</w:t>
            </w:r>
            <w:r>
              <w:rPr>
                <w:sz w:val="22"/>
                <w:szCs w:val="22"/>
              </w:rPr>
              <w:t xml:space="preserve">ых нормативных правовых актов </w:t>
            </w:r>
            <w:r w:rsidRPr="00331EFB">
              <w:rPr>
                <w:sz w:val="22"/>
                <w:szCs w:val="22"/>
              </w:rPr>
              <w:t>контрактной системе в сфере закупок товаров, работ,</w:t>
            </w:r>
            <w:r>
              <w:rPr>
                <w:sz w:val="22"/>
                <w:szCs w:val="22"/>
              </w:rPr>
              <w:t xml:space="preserve"> </w:t>
            </w:r>
            <w:r w:rsidRPr="00331EFB">
              <w:rPr>
                <w:sz w:val="22"/>
                <w:szCs w:val="22"/>
              </w:rPr>
              <w:t>услуг.</w:t>
            </w:r>
          </w:p>
        </w:tc>
      </w:tr>
    </w:tbl>
    <w:p w14:paraId="26535BF9" w14:textId="77777777" w:rsidR="00D87C22" w:rsidRDefault="00D87C22" w:rsidP="00D87C22"/>
    <w:p w14:paraId="66FC20DE" w14:textId="77777777" w:rsidR="00D87C22" w:rsidRDefault="00D87C22" w:rsidP="0049540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sectPr w:rsidR="00D87C22" w:rsidSect="00882062">
      <w:headerReference w:type="default" r:id="rId10"/>
      <w:footerReference w:type="even" r:id="rId11"/>
      <w:footerReference w:type="default" r:id="rId12"/>
      <w:headerReference w:type="first" r:id="rId13"/>
      <w:pgSz w:w="16838" w:h="11906" w:orient="landscape"/>
      <w:pgMar w:top="1701" w:right="1134" w:bottom="567" w:left="1134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8E13B" w14:textId="77777777" w:rsidR="008325F5" w:rsidRDefault="008325F5" w:rsidP="00943DA5">
      <w:r>
        <w:separator/>
      </w:r>
    </w:p>
  </w:endnote>
  <w:endnote w:type="continuationSeparator" w:id="0">
    <w:p w14:paraId="2DA0B2F1" w14:textId="77777777" w:rsidR="008325F5" w:rsidRDefault="008325F5" w:rsidP="0094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09476" w14:textId="7218ACF6" w:rsidR="00D35A62" w:rsidRDefault="00D35A62" w:rsidP="008E7B49">
    <w:pPr>
      <w:pStyle w:val="a4"/>
      <w:framePr w:wrap="around" w:vAnchor="text" w:hAnchor="margin" w:xAlign="center" w:y="1"/>
      <w:rPr>
        <w:rStyle w:val="a6"/>
      </w:rPr>
    </w:pPr>
  </w:p>
  <w:p w14:paraId="7BDC4044" w14:textId="77777777" w:rsidR="00D35A62" w:rsidRDefault="00D35A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0BE22" w14:textId="77777777" w:rsidR="00D35A62" w:rsidRDefault="00D35A62" w:rsidP="008E7B49">
    <w:pPr>
      <w:pStyle w:val="a4"/>
      <w:framePr w:wrap="around" w:vAnchor="text" w:hAnchor="margin" w:xAlign="center" w:y="1"/>
      <w:rPr>
        <w:rStyle w:val="a6"/>
      </w:rPr>
    </w:pPr>
  </w:p>
  <w:p w14:paraId="6F1B2179" w14:textId="77777777" w:rsidR="00D35A62" w:rsidRDefault="00D35A62" w:rsidP="004C48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C9566" w14:textId="77777777" w:rsidR="008325F5" w:rsidRDefault="008325F5" w:rsidP="00943DA5">
      <w:r>
        <w:separator/>
      </w:r>
    </w:p>
  </w:footnote>
  <w:footnote w:type="continuationSeparator" w:id="0">
    <w:p w14:paraId="39E8492E" w14:textId="77777777" w:rsidR="008325F5" w:rsidRDefault="008325F5" w:rsidP="0094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21CBF" w14:textId="77777777" w:rsidR="00882062" w:rsidRDefault="00882062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B8266F">
      <w:rPr>
        <w:noProof/>
      </w:rPr>
      <w:t>30</w:t>
    </w:r>
    <w:r>
      <w:fldChar w:fldCharType="end"/>
    </w:r>
  </w:p>
  <w:p w14:paraId="35ABDF92" w14:textId="0F21C76D" w:rsidR="00882062" w:rsidRDefault="00882062" w:rsidP="00882062">
    <w:pPr>
      <w:pStyle w:val="a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D616A" w14:textId="77777777" w:rsidR="00882062" w:rsidRDefault="00882062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18</w:t>
    </w:r>
    <w:r>
      <w:fldChar w:fldCharType="end"/>
    </w:r>
  </w:p>
  <w:p w14:paraId="65CDB002" w14:textId="0CA79B13" w:rsidR="00D35A62" w:rsidRDefault="00D35A62" w:rsidP="00882062">
    <w:pPr>
      <w:pStyle w:val="af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274"/>
    <w:multiLevelType w:val="hybridMultilevel"/>
    <w:tmpl w:val="14CC5952"/>
    <w:lvl w:ilvl="0" w:tplc="FF9221FC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1">
    <w:nsid w:val="03050E3A"/>
    <w:multiLevelType w:val="hybridMultilevel"/>
    <w:tmpl w:val="7980867C"/>
    <w:lvl w:ilvl="0" w:tplc="BC72DAD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EC5285"/>
    <w:multiLevelType w:val="hybridMultilevel"/>
    <w:tmpl w:val="D8689DA0"/>
    <w:lvl w:ilvl="0" w:tplc="FF9221FC">
      <w:start w:val="1"/>
      <w:numFmt w:val="decimal"/>
      <w:lvlText w:val="%1."/>
      <w:lvlJc w:val="left"/>
      <w:pPr>
        <w:ind w:left="9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7C3FCE"/>
    <w:multiLevelType w:val="hybridMultilevel"/>
    <w:tmpl w:val="D74AD4A4"/>
    <w:lvl w:ilvl="0" w:tplc="1D104F18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BCD5A5E"/>
    <w:multiLevelType w:val="hybridMultilevel"/>
    <w:tmpl w:val="8A9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96A38"/>
    <w:multiLevelType w:val="hybridMultilevel"/>
    <w:tmpl w:val="5B60CAD4"/>
    <w:lvl w:ilvl="0" w:tplc="CC321BA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13920E28"/>
    <w:multiLevelType w:val="hybridMultilevel"/>
    <w:tmpl w:val="511AD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BB7968"/>
    <w:multiLevelType w:val="hybridMultilevel"/>
    <w:tmpl w:val="2526AE3E"/>
    <w:lvl w:ilvl="0" w:tplc="29F4DB2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35EE3C20"/>
    <w:multiLevelType w:val="hybridMultilevel"/>
    <w:tmpl w:val="D3B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419FD"/>
    <w:multiLevelType w:val="multilevel"/>
    <w:tmpl w:val="BE706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9062603"/>
    <w:multiLevelType w:val="hybridMultilevel"/>
    <w:tmpl w:val="26B0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CB92A9A"/>
    <w:multiLevelType w:val="hybridMultilevel"/>
    <w:tmpl w:val="D312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607F3"/>
    <w:multiLevelType w:val="hybridMultilevel"/>
    <w:tmpl w:val="8CE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A807E0"/>
    <w:multiLevelType w:val="hybridMultilevel"/>
    <w:tmpl w:val="CF7687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B114F"/>
    <w:multiLevelType w:val="hybridMultilevel"/>
    <w:tmpl w:val="552C0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CF0E09"/>
    <w:multiLevelType w:val="hybridMultilevel"/>
    <w:tmpl w:val="682CCAA8"/>
    <w:lvl w:ilvl="0" w:tplc="3D044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791089"/>
    <w:multiLevelType w:val="hybridMultilevel"/>
    <w:tmpl w:val="8104F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11"/>
  </w:num>
  <w:num w:numId="5">
    <w:abstractNumId w:val="16"/>
  </w:num>
  <w:num w:numId="6">
    <w:abstractNumId w:val="5"/>
  </w:num>
  <w:num w:numId="7">
    <w:abstractNumId w:val="4"/>
  </w:num>
  <w:num w:numId="8">
    <w:abstractNumId w:val="10"/>
  </w:num>
  <w:num w:numId="9">
    <w:abstractNumId w:val="12"/>
  </w:num>
  <w:num w:numId="10">
    <w:abstractNumId w:val="14"/>
  </w:num>
  <w:num w:numId="11">
    <w:abstractNumId w:val="8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2"/>
  </w:num>
  <w:num w:numId="17">
    <w:abstractNumId w:val="1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0FD"/>
    <w:rsid w:val="000014A4"/>
    <w:rsid w:val="00001CA3"/>
    <w:rsid w:val="00003955"/>
    <w:rsid w:val="00005A02"/>
    <w:rsid w:val="0000651A"/>
    <w:rsid w:val="000069DE"/>
    <w:rsid w:val="00007F2C"/>
    <w:rsid w:val="00010D21"/>
    <w:rsid w:val="00011D50"/>
    <w:rsid w:val="00011ECE"/>
    <w:rsid w:val="00012013"/>
    <w:rsid w:val="000123E2"/>
    <w:rsid w:val="00012FF6"/>
    <w:rsid w:val="0001387C"/>
    <w:rsid w:val="000158DD"/>
    <w:rsid w:val="0001797F"/>
    <w:rsid w:val="0002149C"/>
    <w:rsid w:val="00021DB9"/>
    <w:rsid w:val="00022589"/>
    <w:rsid w:val="00022C11"/>
    <w:rsid w:val="00023890"/>
    <w:rsid w:val="00023F48"/>
    <w:rsid w:val="00024403"/>
    <w:rsid w:val="000245F0"/>
    <w:rsid w:val="00025E98"/>
    <w:rsid w:val="000262FB"/>
    <w:rsid w:val="00026D09"/>
    <w:rsid w:val="000275A8"/>
    <w:rsid w:val="0003301A"/>
    <w:rsid w:val="00033602"/>
    <w:rsid w:val="00033858"/>
    <w:rsid w:val="000339D8"/>
    <w:rsid w:val="00033BC8"/>
    <w:rsid w:val="00035311"/>
    <w:rsid w:val="0003532F"/>
    <w:rsid w:val="00035DFC"/>
    <w:rsid w:val="00036947"/>
    <w:rsid w:val="000369C9"/>
    <w:rsid w:val="00037207"/>
    <w:rsid w:val="000375DD"/>
    <w:rsid w:val="00037657"/>
    <w:rsid w:val="00037D0F"/>
    <w:rsid w:val="0004063C"/>
    <w:rsid w:val="00040B55"/>
    <w:rsid w:val="00041D44"/>
    <w:rsid w:val="0004292B"/>
    <w:rsid w:val="00042F21"/>
    <w:rsid w:val="00043578"/>
    <w:rsid w:val="0004667A"/>
    <w:rsid w:val="00046B6C"/>
    <w:rsid w:val="00046D69"/>
    <w:rsid w:val="000470AD"/>
    <w:rsid w:val="00047C99"/>
    <w:rsid w:val="000518BF"/>
    <w:rsid w:val="000521A1"/>
    <w:rsid w:val="000521CB"/>
    <w:rsid w:val="00052ACB"/>
    <w:rsid w:val="00052D1B"/>
    <w:rsid w:val="0005323A"/>
    <w:rsid w:val="000545F5"/>
    <w:rsid w:val="000554D5"/>
    <w:rsid w:val="0005569B"/>
    <w:rsid w:val="000559D2"/>
    <w:rsid w:val="00060F15"/>
    <w:rsid w:val="00061B9B"/>
    <w:rsid w:val="0006220C"/>
    <w:rsid w:val="00062BB2"/>
    <w:rsid w:val="0006387D"/>
    <w:rsid w:val="00063AFC"/>
    <w:rsid w:val="00063D19"/>
    <w:rsid w:val="000649D8"/>
    <w:rsid w:val="000659CC"/>
    <w:rsid w:val="00066B62"/>
    <w:rsid w:val="000709C7"/>
    <w:rsid w:val="00071A6E"/>
    <w:rsid w:val="00071CF0"/>
    <w:rsid w:val="00072687"/>
    <w:rsid w:val="00072A19"/>
    <w:rsid w:val="00073992"/>
    <w:rsid w:val="000743E0"/>
    <w:rsid w:val="00075943"/>
    <w:rsid w:val="00075B7E"/>
    <w:rsid w:val="00076B8B"/>
    <w:rsid w:val="00077847"/>
    <w:rsid w:val="00077CDA"/>
    <w:rsid w:val="00084337"/>
    <w:rsid w:val="0008446C"/>
    <w:rsid w:val="000853C6"/>
    <w:rsid w:val="00085507"/>
    <w:rsid w:val="0008554B"/>
    <w:rsid w:val="000857B0"/>
    <w:rsid w:val="00085C4B"/>
    <w:rsid w:val="00086980"/>
    <w:rsid w:val="00086A3D"/>
    <w:rsid w:val="0008718E"/>
    <w:rsid w:val="000873D6"/>
    <w:rsid w:val="00087AB7"/>
    <w:rsid w:val="00090BA2"/>
    <w:rsid w:val="0009105C"/>
    <w:rsid w:val="0009152C"/>
    <w:rsid w:val="00093826"/>
    <w:rsid w:val="00093C54"/>
    <w:rsid w:val="00094EDE"/>
    <w:rsid w:val="00095CDC"/>
    <w:rsid w:val="00096AD2"/>
    <w:rsid w:val="00097172"/>
    <w:rsid w:val="000A0506"/>
    <w:rsid w:val="000A0F0E"/>
    <w:rsid w:val="000A14D8"/>
    <w:rsid w:val="000A1B1A"/>
    <w:rsid w:val="000A1EC2"/>
    <w:rsid w:val="000A276A"/>
    <w:rsid w:val="000A3A96"/>
    <w:rsid w:val="000A3D33"/>
    <w:rsid w:val="000A4498"/>
    <w:rsid w:val="000A561E"/>
    <w:rsid w:val="000A57EA"/>
    <w:rsid w:val="000A6074"/>
    <w:rsid w:val="000A640B"/>
    <w:rsid w:val="000A6A60"/>
    <w:rsid w:val="000A6D52"/>
    <w:rsid w:val="000A6F94"/>
    <w:rsid w:val="000A71B8"/>
    <w:rsid w:val="000A768F"/>
    <w:rsid w:val="000B11D2"/>
    <w:rsid w:val="000B15EF"/>
    <w:rsid w:val="000B1A8B"/>
    <w:rsid w:val="000B2002"/>
    <w:rsid w:val="000B21DE"/>
    <w:rsid w:val="000B35FC"/>
    <w:rsid w:val="000B3869"/>
    <w:rsid w:val="000B3A0E"/>
    <w:rsid w:val="000B420D"/>
    <w:rsid w:val="000B6056"/>
    <w:rsid w:val="000B63CC"/>
    <w:rsid w:val="000C081A"/>
    <w:rsid w:val="000C1A21"/>
    <w:rsid w:val="000C1D85"/>
    <w:rsid w:val="000C2D79"/>
    <w:rsid w:val="000C382C"/>
    <w:rsid w:val="000C3DBA"/>
    <w:rsid w:val="000C3EEE"/>
    <w:rsid w:val="000C411A"/>
    <w:rsid w:val="000C4FC1"/>
    <w:rsid w:val="000C57FA"/>
    <w:rsid w:val="000C653A"/>
    <w:rsid w:val="000C656F"/>
    <w:rsid w:val="000C6FFF"/>
    <w:rsid w:val="000D0896"/>
    <w:rsid w:val="000D32F4"/>
    <w:rsid w:val="000D3A5A"/>
    <w:rsid w:val="000D57E9"/>
    <w:rsid w:val="000D6545"/>
    <w:rsid w:val="000D67AA"/>
    <w:rsid w:val="000D74AA"/>
    <w:rsid w:val="000D7604"/>
    <w:rsid w:val="000D7B2E"/>
    <w:rsid w:val="000D7D82"/>
    <w:rsid w:val="000E0784"/>
    <w:rsid w:val="000E08F8"/>
    <w:rsid w:val="000E17AB"/>
    <w:rsid w:val="000E188D"/>
    <w:rsid w:val="000E2226"/>
    <w:rsid w:val="000E2F97"/>
    <w:rsid w:val="000E32A7"/>
    <w:rsid w:val="000E3982"/>
    <w:rsid w:val="000E40BC"/>
    <w:rsid w:val="000E47C5"/>
    <w:rsid w:val="000E4D52"/>
    <w:rsid w:val="000E4DE5"/>
    <w:rsid w:val="000E7E2F"/>
    <w:rsid w:val="000F0598"/>
    <w:rsid w:val="000F0989"/>
    <w:rsid w:val="000F4C47"/>
    <w:rsid w:val="000F50AA"/>
    <w:rsid w:val="000F529F"/>
    <w:rsid w:val="000F6BD1"/>
    <w:rsid w:val="000F6CAD"/>
    <w:rsid w:val="0010069B"/>
    <w:rsid w:val="001021E4"/>
    <w:rsid w:val="0010222F"/>
    <w:rsid w:val="00102476"/>
    <w:rsid w:val="0010311A"/>
    <w:rsid w:val="0010351F"/>
    <w:rsid w:val="0010365E"/>
    <w:rsid w:val="001036C7"/>
    <w:rsid w:val="00103DE0"/>
    <w:rsid w:val="00104D08"/>
    <w:rsid w:val="00104FE8"/>
    <w:rsid w:val="0010579B"/>
    <w:rsid w:val="001059FC"/>
    <w:rsid w:val="00105E2E"/>
    <w:rsid w:val="001062E1"/>
    <w:rsid w:val="00106A99"/>
    <w:rsid w:val="00107182"/>
    <w:rsid w:val="0010734B"/>
    <w:rsid w:val="00107663"/>
    <w:rsid w:val="0011077C"/>
    <w:rsid w:val="00110D0E"/>
    <w:rsid w:val="00110F71"/>
    <w:rsid w:val="00112B8E"/>
    <w:rsid w:val="001147B4"/>
    <w:rsid w:val="00115E76"/>
    <w:rsid w:val="001203B6"/>
    <w:rsid w:val="00120E96"/>
    <w:rsid w:val="001210F4"/>
    <w:rsid w:val="00121185"/>
    <w:rsid w:val="00121434"/>
    <w:rsid w:val="00121D8F"/>
    <w:rsid w:val="00122369"/>
    <w:rsid w:val="001236A7"/>
    <w:rsid w:val="00125B04"/>
    <w:rsid w:val="00125FE6"/>
    <w:rsid w:val="0012631A"/>
    <w:rsid w:val="001302E1"/>
    <w:rsid w:val="00130923"/>
    <w:rsid w:val="00132A45"/>
    <w:rsid w:val="00133ABC"/>
    <w:rsid w:val="00133D71"/>
    <w:rsid w:val="00134002"/>
    <w:rsid w:val="00134348"/>
    <w:rsid w:val="00134665"/>
    <w:rsid w:val="001360DD"/>
    <w:rsid w:val="00136664"/>
    <w:rsid w:val="00137C2B"/>
    <w:rsid w:val="00141ED0"/>
    <w:rsid w:val="0014256B"/>
    <w:rsid w:val="00142879"/>
    <w:rsid w:val="00142B18"/>
    <w:rsid w:val="001440B8"/>
    <w:rsid w:val="0014418E"/>
    <w:rsid w:val="00144AEC"/>
    <w:rsid w:val="0014545F"/>
    <w:rsid w:val="001460E8"/>
    <w:rsid w:val="00146AF2"/>
    <w:rsid w:val="001477B7"/>
    <w:rsid w:val="001478F8"/>
    <w:rsid w:val="00147E05"/>
    <w:rsid w:val="001506E7"/>
    <w:rsid w:val="00150CCB"/>
    <w:rsid w:val="00151043"/>
    <w:rsid w:val="00151296"/>
    <w:rsid w:val="00151B66"/>
    <w:rsid w:val="00151C4D"/>
    <w:rsid w:val="001520F2"/>
    <w:rsid w:val="00152BD5"/>
    <w:rsid w:val="00155E37"/>
    <w:rsid w:val="001564B1"/>
    <w:rsid w:val="00156603"/>
    <w:rsid w:val="001574A7"/>
    <w:rsid w:val="00157D99"/>
    <w:rsid w:val="00160F56"/>
    <w:rsid w:val="0016170C"/>
    <w:rsid w:val="00161DB1"/>
    <w:rsid w:val="001623C8"/>
    <w:rsid w:val="0016286D"/>
    <w:rsid w:val="001628AF"/>
    <w:rsid w:val="00162A88"/>
    <w:rsid w:val="00163006"/>
    <w:rsid w:val="00164327"/>
    <w:rsid w:val="00165DFB"/>
    <w:rsid w:val="00165FCB"/>
    <w:rsid w:val="001706AF"/>
    <w:rsid w:val="00170E43"/>
    <w:rsid w:val="00171E4F"/>
    <w:rsid w:val="00171EF4"/>
    <w:rsid w:val="0017201D"/>
    <w:rsid w:val="00172D4E"/>
    <w:rsid w:val="00173184"/>
    <w:rsid w:val="0017403B"/>
    <w:rsid w:val="00175E7F"/>
    <w:rsid w:val="00176463"/>
    <w:rsid w:val="001772A9"/>
    <w:rsid w:val="0017731C"/>
    <w:rsid w:val="00177725"/>
    <w:rsid w:val="0017794C"/>
    <w:rsid w:val="00177B84"/>
    <w:rsid w:val="00177E62"/>
    <w:rsid w:val="001804ED"/>
    <w:rsid w:val="00181528"/>
    <w:rsid w:val="001817DB"/>
    <w:rsid w:val="00181AF3"/>
    <w:rsid w:val="00181F1C"/>
    <w:rsid w:val="00182F35"/>
    <w:rsid w:val="001844D7"/>
    <w:rsid w:val="0018529A"/>
    <w:rsid w:val="0018548C"/>
    <w:rsid w:val="001854C7"/>
    <w:rsid w:val="001856AD"/>
    <w:rsid w:val="00185A2E"/>
    <w:rsid w:val="00186659"/>
    <w:rsid w:val="00187C1D"/>
    <w:rsid w:val="001901C5"/>
    <w:rsid w:val="0019044D"/>
    <w:rsid w:val="00190C73"/>
    <w:rsid w:val="0019171D"/>
    <w:rsid w:val="00192993"/>
    <w:rsid w:val="00194EBF"/>
    <w:rsid w:val="00195725"/>
    <w:rsid w:val="00195B90"/>
    <w:rsid w:val="00195D3B"/>
    <w:rsid w:val="00195E10"/>
    <w:rsid w:val="00195E3E"/>
    <w:rsid w:val="0019607F"/>
    <w:rsid w:val="0019640E"/>
    <w:rsid w:val="001965F4"/>
    <w:rsid w:val="00196B1F"/>
    <w:rsid w:val="001A06FB"/>
    <w:rsid w:val="001A0F19"/>
    <w:rsid w:val="001A1518"/>
    <w:rsid w:val="001A158B"/>
    <w:rsid w:val="001A22CF"/>
    <w:rsid w:val="001A362E"/>
    <w:rsid w:val="001A391B"/>
    <w:rsid w:val="001A4AD0"/>
    <w:rsid w:val="001A4E85"/>
    <w:rsid w:val="001A53CE"/>
    <w:rsid w:val="001A6008"/>
    <w:rsid w:val="001A774C"/>
    <w:rsid w:val="001B0516"/>
    <w:rsid w:val="001B0F10"/>
    <w:rsid w:val="001B1E78"/>
    <w:rsid w:val="001B1EB9"/>
    <w:rsid w:val="001B45FC"/>
    <w:rsid w:val="001B4A4E"/>
    <w:rsid w:val="001B79A8"/>
    <w:rsid w:val="001C0209"/>
    <w:rsid w:val="001C0B07"/>
    <w:rsid w:val="001C1A5B"/>
    <w:rsid w:val="001C23E3"/>
    <w:rsid w:val="001C29D5"/>
    <w:rsid w:val="001C2DCF"/>
    <w:rsid w:val="001C2E71"/>
    <w:rsid w:val="001C3704"/>
    <w:rsid w:val="001C40A4"/>
    <w:rsid w:val="001C483D"/>
    <w:rsid w:val="001C4F7C"/>
    <w:rsid w:val="001C5FFE"/>
    <w:rsid w:val="001C631B"/>
    <w:rsid w:val="001C6451"/>
    <w:rsid w:val="001C64CE"/>
    <w:rsid w:val="001C6665"/>
    <w:rsid w:val="001D0BA0"/>
    <w:rsid w:val="001D0CBD"/>
    <w:rsid w:val="001D1B3F"/>
    <w:rsid w:val="001D1F3B"/>
    <w:rsid w:val="001D25CD"/>
    <w:rsid w:val="001D3539"/>
    <w:rsid w:val="001D48A9"/>
    <w:rsid w:val="001D5C85"/>
    <w:rsid w:val="001D600D"/>
    <w:rsid w:val="001D62CD"/>
    <w:rsid w:val="001D6707"/>
    <w:rsid w:val="001E0022"/>
    <w:rsid w:val="001E1907"/>
    <w:rsid w:val="001E2105"/>
    <w:rsid w:val="001E2580"/>
    <w:rsid w:val="001E29F8"/>
    <w:rsid w:val="001E3486"/>
    <w:rsid w:val="001E3661"/>
    <w:rsid w:val="001E3F76"/>
    <w:rsid w:val="001E51C7"/>
    <w:rsid w:val="001E610A"/>
    <w:rsid w:val="001E7D5B"/>
    <w:rsid w:val="001F0928"/>
    <w:rsid w:val="001F131F"/>
    <w:rsid w:val="001F2437"/>
    <w:rsid w:val="001F2C94"/>
    <w:rsid w:val="001F3551"/>
    <w:rsid w:val="001F37D1"/>
    <w:rsid w:val="001F4E1D"/>
    <w:rsid w:val="001F638B"/>
    <w:rsid w:val="001F737C"/>
    <w:rsid w:val="001F772F"/>
    <w:rsid w:val="001F7A1F"/>
    <w:rsid w:val="00200880"/>
    <w:rsid w:val="00201011"/>
    <w:rsid w:val="00201843"/>
    <w:rsid w:val="00202491"/>
    <w:rsid w:val="00202AEC"/>
    <w:rsid w:val="00202F9F"/>
    <w:rsid w:val="002032C3"/>
    <w:rsid w:val="00205839"/>
    <w:rsid w:val="00206992"/>
    <w:rsid w:val="0020714F"/>
    <w:rsid w:val="002105D7"/>
    <w:rsid w:val="0021093C"/>
    <w:rsid w:val="0021137C"/>
    <w:rsid w:val="00211AB0"/>
    <w:rsid w:val="00212327"/>
    <w:rsid w:val="002128E9"/>
    <w:rsid w:val="00212A72"/>
    <w:rsid w:val="0021520D"/>
    <w:rsid w:val="00217594"/>
    <w:rsid w:val="0022104B"/>
    <w:rsid w:val="002211BA"/>
    <w:rsid w:val="0022150B"/>
    <w:rsid w:val="00221FB3"/>
    <w:rsid w:val="00224F13"/>
    <w:rsid w:val="00226250"/>
    <w:rsid w:val="00226D4F"/>
    <w:rsid w:val="002273A2"/>
    <w:rsid w:val="00227F66"/>
    <w:rsid w:val="00227FFA"/>
    <w:rsid w:val="002317AE"/>
    <w:rsid w:val="00231F21"/>
    <w:rsid w:val="00232411"/>
    <w:rsid w:val="002327DB"/>
    <w:rsid w:val="00232881"/>
    <w:rsid w:val="00232F92"/>
    <w:rsid w:val="0023306E"/>
    <w:rsid w:val="002339C0"/>
    <w:rsid w:val="00234794"/>
    <w:rsid w:val="00234AF5"/>
    <w:rsid w:val="002357F7"/>
    <w:rsid w:val="002364B8"/>
    <w:rsid w:val="00236C03"/>
    <w:rsid w:val="00237430"/>
    <w:rsid w:val="0023754F"/>
    <w:rsid w:val="00237B28"/>
    <w:rsid w:val="0024008D"/>
    <w:rsid w:val="00240595"/>
    <w:rsid w:val="0024125F"/>
    <w:rsid w:val="002412CB"/>
    <w:rsid w:val="002424B3"/>
    <w:rsid w:val="0024255F"/>
    <w:rsid w:val="002430DC"/>
    <w:rsid w:val="0024314E"/>
    <w:rsid w:val="00243B34"/>
    <w:rsid w:val="00244CBC"/>
    <w:rsid w:val="00244F53"/>
    <w:rsid w:val="00245668"/>
    <w:rsid w:val="00245CB4"/>
    <w:rsid w:val="002464C9"/>
    <w:rsid w:val="002468C6"/>
    <w:rsid w:val="002470E6"/>
    <w:rsid w:val="00247DB7"/>
    <w:rsid w:val="00250408"/>
    <w:rsid w:val="002515AD"/>
    <w:rsid w:val="002528CA"/>
    <w:rsid w:val="00252E44"/>
    <w:rsid w:val="002537D5"/>
    <w:rsid w:val="0025396F"/>
    <w:rsid w:val="002547DD"/>
    <w:rsid w:val="00254915"/>
    <w:rsid w:val="00254BD7"/>
    <w:rsid w:val="002606B6"/>
    <w:rsid w:val="00260A9F"/>
    <w:rsid w:val="00260B97"/>
    <w:rsid w:val="00260E37"/>
    <w:rsid w:val="00260E3B"/>
    <w:rsid w:val="00261999"/>
    <w:rsid w:val="0026199F"/>
    <w:rsid w:val="00262638"/>
    <w:rsid w:val="002629B2"/>
    <w:rsid w:val="00264A76"/>
    <w:rsid w:val="00264A80"/>
    <w:rsid w:val="00264E3F"/>
    <w:rsid w:val="00265331"/>
    <w:rsid w:val="002653BC"/>
    <w:rsid w:val="00265612"/>
    <w:rsid w:val="00265E9D"/>
    <w:rsid w:val="00265EBC"/>
    <w:rsid w:val="002660D8"/>
    <w:rsid w:val="002663E8"/>
    <w:rsid w:val="00266FA8"/>
    <w:rsid w:val="002673CE"/>
    <w:rsid w:val="002719A1"/>
    <w:rsid w:val="00272D3B"/>
    <w:rsid w:val="00272D53"/>
    <w:rsid w:val="00274744"/>
    <w:rsid w:val="00274D10"/>
    <w:rsid w:val="00274E2D"/>
    <w:rsid w:val="002756F0"/>
    <w:rsid w:val="00276ADC"/>
    <w:rsid w:val="00276E81"/>
    <w:rsid w:val="0027705F"/>
    <w:rsid w:val="002801BE"/>
    <w:rsid w:val="002810FA"/>
    <w:rsid w:val="002811D7"/>
    <w:rsid w:val="00282C03"/>
    <w:rsid w:val="00282FBA"/>
    <w:rsid w:val="00284041"/>
    <w:rsid w:val="00284284"/>
    <w:rsid w:val="002842EF"/>
    <w:rsid w:val="00285D51"/>
    <w:rsid w:val="00286F4E"/>
    <w:rsid w:val="00287740"/>
    <w:rsid w:val="002908EB"/>
    <w:rsid w:val="00291B50"/>
    <w:rsid w:val="00291B5F"/>
    <w:rsid w:val="00291E7C"/>
    <w:rsid w:val="00293803"/>
    <w:rsid w:val="00293B3C"/>
    <w:rsid w:val="002940F4"/>
    <w:rsid w:val="00295AE0"/>
    <w:rsid w:val="002965A6"/>
    <w:rsid w:val="002966BC"/>
    <w:rsid w:val="002975B9"/>
    <w:rsid w:val="002A00F3"/>
    <w:rsid w:val="002A05C7"/>
    <w:rsid w:val="002A07BD"/>
    <w:rsid w:val="002A0876"/>
    <w:rsid w:val="002A1702"/>
    <w:rsid w:val="002A19D1"/>
    <w:rsid w:val="002A3606"/>
    <w:rsid w:val="002A41BA"/>
    <w:rsid w:val="002A46A6"/>
    <w:rsid w:val="002A485B"/>
    <w:rsid w:val="002A6722"/>
    <w:rsid w:val="002A68C4"/>
    <w:rsid w:val="002A7F62"/>
    <w:rsid w:val="002B0DDB"/>
    <w:rsid w:val="002B168F"/>
    <w:rsid w:val="002B30F4"/>
    <w:rsid w:val="002B3CDA"/>
    <w:rsid w:val="002B606C"/>
    <w:rsid w:val="002B7BB1"/>
    <w:rsid w:val="002C03EA"/>
    <w:rsid w:val="002C07F7"/>
    <w:rsid w:val="002C176E"/>
    <w:rsid w:val="002C1E70"/>
    <w:rsid w:val="002C3167"/>
    <w:rsid w:val="002C404A"/>
    <w:rsid w:val="002C42FC"/>
    <w:rsid w:val="002C4748"/>
    <w:rsid w:val="002C479F"/>
    <w:rsid w:val="002C4EC5"/>
    <w:rsid w:val="002C5238"/>
    <w:rsid w:val="002C635F"/>
    <w:rsid w:val="002C6F62"/>
    <w:rsid w:val="002C6F69"/>
    <w:rsid w:val="002C74D7"/>
    <w:rsid w:val="002C769F"/>
    <w:rsid w:val="002C7924"/>
    <w:rsid w:val="002D0C5A"/>
    <w:rsid w:val="002D2B5A"/>
    <w:rsid w:val="002D2CE8"/>
    <w:rsid w:val="002D370D"/>
    <w:rsid w:val="002D44DF"/>
    <w:rsid w:val="002D5D90"/>
    <w:rsid w:val="002D7232"/>
    <w:rsid w:val="002D74CD"/>
    <w:rsid w:val="002D7EBD"/>
    <w:rsid w:val="002E1007"/>
    <w:rsid w:val="002E1582"/>
    <w:rsid w:val="002E1BBB"/>
    <w:rsid w:val="002E3AE9"/>
    <w:rsid w:val="002E3DCA"/>
    <w:rsid w:val="002E5A65"/>
    <w:rsid w:val="002E6AA2"/>
    <w:rsid w:val="002E72B1"/>
    <w:rsid w:val="002E7435"/>
    <w:rsid w:val="002E7C57"/>
    <w:rsid w:val="002F00A1"/>
    <w:rsid w:val="002F1FCD"/>
    <w:rsid w:val="002F2736"/>
    <w:rsid w:val="002F2DE1"/>
    <w:rsid w:val="002F2E60"/>
    <w:rsid w:val="002F43A4"/>
    <w:rsid w:val="002F462B"/>
    <w:rsid w:val="002F46D7"/>
    <w:rsid w:val="002F4897"/>
    <w:rsid w:val="002F4B13"/>
    <w:rsid w:val="002F4D26"/>
    <w:rsid w:val="002F5064"/>
    <w:rsid w:val="002F53DB"/>
    <w:rsid w:val="002F632E"/>
    <w:rsid w:val="002F6332"/>
    <w:rsid w:val="002F6711"/>
    <w:rsid w:val="002F68DC"/>
    <w:rsid w:val="002F6DC9"/>
    <w:rsid w:val="002F72E8"/>
    <w:rsid w:val="002F78A9"/>
    <w:rsid w:val="002F7D7F"/>
    <w:rsid w:val="00300068"/>
    <w:rsid w:val="00301205"/>
    <w:rsid w:val="00301DD7"/>
    <w:rsid w:val="00303295"/>
    <w:rsid w:val="003032A1"/>
    <w:rsid w:val="0030387E"/>
    <w:rsid w:val="00303A0E"/>
    <w:rsid w:val="00303F29"/>
    <w:rsid w:val="00304028"/>
    <w:rsid w:val="00304C46"/>
    <w:rsid w:val="00304CF9"/>
    <w:rsid w:val="00305298"/>
    <w:rsid w:val="00305B6C"/>
    <w:rsid w:val="00305C25"/>
    <w:rsid w:val="00306BD1"/>
    <w:rsid w:val="00306C67"/>
    <w:rsid w:val="00306CAA"/>
    <w:rsid w:val="003072C2"/>
    <w:rsid w:val="00307914"/>
    <w:rsid w:val="00307D37"/>
    <w:rsid w:val="00310458"/>
    <w:rsid w:val="00311695"/>
    <w:rsid w:val="0031310C"/>
    <w:rsid w:val="003135FF"/>
    <w:rsid w:val="00313BC7"/>
    <w:rsid w:val="00313D88"/>
    <w:rsid w:val="00313FC1"/>
    <w:rsid w:val="0031507B"/>
    <w:rsid w:val="003178F5"/>
    <w:rsid w:val="00320CCF"/>
    <w:rsid w:val="00320F7F"/>
    <w:rsid w:val="00321EAB"/>
    <w:rsid w:val="00322EDA"/>
    <w:rsid w:val="003267DE"/>
    <w:rsid w:val="00326B8E"/>
    <w:rsid w:val="00327125"/>
    <w:rsid w:val="00327182"/>
    <w:rsid w:val="00327B8E"/>
    <w:rsid w:val="00327BAF"/>
    <w:rsid w:val="00331EFB"/>
    <w:rsid w:val="003336F2"/>
    <w:rsid w:val="00333D93"/>
    <w:rsid w:val="00335668"/>
    <w:rsid w:val="00335FBD"/>
    <w:rsid w:val="003361A9"/>
    <w:rsid w:val="003372A8"/>
    <w:rsid w:val="00337561"/>
    <w:rsid w:val="003375B6"/>
    <w:rsid w:val="003376FE"/>
    <w:rsid w:val="00340412"/>
    <w:rsid w:val="00340BEA"/>
    <w:rsid w:val="003413EF"/>
    <w:rsid w:val="00341E71"/>
    <w:rsid w:val="00342371"/>
    <w:rsid w:val="00344D79"/>
    <w:rsid w:val="003461B2"/>
    <w:rsid w:val="00346DF0"/>
    <w:rsid w:val="00347750"/>
    <w:rsid w:val="00347FD5"/>
    <w:rsid w:val="0035054C"/>
    <w:rsid w:val="00352050"/>
    <w:rsid w:val="0035323E"/>
    <w:rsid w:val="00353ECE"/>
    <w:rsid w:val="00354528"/>
    <w:rsid w:val="00354815"/>
    <w:rsid w:val="003551DC"/>
    <w:rsid w:val="00355331"/>
    <w:rsid w:val="0035604E"/>
    <w:rsid w:val="003573D3"/>
    <w:rsid w:val="00360A82"/>
    <w:rsid w:val="0036334A"/>
    <w:rsid w:val="00364CAE"/>
    <w:rsid w:val="00365E38"/>
    <w:rsid w:val="00365FE8"/>
    <w:rsid w:val="00367A90"/>
    <w:rsid w:val="00367C39"/>
    <w:rsid w:val="0037024B"/>
    <w:rsid w:val="00371A1C"/>
    <w:rsid w:val="00371B3F"/>
    <w:rsid w:val="0037314F"/>
    <w:rsid w:val="00373269"/>
    <w:rsid w:val="00373446"/>
    <w:rsid w:val="00373BD1"/>
    <w:rsid w:val="00374086"/>
    <w:rsid w:val="0037483F"/>
    <w:rsid w:val="0037585E"/>
    <w:rsid w:val="0037654D"/>
    <w:rsid w:val="003770B1"/>
    <w:rsid w:val="003807C6"/>
    <w:rsid w:val="00380A78"/>
    <w:rsid w:val="00380BA7"/>
    <w:rsid w:val="00380C69"/>
    <w:rsid w:val="003820BC"/>
    <w:rsid w:val="00382479"/>
    <w:rsid w:val="0038667B"/>
    <w:rsid w:val="00386722"/>
    <w:rsid w:val="0038792F"/>
    <w:rsid w:val="00387EE6"/>
    <w:rsid w:val="00387FB2"/>
    <w:rsid w:val="00387FFB"/>
    <w:rsid w:val="0039035F"/>
    <w:rsid w:val="00390360"/>
    <w:rsid w:val="003912AA"/>
    <w:rsid w:val="00391F42"/>
    <w:rsid w:val="00391F5D"/>
    <w:rsid w:val="003921B0"/>
    <w:rsid w:val="003922C0"/>
    <w:rsid w:val="00392A0C"/>
    <w:rsid w:val="00392CD6"/>
    <w:rsid w:val="00394D6C"/>
    <w:rsid w:val="003969EA"/>
    <w:rsid w:val="003A02AD"/>
    <w:rsid w:val="003A0489"/>
    <w:rsid w:val="003A0D50"/>
    <w:rsid w:val="003A22D5"/>
    <w:rsid w:val="003A2366"/>
    <w:rsid w:val="003A3A08"/>
    <w:rsid w:val="003A4302"/>
    <w:rsid w:val="003A4327"/>
    <w:rsid w:val="003A4583"/>
    <w:rsid w:val="003A4B17"/>
    <w:rsid w:val="003A4E41"/>
    <w:rsid w:val="003A5000"/>
    <w:rsid w:val="003A5001"/>
    <w:rsid w:val="003A6487"/>
    <w:rsid w:val="003A716B"/>
    <w:rsid w:val="003A797C"/>
    <w:rsid w:val="003A7C83"/>
    <w:rsid w:val="003B0DBD"/>
    <w:rsid w:val="003B1444"/>
    <w:rsid w:val="003B238A"/>
    <w:rsid w:val="003B2947"/>
    <w:rsid w:val="003B32C3"/>
    <w:rsid w:val="003B4323"/>
    <w:rsid w:val="003B4E86"/>
    <w:rsid w:val="003B65C4"/>
    <w:rsid w:val="003B69D0"/>
    <w:rsid w:val="003B6A92"/>
    <w:rsid w:val="003B7337"/>
    <w:rsid w:val="003B7A8F"/>
    <w:rsid w:val="003B7CF4"/>
    <w:rsid w:val="003C0722"/>
    <w:rsid w:val="003C09C3"/>
    <w:rsid w:val="003C19BF"/>
    <w:rsid w:val="003C3241"/>
    <w:rsid w:val="003C39A3"/>
    <w:rsid w:val="003C3B6C"/>
    <w:rsid w:val="003C3D0C"/>
    <w:rsid w:val="003C43D0"/>
    <w:rsid w:val="003C4940"/>
    <w:rsid w:val="003C5E0F"/>
    <w:rsid w:val="003C65FD"/>
    <w:rsid w:val="003C6912"/>
    <w:rsid w:val="003C7911"/>
    <w:rsid w:val="003C7CA4"/>
    <w:rsid w:val="003D0CEA"/>
    <w:rsid w:val="003D12A8"/>
    <w:rsid w:val="003D2760"/>
    <w:rsid w:val="003D2EC5"/>
    <w:rsid w:val="003D3291"/>
    <w:rsid w:val="003D4883"/>
    <w:rsid w:val="003D5953"/>
    <w:rsid w:val="003D5BFF"/>
    <w:rsid w:val="003D6221"/>
    <w:rsid w:val="003D75CA"/>
    <w:rsid w:val="003E2F33"/>
    <w:rsid w:val="003E3483"/>
    <w:rsid w:val="003E3998"/>
    <w:rsid w:val="003E41EE"/>
    <w:rsid w:val="003E463D"/>
    <w:rsid w:val="003E4814"/>
    <w:rsid w:val="003E5C90"/>
    <w:rsid w:val="003E66AD"/>
    <w:rsid w:val="003E7A84"/>
    <w:rsid w:val="003E7B7E"/>
    <w:rsid w:val="003E7C58"/>
    <w:rsid w:val="003E7EAE"/>
    <w:rsid w:val="003F0B52"/>
    <w:rsid w:val="003F0D9A"/>
    <w:rsid w:val="003F0F6A"/>
    <w:rsid w:val="003F0FED"/>
    <w:rsid w:val="003F191B"/>
    <w:rsid w:val="003F19F4"/>
    <w:rsid w:val="003F1C88"/>
    <w:rsid w:val="003F300F"/>
    <w:rsid w:val="003F352C"/>
    <w:rsid w:val="003F4679"/>
    <w:rsid w:val="003F6C67"/>
    <w:rsid w:val="003F7E8A"/>
    <w:rsid w:val="00400879"/>
    <w:rsid w:val="00401A5B"/>
    <w:rsid w:val="00401E0B"/>
    <w:rsid w:val="004038A9"/>
    <w:rsid w:val="00404193"/>
    <w:rsid w:val="00404815"/>
    <w:rsid w:val="004061EF"/>
    <w:rsid w:val="004072F8"/>
    <w:rsid w:val="004101B0"/>
    <w:rsid w:val="00410748"/>
    <w:rsid w:val="004116A7"/>
    <w:rsid w:val="00412763"/>
    <w:rsid w:val="0041388F"/>
    <w:rsid w:val="004145E4"/>
    <w:rsid w:val="00414B4A"/>
    <w:rsid w:val="00414DDC"/>
    <w:rsid w:val="00414F15"/>
    <w:rsid w:val="00415AA6"/>
    <w:rsid w:val="004162DC"/>
    <w:rsid w:val="004166FE"/>
    <w:rsid w:val="00417155"/>
    <w:rsid w:val="0041770D"/>
    <w:rsid w:val="0041773E"/>
    <w:rsid w:val="00417FD2"/>
    <w:rsid w:val="004224FE"/>
    <w:rsid w:val="00422747"/>
    <w:rsid w:val="004227D3"/>
    <w:rsid w:val="004229A2"/>
    <w:rsid w:val="00422A20"/>
    <w:rsid w:val="0042335D"/>
    <w:rsid w:val="00423BD6"/>
    <w:rsid w:val="00423DDC"/>
    <w:rsid w:val="00424A2F"/>
    <w:rsid w:val="00424E45"/>
    <w:rsid w:val="00425046"/>
    <w:rsid w:val="00425DED"/>
    <w:rsid w:val="00425F89"/>
    <w:rsid w:val="004261F6"/>
    <w:rsid w:val="004267E3"/>
    <w:rsid w:val="00426B57"/>
    <w:rsid w:val="00426B79"/>
    <w:rsid w:val="004270E9"/>
    <w:rsid w:val="00431A68"/>
    <w:rsid w:val="004331B7"/>
    <w:rsid w:val="00433344"/>
    <w:rsid w:val="004338AD"/>
    <w:rsid w:val="00434921"/>
    <w:rsid w:val="00434FF7"/>
    <w:rsid w:val="00435B60"/>
    <w:rsid w:val="00436610"/>
    <w:rsid w:val="004378C3"/>
    <w:rsid w:val="004400EF"/>
    <w:rsid w:val="0044012A"/>
    <w:rsid w:val="004408F6"/>
    <w:rsid w:val="004412BF"/>
    <w:rsid w:val="004413F6"/>
    <w:rsid w:val="00441856"/>
    <w:rsid w:val="0044329C"/>
    <w:rsid w:val="00443E39"/>
    <w:rsid w:val="00443EB8"/>
    <w:rsid w:val="00444B33"/>
    <w:rsid w:val="00445068"/>
    <w:rsid w:val="00445BF3"/>
    <w:rsid w:val="00445C1D"/>
    <w:rsid w:val="00446E10"/>
    <w:rsid w:val="00447070"/>
    <w:rsid w:val="0044736C"/>
    <w:rsid w:val="00450429"/>
    <w:rsid w:val="0045052F"/>
    <w:rsid w:val="0045079A"/>
    <w:rsid w:val="00450932"/>
    <w:rsid w:val="004516C9"/>
    <w:rsid w:val="00452221"/>
    <w:rsid w:val="00452DBC"/>
    <w:rsid w:val="0045359E"/>
    <w:rsid w:val="0045402A"/>
    <w:rsid w:val="00454E17"/>
    <w:rsid w:val="0045573E"/>
    <w:rsid w:val="0045579A"/>
    <w:rsid w:val="00455A61"/>
    <w:rsid w:val="00455BBF"/>
    <w:rsid w:val="00456168"/>
    <w:rsid w:val="00457C0D"/>
    <w:rsid w:val="00457FD3"/>
    <w:rsid w:val="0046006A"/>
    <w:rsid w:val="00460621"/>
    <w:rsid w:val="00463C2B"/>
    <w:rsid w:val="004645D5"/>
    <w:rsid w:val="00465499"/>
    <w:rsid w:val="00466F22"/>
    <w:rsid w:val="004679C8"/>
    <w:rsid w:val="00467E63"/>
    <w:rsid w:val="004701A7"/>
    <w:rsid w:val="00470F68"/>
    <w:rsid w:val="00471B38"/>
    <w:rsid w:val="00473851"/>
    <w:rsid w:val="00473952"/>
    <w:rsid w:val="00475C82"/>
    <w:rsid w:val="0047688D"/>
    <w:rsid w:val="0048010A"/>
    <w:rsid w:val="00481BD8"/>
    <w:rsid w:val="00481E00"/>
    <w:rsid w:val="004820C5"/>
    <w:rsid w:val="004825F4"/>
    <w:rsid w:val="00483D1A"/>
    <w:rsid w:val="00483F62"/>
    <w:rsid w:val="0048479D"/>
    <w:rsid w:val="00485EEE"/>
    <w:rsid w:val="00490643"/>
    <w:rsid w:val="0049089E"/>
    <w:rsid w:val="00491C66"/>
    <w:rsid w:val="00491FE1"/>
    <w:rsid w:val="00492038"/>
    <w:rsid w:val="00492D0A"/>
    <w:rsid w:val="004937BF"/>
    <w:rsid w:val="00493CEA"/>
    <w:rsid w:val="00494536"/>
    <w:rsid w:val="00495401"/>
    <w:rsid w:val="004966C1"/>
    <w:rsid w:val="00497119"/>
    <w:rsid w:val="004A03B1"/>
    <w:rsid w:val="004A0AC0"/>
    <w:rsid w:val="004A20BE"/>
    <w:rsid w:val="004A2213"/>
    <w:rsid w:val="004A2A1D"/>
    <w:rsid w:val="004A2D7B"/>
    <w:rsid w:val="004A3CB1"/>
    <w:rsid w:val="004A3F77"/>
    <w:rsid w:val="004A41DF"/>
    <w:rsid w:val="004A472B"/>
    <w:rsid w:val="004A475C"/>
    <w:rsid w:val="004A49F5"/>
    <w:rsid w:val="004A72B3"/>
    <w:rsid w:val="004A72EC"/>
    <w:rsid w:val="004A7C2C"/>
    <w:rsid w:val="004B0138"/>
    <w:rsid w:val="004B022D"/>
    <w:rsid w:val="004B07DB"/>
    <w:rsid w:val="004B1845"/>
    <w:rsid w:val="004B18EB"/>
    <w:rsid w:val="004B225B"/>
    <w:rsid w:val="004B26EB"/>
    <w:rsid w:val="004B2C96"/>
    <w:rsid w:val="004B3DEC"/>
    <w:rsid w:val="004B4001"/>
    <w:rsid w:val="004B41B4"/>
    <w:rsid w:val="004B4931"/>
    <w:rsid w:val="004B6DEB"/>
    <w:rsid w:val="004C20CB"/>
    <w:rsid w:val="004C216A"/>
    <w:rsid w:val="004C2BD4"/>
    <w:rsid w:val="004C3409"/>
    <w:rsid w:val="004C3CB7"/>
    <w:rsid w:val="004C404F"/>
    <w:rsid w:val="004C4852"/>
    <w:rsid w:val="004C5CBC"/>
    <w:rsid w:val="004C7F48"/>
    <w:rsid w:val="004D1312"/>
    <w:rsid w:val="004D1537"/>
    <w:rsid w:val="004D1A82"/>
    <w:rsid w:val="004D3729"/>
    <w:rsid w:val="004D3868"/>
    <w:rsid w:val="004D3D9D"/>
    <w:rsid w:val="004D5332"/>
    <w:rsid w:val="004D5591"/>
    <w:rsid w:val="004D563B"/>
    <w:rsid w:val="004D59C9"/>
    <w:rsid w:val="004D6211"/>
    <w:rsid w:val="004D66B1"/>
    <w:rsid w:val="004D7BD9"/>
    <w:rsid w:val="004D7E6E"/>
    <w:rsid w:val="004E03C2"/>
    <w:rsid w:val="004E07AC"/>
    <w:rsid w:val="004E1B4A"/>
    <w:rsid w:val="004E2A1B"/>
    <w:rsid w:val="004E3F31"/>
    <w:rsid w:val="004E5A75"/>
    <w:rsid w:val="004E66EE"/>
    <w:rsid w:val="004E72E8"/>
    <w:rsid w:val="004E7E26"/>
    <w:rsid w:val="004F0600"/>
    <w:rsid w:val="004F0AE6"/>
    <w:rsid w:val="004F0B29"/>
    <w:rsid w:val="004F458B"/>
    <w:rsid w:val="004F4DE2"/>
    <w:rsid w:val="004F632F"/>
    <w:rsid w:val="004F6E4F"/>
    <w:rsid w:val="004F7272"/>
    <w:rsid w:val="004F7F6C"/>
    <w:rsid w:val="00500744"/>
    <w:rsid w:val="00501D0E"/>
    <w:rsid w:val="00502572"/>
    <w:rsid w:val="00502745"/>
    <w:rsid w:val="00502CCA"/>
    <w:rsid w:val="005035DC"/>
    <w:rsid w:val="00503820"/>
    <w:rsid w:val="005048B5"/>
    <w:rsid w:val="0050513C"/>
    <w:rsid w:val="00505C81"/>
    <w:rsid w:val="00506752"/>
    <w:rsid w:val="005076F0"/>
    <w:rsid w:val="005079B4"/>
    <w:rsid w:val="00510126"/>
    <w:rsid w:val="0051137C"/>
    <w:rsid w:val="00512F4B"/>
    <w:rsid w:val="005134EE"/>
    <w:rsid w:val="005135D6"/>
    <w:rsid w:val="00515EA7"/>
    <w:rsid w:val="005164B5"/>
    <w:rsid w:val="0051662D"/>
    <w:rsid w:val="00516AD9"/>
    <w:rsid w:val="00517238"/>
    <w:rsid w:val="00517877"/>
    <w:rsid w:val="005208EA"/>
    <w:rsid w:val="00520F95"/>
    <w:rsid w:val="00521466"/>
    <w:rsid w:val="00522BEA"/>
    <w:rsid w:val="00522D6F"/>
    <w:rsid w:val="0052348B"/>
    <w:rsid w:val="0052459B"/>
    <w:rsid w:val="0052516F"/>
    <w:rsid w:val="005251E4"/>
    <w:rsid w:val="00525587"/>
    <w:rsid w:val="00525A28"/>
    <w:rsid w:val="00525CBA"/>
    <w:rsid w:val="00532B16"/>
    <w:rsid w:val="00533F04"/>
    <w:rsid w:val="00534F21"/>
    <w:rsid w:val="0053551B"/>
    <w:rsid w:val="00536091"/>
    <w:rsid w:val="00536F49"/>
    <w:rsid w:val="00537112"/>
    <w:rsid w:val="00540C77"/>
    <w:rsid w:val="00541908"/>
    <w:rsid w:val="00541964"/>
    <w:rsid w:val="00542949"/>
    <w:rsid w:val="00542AFC"/>
    <w:rsid w:val="00542B70"/>
    <w:rsid w:val="00543D43"/>
    <w:rsid w:val="00543D9E"/>
    <w:rsid w:val="00544484"/>
    <w:rsid w:val="00544EF9"/>
    <w:rsid w:val="005459C8"/>
    <w:rsid w:val="00545B6D"/>
    <w:rsid w:val="00547665"/>
    <w:rsid w:val="00547912"/>
    <w:rsid w:val="0055019E"/>
    <w:rsid w:val="00550CC8"/>
    <w:rsid w:val="005516BB"/>
    <w:rsid w:val="005529DE"/>
    <w:rsid w:val="005530EC"/>
    <w:rsid w:val="00555A6B"/>
    <w:rsid w:val="00556C24"/>
    <w:rsid w:val="00557FB4"/>
    <w:rsid w:val="005601A6"/>
    <w:rsid w:val="00560348"/>
    <w:rsid w:val="00560C76"/>
    <w:rsid w:val="00561A45"/>
    <w:rsid w:val="00562C61"/>
    <w:rsid w:val="00563311"/>
    <w:rsid w:val="005649DE"/>
    <w:rsid w:val="0056530D"/>
    <w:rsid w:val="0056551E"/>
    <w:rsid w:val="00566757"/>
    <w:rsid w:val="0056688E"/>
    <w:rsid w:val="00567434"/>
    <w:rsid w:val="00567966"/>
    <w:rsid w:val="00570E18"/>
    <w:rsid w:val="005715A5"/>
    <w:rsid w:val="005716FA"/>
    <w:rsid w:val="005720FC"/>
    <w:rsid w:val="00573810"/>
    <w:rsid w:val="00573B40"/>
    <w:rsid w:val="00574C96"/>
    <w:rsid w:val="0057517A"/>
    <w:rsid w:val="00575244"/>
    <w:rsid w:val="00575D75"/>
    <w:rsid w:val="00576337"/>
    <w:rsid w:val="00580978"/>
    <w:rsid w:val="00580F37"/>
    <w:rsid w:val="0058155F"/>
    <w:rsid w:val="005815A8"/>
    <w:rsid w:val="005815F5"/>
    <w:rsid w:val="00581BA0"/>
    <w:rsid w:val="005824B4"/>
    <w:rsid w:val="00582947"/>
    <w:rsid w:val="00582996"/>
    <w:rsid w:val="005833BB"/>
    <w:rsid w:val="00584E34"/>
    <w:rsid w:val="00586871"/>
    <w:rsid w:val="00586F7B"/>
    <w:rsid w:val="005874AA"/>
    <w:rsid w:val="00590A2F"/>
    <w:rsid w:val="00591262"/>
    <w:rsid w:val="00591B99"/>
    <w:rsid w:val="00592754"/>
    <w:rsid w:val="00592D68"/>
    <w:rsid w:val="00593CED"/>
    <w:rsid w:val="00596EC9"/>
    <w:rsid w:val="005A0B9F"/>
    <w:rsid w:val="005A0DFC"/>
    <w:rsid w:val="005A190F"/>
    <w:rsid w:val="005A23C3"/>
    <w:rsid w:val="005A309F"/>
    <w:rsid w:val="005A3304"/>
    <w:rsid w:val="005A3870"/>
    <w:rsid w:val="005A3891"/>
    <w:rsid w:val="005A403E"/>
    <w:rsid w:val="005A4843"/>
    <w:rsid w:val="005A5EDA"/>
    <w:rsid w:val="005A6807"/>
    <w:rsid w:val="005A6BA6"/>
    <w:rsid w:val="005A768D"/>
    <w:rsid w:val="005B002B"/>
    <w:rsid w:val="005B01E6"/>
    <w:rsid w:val="005B02C4"/>
    <w:rsid w:val="005B12BB"/>
    <w:rsid w:val="005B1706"/>
    <w:rsid w:val="005B4574"/>
    <w:rsid w:val="005B6A75"/>
    <w:rsid w:val="005C0398"/>
    <w:rsid w:val="005C19C3"/>
    <w:rsid w:val="005C1AFA"/>
    <w:rsid w:val="005C1C18"/>
    <w:rsid w:val="005C2E4F"/>
    <w:rsid w:val="005C347F"/>
    <w:rsid w:val="005C3B86"/>
    <w:rsid w:val="005C4080"/>
    <w:rsid w:val="005C4268"/>
    <w:rsid w:val="005C487C"/>
    <w:rsid w:val="005C5B41"/>
    <w:rsid w:val="005C6002"/>
    <w:rsid w:val="005D0D50"/>
    <w:rsid w:val="005D1098"/>
    <w:rsid w:val="005D1556"/>
    <w:rsid w:val="005D2644"/>
    <w:rsid w:val="005D2F01"/>
    <w:rsid w:val="005D2FC2"/>
    <w:rsid w:val="005D3597"/>
    <w:rsid w:val="005D3843"/>
    <w:rsid w:val="005D5669"/>
    <w:rsid w:val="005D76B0"/>
    <w:rsid w:val="005D796D"/>
    <w:rsid w:val="005D7F6A"/>
    <w:rsid w:val="005E0C16"/>
    <w:rsid w:val="005E11BE"/>
    <w:rsid w:val="005E1625"/>
    <w:rsid w:val="005E2995"/>
    <w:rsid w:val="005E3690"/>
    <w:rsid w:val="005E3899"/>
    <w:rsid w:val="005E3D96"/>
    <w:rsid w:val="005E4029"/>
    <w:rsid w:val="005E4E57"/>
    <w:rsid w:val="005E50A6"/>
    <w:rsid w:val="005E57A3"/>
    <w:rsid w:val="005E57BC"/>
    <w:rsid w:val="005E5ACD"/>
    <w:rsid w:val="005E5D62"/>
    <w:rsid w:val="005E6A64"/>
    <w:rsid w:val="005E71BC"/>
    <w:rsid w:val="005E7410"/>
    <w:rsid w:val="005E7960"/>
    <w:rsid w:val="005F1BCC"/>
    <w:rsid w:val="005F3B39"/>
    <w:rsid w:val="005F4110"/>
    <w:rsid w:val="005F4A07"/>
    <w:rsid w:val="005F4BC4"/>
    <w:rsid w:val="005F5063"/>
    <w:rsid w:val="005F54DE"/>
    <w:rsid w:val="005F5A81"/>
    <w:rsid w:val="005F6A62"/>
    <w:rsid w:val="005F6D6D"/>
    <w:rsid w:val="0060038A"/>
    <w:rsid w:val="0060057C"/>
    <w:rsid w:val="00601CE2"/>
    <w:rsid w:val="006027AF"/>
    <w:rsid w:val="00602FE1"/>
    <w:rsid w:val="006033BA"/>
    <w:rsid w:val="00603D0A"/>
    <w:rsid w:val="006044AC"/>
    <w:rsid w:val="0060477F"/>
    <w:rsid w:val="00605334"/>
    <w:rsid w:val="00606260"/>
    <w:rsid w:val="00606327"/>
    <w:rsid w:val="00607410"/>
    <w:rsid w:val="00610479"/>
    <w:rsid w:val="00610689"/>
    <w:rsid w:val="00610DCA"/>
    <w:rsid w:val="00611773"/>
    <w:rsid w:val="00613392"/>
    <w:rsid w:val="006142B3"/>
    <w:rsid w:val="00614BDA"/>
    <w:rsid w:val="00615414"/>
    <w:rsid w:val="006161BB"/>
    <w:rsid w:val="006167D7"/>
    <w:rsid w:val="006169B3"/>
    <w:rsid w:val="00620D07"/>
    <w:rsid w:val="006224E3"/>
    <w:rsid w:val="00622C69"/>
    <w:rsid w:val="00622D34"/>
    <w:rsid w:val="006248D4"/>
    <w:rsid w:val="00625E5D"/>
    <w:rsid w:val="00625F4D"/>
    <w:rsid w:val="00627F39"/>
    <w:rsid w:val="00630258"/>
    <w:rsid w:val="0063035F"/>
    <w:rsid w:val="0063091D"/>
    <w:rsid w:val="00630D28"/>
    <w:rsid w:val="00630EC0"/>
    <w:rsid w:val="0063110F"/>
    <w:rsid w:val="006327C4"/>
    <w:rsid w:val="0063356B"/>
    <w:rsid w:val="00634DF5"/>
    <w:rsid w:val="006357A9"/>
    <w:rsid w:val="00636DE6"/>
    <w:rsid w:val="00637C02"/>
    <w:rsid w:val="00637CA4"/>
    <w:rsid w:val="00641164"/>
    <w:rsid w:val="00641555"/>
    <w:rsid w:val="00641BA1"/>
    <w:rsid w:val="00641D41"/>
    <w:rsid w:val="00642A4A"/>
    <w:rsid w:val="00642B16"/>
    <w:rsid w:val="00642B2F"/>
    <w:rsid w:val="00645DED"/>
    <w:rsid w:val="00645EF0"/>
    <w:rsid w:val="006477A1"/>
    <w:rsid w:val="00653097"/>
    <w:rsid w:val="00653BCF"/>
    <w:rsid w:val="0065635C"/>
    <w:rsid w:val="00656AA6"/>
    <w:rsid w:val="006577B6"/>
    <w:rsid w:val="006610EF"/>
    <w:rsid w:val="00661B80"/>
    <w:rsid w:val="00662465"/>
    <w:rsid w:val="0066276E"/>
    <w:rsid w:val="00662839"/>
    <w:rsid w:val="0066320F"/>
    <w:rsid w:val="00663496"/>
    <w:rsid w:val="006644BA"/>
    <w:rsid w:val="00664676"/>
    <w:rsid w:val="00664BB1"/>
    <w:rsid w:val="006651FB"/>
    <w:rsid w:val="0066570A"/>
    <w:rsid w:val="00665AB4"/>
    <w:rsid w:val="00667B55"/>
    <w:rsid w:val="00671E1D"/>
    <w:rsid w:val="00671F08"/>
    <w:rsid w:val="00671FDF"/>
    <w:rsid w:val="00673B46"/>
    <w:rsid w:val="006747C2"/>
    <w:rsid w:val="006762F0"/>
    <w:rsid w:val="006778DB"/>
    <w:rsid w:val="00677DFD"/>
    <w:rsid w:val="006804F6"/>
    <w:rsid w:val="00680D65"/>
    <w:rsid w:val="00681CAF"/>
    <w:rsid w:val="00682DBC"/>
    <w:rsid w:val="00683A4C"/>
    <w:rsid w:val="006843EC"/>
    <w:rsid w:val="0068483C"/>
    <w:rsid w:val="006855D9"/>
    <w:rsid w:val="0068653B"/>
    <w:rsid w:val="006868DD"/>
    <w:rsid w:val="00686F37"/>
    <w:rsid w:val="00687BA5"/>
    <w:rsid w:val="00687D46"/>
    <w:rsid w:val="006908D5"/>
    <w:rsid w:val="00691936"/>
    <w:rsid w:val="00692539"/>
    <w:rsid w:val="006938BC"/>
    <w:rsid w:val="006938C9"/>
    <w:rsid w:val="006939C0"/>
    <w:rsid w:val="00693F92"/>
    <w:rsid w:val="00694FF5"/>
    <w:rsid w:val="006950D2"/>
    <w:rsid w:val="006964B6"/>
    <w:rsid w:val="0069698A"/>
    <w:rsid w:val="0069708E"/>
    <w:rsid w:val="006A08C7"/>
    <w:rsid w:val="006A0ADE"/>
    <w:rsid w:val="006A0B5C"/>
    <w:rsid w:val="006A32DF"/>
    <w:rsid w:val="006A3B07"/>
    <w:rsid w:val="006A3B6A"/>
    <w:rsid w:val="006A3B93"/>
    <w:rsid w:val="006A499F"/>
    <w:rsid w:val="006A50A2"/>
    <w:rsid w:val="006A59E1"/>
    <w:rsid w:val="006A6852"/>
    <w:rsid w:val="006A751E"/>
    <w:rsid w:val="006A75A3"/>
    <w:rsid w:val="006A7A56"/>
    <w:rsid w:val="006B16DF"/>
    <w:rsid w:val="006B185F"/>
    <w:rsid w:val="006B282C"/>
    <w:rsid w:val="006B2C2F"/>
    <w:rsid w:val="006B3A24"/>
    <w:rsid w:val="006B4BDC"/>
    <w:rsid w:val="006B4E62"/>
    <w:rsid w:val="006B6586"/>
    <w:rsid w:val="006B77A2"/>
    <w:rsid w:val="006C1F34"/>
    <w:rsid w:val="006C2098"/>
    <w:rsid w:val="006C3034"/>
    <w:rsid w:val="006C3906"/>
    <w:rsid w:val="006C4068"/>
    <w:rsid w:val="006C6CC3"/>
    <w:rsid w:val="006C6D6D"/>
    <w:rsid w:val="006C774A"/>
    <w:rsid w:val="006C7F6B"/>
    <w:rsid w:val="006D00FA"/>
    <w:rsid w:val="006D077E"/>
    <w:rsid w:val="006D0F39"/>
    <w:rsid w:val="006D1583"/>
    <w:rsid w:val="006D1B19"/>
    <w:rsid w:val="006D1C7F"/>
    <w:rsid w:val="006D2041"/>
    <w:rsid w:val="006D2B6A"/>
    <w:rsid w:val="006D366B"/>
    <w:rsid w:val="006D3858"/>
    <w:rsid w:val="006D53F0"/>
    <w:rsid w:val="006D54DD"/>
    <w:rsid w:val="006D5DCE"/>
    <w:rsid w:val="006D63EC"/>
    <w:rsid w:val="006D6F30"/>
    <w:rsid w:val="006E04E5"/>
    <w:rsid w:val="006E2BF9"/>
    <w:rsid w:val="006E3321"/>
    <w:rsid w:val="006E341F"/>
    <w:rsid w:val="006E35B0"/>
    <w:rsid w:val="006E3E2D"/>
    <w:rsid w:val="006E4507"/>
    <w:rsid w:val="006E574F"/>
    <w:rsid w:val="006E7DDC"/>
    <w:rsid w:val="006E7E80"/>
    <w:rsid w:val="006F0C95"/>
    <w:rsid w:val="006F129B"/>
    <w:rsid w:val="006F175C"/>
    <w:rsid w:val="006F1C0D"/>
    <w:rsid w:val="006F2FA7"/>
    <w:rsid w:val="006F42B2"/>
    <w:rsid w:val="006F430B"/>
    <w:rsid w:val="006F4316"/>
    <w:rsid w:val="006F470D"/>
    <w:rsid w:val="006F5072"/>
    <w:rsid w:val="006F66C4"/>
    <w:rsid w:val="006F7A6E"/>
    <w:rsid w:val="006F7AF7"/>
    <w:rsid w:val="00703B0F"/>
    <w:rsid w:val="007043F1"/>
    <w:rsid w:val="00704A5F"/>
    <w:rsid w:val="00705A00"/>
    <w:rsid w:val="0070668A"/>
    <w:rsid w:val="00706BDC"/>
    <w:rsid w:val="007074D9"/>
    <w:rsid w:val="00707AB5"/>
    <w:rsid w:val="00707C4E"/>
    <w:rsid w:val="00707D0D"/>
    <w:rsid w:val="007104D2"/>
    <w:rsid w:val="00711597"/>
    <w:rsid w:val="00713323"/>
    <w:rsid w:val="0071459F"/>
    <w:rsid w:val="007147C8"/>
    <w:rsid w:val="00714C3A"/>
    <w:rsid w:val="00714CDA"/>
    <w:rsid w:val="0071502D"/>
    <w:rsid w:val="007158AE"/>
    <w:rsid w:val="00715B84"/>
    <w:rsid w:val="00716528"/>
    <w:rsid w:val="00716749"/>
    <w:rsid w:val="00716846"/>
    <w:rsid w:val="00717248"/>
    <w:rsid w:val="00720475"/>
    <w:rsid w:val="007228BB"/>
    <w:rsid w:val="007229EC"/>
    <w:rsid w:val="007239F7"/>
    <w:rsid w:val="007252D5"/>
    <w:rsid w:val="00726728"/>
    <w:rsid w:val="007279CE"/>
    <w:rsid w:val="00727C0A"/>
    <w:rsid w:val="00727E9D"/>
    <w:rsid w:val="00730E58"/>
    <w:rsid w:val="00731A2F"/>
    <w:rsid w:val="00732295"/>
    <w:rsid w:val="00732548"/>
    <w:rsid w:val="00732C40"/>
    <w:rsid w:val="00733384"/>
    <w:rsid w:val="00734F28"/>
    <w:rsid w:val="007352A9"/>
    <w:rsid w:val="00736685"/>
    <w:rsid w:val="00736E88"/>
    <w:rsid w:val="00737AAF"/>
    <w:rsid w:val="007407EB"/>
    <w:rsid w:val="00742911"/>
    <w:rsid w:val="00742E65"/>
    <w:rsid w:val="007430BC"/>
    <w:rsid w:val="00744B80"/>
    <w:rsid w:val="00745B37"/>
    <w:rsid w:val="00745C4A"/>
    <w:rsid w:val="00746DE7"/>
    <w:rsid w:val="00750658"/>
    <w:rsid w:val="0075086E"/>
    <w:rsid w:val="00751730"/>
    <w:rsid w:val="00752190"/>
    <w:rsid w:val="0075238E"/>
    <w:rsid w:val="007524A5"/>
    <w:rsid w:val="0075266D"/>
    <w:rsid w:val="0075395A"/>
    <w:rsid w:val="00756168"/>
    <w:rsid w:val="00756C0A"/>
    <w:rsid w:val="0075779F"/>
    <w:rsid w:val="00757F83"/>
    <w:rsid w:val="00760047"/>
    <w:rsid w:val="0076046C"/>
    <w:rsid w:val="00760C9E"/>
    <w:rsid w:val="00765DAE"/>
    <w:rsid w:val="00765F48"/>
    <w:rsid w:val="00766097"/>
    <w:rsid w:val="007669ED"/>
    <w:rsid w:val="00767D90"/>
    <w:rsid w:val="00767E7A"/>
    <w:rsid w:val="00770BCF"/>
    <w:rsid w:val="00770E2C"/>
    <w:rsid w:val="00771670"/>
    <w:rsid w:val="007720CC"/>
    <w:rsid w:val="007720E3"/>
    <w:rsid w:val="0077237B"/>
    <w:rsid w:val="00773C44"/>
    <w:rsid w:val="0077410F"/>
    <w:rsid w:val="0077493B"/>
    <w:rsid w:val="00776434"/>
    <w:rsid w:val="00777AC6"/>
    <w:rsid w:val="00780417"/>
    <w:rsid w:val="007811F3"/>
    <w:rsid w:val="00781463"/>
    <w:rsid w:val="007815DC"/>
    <w:rsid w:val="00782467"/>
    <w:rsid w:val="007824F6"/>
    <w:rsid w:val="007827A7"/>
    <w:rsid w:val="0078427F"/>
    <w:rsid w:val="00784676"/>
    <w:rsid w:val="007852D1"/>
    <w:rsid w:val="00785A26"/>
    <w:rsid w:val="00785B4F"/>
    <w:rsid w:val="00786590"/>
    <w:rsid w:val="007865DC"/>
    <w:rsid w:val="00787835"/>
    <w:rsid w:val="00787B72"/>
    <w:rsid w:val="007907F9"/>
    <w:rsid w:val="00790917"/>
    <w:rsid w:val="00790BD3"/>
    <w:rsid w:val="00793271"/>
    <w:rsid w:val="0079337A"/>
    <w:rsid w:val="00793906"/>
    <w:rsid w:val="007941E3"/>
    <w:rsid w:val="0079460A"/>
    <w:rsid w:val="00795AE6"/>
    <w:rsid w:val="00797492"/>
    <w:rsid w:val="00797676"/>
    <w:rsid w:val="00797DC4"/>
    <w:rsid w:val="007A0168"/>
    <w:rsid w:val="007A296D"/>
    <w:rsid w:val="007A3A65"/>
    <w:rsid w:val="007A40A7"/>
    <w:rsid w:val="007A569A"/>
    <w:rsid w:val="007A5E93"/>
    <w:rsid w:val="007A62A4"/>
    <w:rsid w:val="007A62E1"/>
    <w:rsid w:val="007A6A87"/>
    <w:rsid w:val="007A74A8"/>
    <w:rsid w:val="007B10E8"/>
    <w:rsid w:val="007B146C"/>
    <w:rsid w:val="007B1493"/>
    <w:rsid w:val="007B1548"/>
    <w:rsid w:val="007B19C4"/>
    <w:rsid w:val="007B1AAF"/>
    <w:rsid w:val="007B1AB1"/>
    <w:rsid w:val="007B38E0"/>
    <w:rsid w:val="007B3B94"/>
    <w:rsid w:val="007B6F29"/>
    <w:rsid w:val="007B7208"/>
    <w:rsid w:val="007B73B6"/>
    <w:rsid w:val="007B7661"/>
    <w:rsid w:val="007C0D6F"/>
    <w:rsid w:val="007C1743"/>
    <w:rsid w:val="007C1B8C"/>
    <w:rsid w:val="007C2016"/>
    <w:rsid w:val="007C2314"/>
    <w:rsid w:val="007C38B9"/>
    <w:rsid w:val="007C3A20"/>
    <w:rsid w:val="007C442E"/>
    <w:rsid w:val="007C6ED8"/>
    <w:rsid w:val="007C7205"/>
    <w:rsid w:val="007D151D"/>
    <w:rsid w:val="007D29AC"/>
    <w:rsid w:val="007D2BD2"/>
    <w:rsid w:val="007D3082"/>
    <w:rsid w:val="007D31D4"/>
    <w:rsid w:val="007D36B1"/>
    <w:rsid w:val="007D40FA"/>
    <w:rsid w:val="007D48C9"/>
    <w:rsid w:val="007D4F2D"/>
    <w:rsid w:val="007D58C6"/>
    <w:rsid w:val="007D6AEA"/>
    <w:rsid w:val="007E0716"/>
    <w:rsid w:val="007E085A"/>
    <w:rsid w:val="007E15B5"/>
    <w:rsid w:val="007E2349"/>
    <w:rsid w:val="007E2591"/>
    <w:rsid w:val="007E34EB"/>
    <w:rsid w:val="007E4497"/>
    <w:rsid w:val="007E6720"/>
    <w:rsid w:val="007E713E"/>
    <w:rsid w:val="007E75EA"/>
    <w:rsid w:val="007E770B"/>
    <w:rsid w:val="007F20FC"/>
    <w:rsid w:val="007F3578"/>
    <w:rsid w:val="007F47BF"/>
    <w:rsid w:val="007F4EB1"/>
    <w:rsid w:val="007F6DB5"/>
    <w:rsid w:val="007F7676"/>
    <w:rsid w:val="007F7784"/>
    <w:rsid w:val="007F78DA"/>
    <w:rsid w:val="00800812"/>
    <w:rsid w:val="00800E0B"/>
    <w:rsid w:val="00800F7E"/>
    <w:rsid w:val="0080243E"/>
    <w:rsid w:val="008025E9"/>
    <w:rsid w:val="008028B4"/>
    <w:rsid w:val="0080370F"/>
    <w:rsid w:val="00803866"/>
    <w:rsid w:val="008042A7"/>
    <w:rsid w:val="00806763"/>
    <w:rsid w:val="008067FE"/>
    <w:rsid w:val="0080757F"/>
    <w:rsid w:val="00807C1B"/>
    <w:rsid w:val="00810591"/>
    <w:rsid w:val="008105BB"/>
    <w:rsid w:val="0081109C"/>
    <w:rsid w:val="00812389"/>
    <w:rsid w:val="0081245A"/>
    <w:rsid w:val="00812EA1"/>
    <w:rsid w:val="008141B0"/>
    <w:rsid w:val="00814401"/>
    <w:rsid w:val="008146B5"/>
    <w:rsid w:val="00814CF6"/>
    <w:rsid w:val="00815BFB"/>
    <w:rsid w:val="0081754D"/>
    <w:rsid w:val="00821186"/>
    <w:rsid w:val="008221C1"/>
    <w:rsid w:val="00822895"/>
    <w:rsid w:val="00823EE0"/>
    <w:rsid w:val="008246F4"/>
    <w:rsid w:val="008248E1"/>
    <w:rsid w:val="00824B2C"/>
    <w:rsid w:val="00824E9B"/>
    <w:rsid w:val="00825815"/>
    <w:rsid w:val="008264C2"/>
    <w:rsid w:val="008265AE"/>
    <w:rsid w:val="0082668A"/>
    <w:rsid w:val="00826CC2"/>
    <w:rsid w:val="00826FE3"/>
    <w:rsid w:val="0082756D"/>
    <w:rsid w:val="00827CDA"/>
    <w:rsid w:val="00830651"/>
    <w:rsid w:val="0083070E"/>
    <w:rsid w:val="00830797"/>
    <w:rsid w:val="00830CC8"/>
    <w:rsid w:val="00832132"/>
    <w:rsid w:val="008325F5"/>
    <w:rsid w:val="00833A50"/>
    <w:rsid w:val="0083449E"/>
    <w:rsid w:val="008349BB"/>
    <w:rsid w:val="00834F10"/>
    <w:rsid w:val="00835314"/>
    <w:rsid w:val="008359C5"/>
    <w:rsid w:val="0083606F"/>
    <w:rsid w:val="008363F4"/>
    <w:rsid w:val="008379DA"/>
    <w:rsid w:val="00837A1A"/>
    <w:rsid w:val="00837A36"/>
    <w:rsid w:val="0084016F"/>
    <w:rsid w:val="0084185B"/>
    <w:rsid w:val="008424E5"/>
    <w:rsid w:val="00843220"/>
    <w:rsid w:val="0084359F"/>
    <w:rsid w:val="00844E2E"/>
    <w:rsid w:val="008450DC"/>
    <w:rsid w:val="00845E35"/>
    <w:rsid w:val="00845F4B"/>
    <w:rsid w:val="00846540"/>
    <w:rsid w:val="00846AE2"/>
    <w:rsid w:val="00846C09"/>
    <w:rsid w:val="00847E5C"/>
    <w:rsid w:val="00847F2D"/>
    <w:rsid w:val="00850297"/>
    <w:rsid w:val="00850572"/>
    <w:rsid w:val="0085094C"/>
    <w:rsid w:val="008518D8"/>
    <w:rsid w:val="00852A58"/>
    <w:rsid w:val="008541A9"/>
    <w:rsid w:val="008547A1"/>
    <w:rsid w:val="00854B14"/>
    <w:rsid w:val="00856CE7"/>
    <w:rsid w:val="00857415"/>
    <w:rsid w:val="00857B1C"/>
    <w:rsid w:val="00857B6E"/>
    <w:rsid w:val="008645C9"/>
    <w:rsid w:val="00865B00"/>
    <w:rsid w:val="00866508"/>
    <w:rsid w:val="00866AFB"/>
    <w:rsid w:val="00867DF0"/>
    <w:rsid w:val="00873C51"/>
    <w:rsid w:val="008743E8"/>
    <w:rsid w:val="00874752"/>
    <w:rsid w:val="00876783"/>
    <w:rsid w:val="00876DB4"/>
    <w:rsid w:val="00877869"/>
    <w:rsid w:val="00877B3C"/>
    <w:rsid w:val="00877E1F"/>
    <w:rsid w:val="0088017D"/>
    <w:rsid w:val="008802A3"/>
    <w:rsid w:val="00880952"/>
    <w:rsid w:val="00882062"/>
    <w:rsid w:val="008821EA"/>
    <w:rsid w:val="00882ACA"/>
    <w:rsid w:val="00884B9F"/>
    <w:rsid w:val="008850A2"/>
    <w:rsid w:val="008853DA"/>
    <w:rsid w:val="00886524"/>
    <w:rsid w:val="00886E72"/>
    <w:rsid w:val="00887390"/>
    <w:rsid w:val="00887ABC"/>
    <w:rsid w:val="00890717"/>
    <w:rsid w:val="00891FFC"/>
    <w:rsid w:val="008920AE"/>
    <w:rsid w:val="00892C81"/>
    <w:rsid w:val="00893104"/>
    <w:rsid w:val="0089319E"/>
    <w:rsid w:val="00897925"/>
    <w:rsid w:val="008A1241"/>
    <w:rsid w:val="008A14CE"/>
    <w:rsid w:val="008A166F"/>
    <w:rsid w:val="008A1B00"/>
    <w:rsid w:val="008A1D2F"/>
    <w:rsid w:val="008A27DF"/>
    <w:rsid w:val="008A2824"/>
    <w:rsid w:val="008A2886"/>
    <w:rsid w:val="008A356F"/>
    <w:rsid w:val="008A506F"/>
    <w:rsid w:val="008A54B0"/>
    <w:rsid w:val="008A5C39"/>
    <w:rsid w:val="008A6E3D"/>
    <w:rsid w:val="008A6FE1"/>
    <w:rsid w:val="008A7667"/>
    <w:rsid w:val="008A7722"/>
    <w:rsid w:val="008A7AEA"/>
    <w:rsid w:val="008B0382"/>
    <w:rsid w:val="008B207A"/>
    <w:rsid w:val="008B208D"/>
    <w:rsid w:val="008B23C4"/>
    <w:rsid w:val="008B3472"/>
    <w:rsid w:val="008B3CE6"/>
    <w:rsid w:val="008B45BF"/>
    <w:rsid w:val="008B4652"/>
    <w:rsid w:val="008B4999"/>
    <w:rsid w:val="008B5309"/>
    <w:rsid w:val="008B55A4"/>
    <w:rsid w:val="008B5839"/>
    <w:rsid w:val="008B63F4"/>
    <w:rsid w:val="008B6E14"/>
    <w:rsid w:val="008C02F4"/>
    <w:rsid w:val="008C0A5E"/>
    <w:rsid w:val="008C0B8A"/>
    <w:rsid w:val="008C1072"/>
    <w:rsid w:val="008C1787"/>
    <w:rsid w:val="008C1E9A"/>
    <w:rsid w:val="008C2A44"/>
    <w:rsid w:val="008C3966"/>
    <w:rsid w:val="008C3DB2"/>
    <w:rsid w:val="008C4C4C"/>
    <w:rsid w:val="008C4E06"/>
    <w:rsid w:val="008C567B"/>
    <w:rsid w:val="008C7F09"/>
    <w:rsid w:val="008D0089"/>
    <w:rsid w:val="008D105D"/>
    <w:rsid w:val="008D1319"/>
    <w:rsid w:val="008D1BEA"/>
    <w:rsid w:val="008D27A9"/>
    <w:rsid w:val="008D3164"/>
    <w:rsid w:val="008D3668"/>
    <w:rsid w:val="008D4BDA"/>
    <w:rsid w:val="008D4F6C"/>
    <w:rsid w:val="008D5536"/>
    <w:rsid w:val="008D55B3"/>
    <w:rsid w:val="008D5D25"/>
    <w:rsid w:val="008D657B"/>
    <w:rsid w:val="008D6E84"/>
    <w:rsid w:val="008E0431"/>
    <w:rsid w:val="008E0725"/>
    <w:rsid w:val="008E10D2"/>
    <w:rsid w:val="008E12F0"/>
    <w:rsid w:val="008E1837"/>
    <w:rsid w:val="008E23CC"/>
    <w:rsid w:val="008E286F"/>
    <w:rsid w:val="008E3763"/>
    <w:rsid w:val="008E3C46"/>
    <w:rsid w:val="008E479B"/>
    <w:rsid w:val="008E47D4"/>
    <w:rsid w:val="008E552E"/>
    <w:rsid w:val="008E5AD7"/>
    <w:rsid w:val="008E5DE3"/>
    <w:rsid w:val="008E6AA1"/>
    <w:rsid w:val="008E6CC6"/>
    <w:rsid w:val="008E71CF"/>
    <w:rsid w:val="008E7B49"/>
    <w:rsid w:val="008F06A4"/>
    <w:rsid w:val="008F0DDD"/>
    <w:rsid w:val="008F111F"/>
    <w:rsid w:val="008F1499"/>
    <w:rsid w:val="008F28EB"/>
    <w:rsid w:val="008F3062"/>
    <w:rsid w:val="008F5879"/>
    <w:rsid w:val="008F60FD"/>
    <w:rsid w:val="008F71D2"/>
    <w:rsid w:val="008F7689"/>
    <w:rsid w:val="009010FA"/>
    <w:rsid w:val="009014B7"/>
    <w:rsid w:val="009015EA"/>
    <w:rsid w:val="00902F36"/>
    <w:rsid w:val="009049BB"/>
    <w:rsid w:val="009076AE"/>
    <w:rsid w:val="009076E4"/>
    <w:rsid w:val="009116CF"/>
    <w:rsid w:val="009117A8"/>
    <w:rsid w:val="0091354E"/>
    <w:rsid w:val="009142D8"/>
    <w:rsid w:val="0091607E"/>
    <w:rsid w:val="00916F8D"/>
    <w:rsid w:val="00917B4A"/>
    <w:rsid w:val="00917B5F"/>
    <w:rsid w:val="00920087"/>
    <w:rsid w:val="00920165"/>
    <w:rsid w:val="009203EF"/>
    <w:rsid w:val="00921AE3"/>
    <w:rsid w:val="00923EC6"/>
    <w:rsid w:val="00924846"/>
    <w:rsid w:val="00925071"/>
    <w:rsid w:val="00925095"/>
    <w:rsid w:val="0093072F"/>
    <w:rsid w:val="0093154F"/>
    <w:rsid w:val="009329EB"/>
    <w:rsid w:val="009337B4"/>
    <w:rsid w:val="00934487"/>
    <w:rsid w:val="00934643"/>
    <w:rsid w:val="00934BD0"/>
    <w:rsid w:val="00936EF7"/>
    <w:rsid w:val="0093721D"/>
    <w:rsid w:val="009372B4"/>
    <w:rsid w:val="00940FCA"/>
    <w:rsid w:val="009416EA"/>
    <w:rsid w:val="00941EEA"/>
    <w:rsid w:val="00942842"/>
    <w:rsid w:val="00942C11"/>
    <w:rsid w:val="009430B3"/>
    <w:rsid w:val="0094355D"/>
    <w:rsid w:val="0094379E"/>
    <w:rsid w:val="00943DA5"/>
    <w:rsid w:val="00943ED0"/>
    <w:rsid w:val="00944EA9"/>
    <w:rsid w:val="00945396"/>
    <w:rsid w:val="00945E4D"/>
    <w:rsid w:val="00946121"/>
    <w:rsid w:val="00950776"/>
    <w:rsid w:val="00952204"/>
    <w:rsid w:val="00952683"/>
    <w:rsid w:val="00953587"/>
    <w:rsid w:val="0095366D"/>
    <w:rsid w:val="00953772"/>
    <w:rsid w:val="00953CD9"/>
    <w:rsid w:val="00955D70"/>
    <w:rsid w:val="00956EF6"/>
    <w:rsid w:val="00956F9B"/>
    <w:rsid w:val="009573E3"/>
    <w:rsid w:val="00957F7A"/>
    <w:rsid w:val="009604F1"/>
    <w:rsid w:val="009622E4"/>
    <w:rsid w:val="00963543"/>
    <w:rsid w:val="00963C0A"/>
    <w:rsid w:val="0096410A"/>
    <w:rsid w:val="009646D6"/>
    <w:rsid w:val="00965766"/>
    <w:rsid w:val="00966889"/>
    <w:rsid w:val="00966D79"/>
    <w:rsid w:val="00967956"/>
    <w:rsid w:val="00970D56"/>
    <w:rsid w:val="0097120D"/>
    <w:rsid w:val="00973EC5"/>
    <w:rsid w:val="00975272"/>
    <w:rsid w:val="00975D8D"/>
    <w:rsid w:val="00975DBC"/>
    <w:rsid w:val="009760ED"/>
    <w:rsid w:val="009769A5"/>
    <w:rsid w:val="00977236"/>
    <w:rsid w:val="009777AE"/>
    <w:rsid w:val="00977D96"/>
    <w:rsid w:val="0098092D"/>
    <w:rsid w:val="00981492"/>
    <w:rsid w:val="00983878"/>
    <w:rsid w:val="00984061"/>
    <w:rsid w:val="009851E3"/>
    <w:rsid w:val="009858FD"/>
    <w:rsid w:val="00985CD5"/>
    <w:rsid w:val="009862B6"/>
    <w:rsid w:val="0099155F"/>
    <w:rsid w:val="00991A49"/>
    <w:rsid w:val="00992438"/>
    <w:rsid w:val="00993BCC"/>
    <w:rsid w:val="00994DDF"/>
    <w:rsid w:val="0099552B"/>
    <w:rsid w:val="00996CE5"/>
    <w:rsid w:val="00997C17"/>
    <w:rsid w:val="009A02C2"/>
    <w:rsid w:val="009A06E2"/>
    <w:rsid w:val="009A28BD"/>
    <w:rsid w:val="009A3189"/>
    <w:rsid w:val="009A33D1"/>
    <w:rsid w:val="009A49C2"/>
    <w:rsid w:val="009A50B0"/>
    <w:rsid w:val="009A5EE3"/>
    <w:rsid w:val="009A6267"/>
    <w:rsid w:val="009A6DA2"/>
    <w:rsid w:val="009A7E87"/>
    <w:rsid w:val="009B199B"/>
    <w:rsid w:val="009B2117"/>
    <w:rsid w:val="009B413C"/>
    <w:rsid w:val="009B661D"/>
    <w:rsid w:val="009B6FB9"/>
    <w:rsid w:val="009B7187"/>
    <w:rsid w:val="009B73A6"/>
    <w:rsid w:val="009C0AB1"/>
    <w:rsid w:val="009C0BC3"/>
    <w:rsid w:val="009C2757"/>
    <w:rsid w:val="009C3650"/>
    <w:rsid w:val="009C3779"/>
    <w:rsid w:val="009C3E3B"/>
    <w:rsid w:val="009C3E6C"/>
    <w:rsid w:val="009C4110"/>
    <w:rsid w:val="009C4357"/>
    <w:rsid w:val="009C46D3"/>
    <w:rsid w:val="009C4FC2"/>
    <w:rsid w:val="009C5BDE"/>
    <w:rsid w:val="009C60F8"/>
    <w:rsid w:val="009C796A"/>
    <w:rsid w:val="009C79BD"/>
    <w:rsid w:val="009C7C30"/>
    <w:rsid w:val="009C7D9F"/>
    <w:rsid w:val="009C7F0F"/>
    <w:rsid w:val="009C7FCE"/>
    <w:rsid w:val="009D081D"/>
    <w:rsid w:val="009D08E6"/>
    <w:rsid w:val="009D0C96"/>
    <w:rsid w:val="009D0CB5"/>
    <w:rsid w:val="009D1CFC"/>
    <w:rsid w:val="009D2BCC"/>
    <w:rsid w:val="009D4656"/>
    <w:rsid w:val="009D49DF"/>
    <w:rsid w:val="009D6E22"/>
    <w:rsid w:val="009D72E6"/>
    <w:rsid w:val="009E0B5A"/>
    <w:rsid w:val="009E114D"/>
    <w:rsid w:val="009E34C6"/>
    <w:rsid w:val="009E4AA6"/>
    <w:rsid w:val="009E4E5D"/>
    <w:rsid w:val="009E4ED5"/>
    <w:rsid w:val="009E54FF"/>
    <w:rsid w:val="009E6F53"/>
    <w:rsid w:val="009F08DC"/>
    <w:rsid w:val="009F1017"/>
    <w:rsid w:val="009F13EB"/>
    <w:rsid w:val="009F218C"/>
    <w:rsid w:val="009F6311"/>
    <w:rsid w:val="009F70CD"/>
    <w:rsid w:val="009F7570"/>
    <w:rsid w:val="009F778D"/>
    <w:rsid w:val="009F7874"/>
    <w:rsid w:val="00A0082F"/>
    <w:rsid w:val="00A00AD0"/>
    <w:rsid w:val="00A01460"/>
    <w:rsid w:val="00A01FB2"/>
    <w:rsid w:val="00A0253D"/>
    <w:rsid w:val="00A02BE1"/>
    <w:rsid w:val="00A02DBE"/>
    <w:rsid w:val="00A03FAB"/>
    <w:rsid w:val="00A0501C"/>
    <w:rsid w:val="00A059CC"/>
    <w:rsid w:val="00A05B20"/>
    <w:rsid w:val="00A05F03"/>
    <w:rsid w:val="00A06300"/>
    <w:rsid w:val="00A06693"/>
    <w:rsid w:val="00A07C38"/>
    <w:rsid w:val="00A100C4"/>
    <w:rsid w:val="00A10B5C"/>
    <w:rsid w:val="00A10C54"/>
    <w:rsid w:val="00A10E17"/>
    <w:rsid w:val="00A11866"/>
    <w:rsid w:val="00A11C55"/>
    <w:rsid w:val="00A1221B"/>
    <w:rsid w:val="00A12521"/>
    <w:rsid w:val="00A1362B"/>
    <w:rsid w:val="00A1379E"/>
    <w:rsid w:val="00A13BAF"/>
    <w:rsid w:val="00A13F51"/>
    <w:rsid w:val="00A146AE"/>
    <w:rsid w:val="00A16D9E"/>
    <w:rsid w:val="00A17506"/>
    <w:rsid w:val="00A17838"/>
    <w:rsid w:val="00A2150B"/>
    <w:rsid w:val="00A221C2"/>
    <w:rsid w:val="00A22666"/>
    <w:rsid w:val="00A2297D"/>
    <w:rsid w:val="00A23907"/>
    <w:rsid w:val="00A23BF8"/>
    <w:rsid w:val="00A24801"/>
    <w:rsid w:val="00A24C5A"/>
    <w:rsid w:val="00A25E96"/>
    <w:rsid w:val="00A277AA"/>
    <w:rsid w:val="00A3058C"/>
    <w:rsid w:val="00A30984"/>
    <w:rsid w:val="00A3146C"/>
    <w:rsid w:val="00A32394"/>
    <w:rsid w:val="00A32439"/>
    <w:rsid w:val="00A324F1"/>
    <w:rsid w:val="00A3307B"/>
    <w:rsid w:val="00A33A80"/>
    <w:rsid w:val="00A33CEB"/>
    <w:rsid w:val="00A35545"/>
    <w:rsid w:val="00A37477"/>
    <w:rsid w:val="00A3788C"/>
    <w:rsid w:val="00A40D93"/>
    <w:rsid w:val="00A411C1"/>
    <w:rsid w:val="00A4158C"/>
    <w:rsid w:val="00A41936"/>
    <w:rsid w:val="00A42377"/>
    <w:rsid w:val="00A424A7"/>
    <w:rsid w:val="00A425DD"/>
    <w:rsid w:val="00A42EE9"/>
    <w:rsid w:val="00A43C1F"/>
    <w:rsid w:val="00A444C9"/>
    <w:rsid w:val="00A4509A"/>
    <w:rsid w:val="00A45478"/>
    <w:rsid w:val="00A45628"/>
    <w:rsid w:val="00A47906"/>
    <w:rsid w:val="00A50541"/>
    <w:rsid w:val="00A51460"/>
    <w:rsid w:val="00A514D8"/>
    <w:rsid w:val="00A5174A"/>
    <w:rsid w:val="00A522E3"/>
    <w:rsid w:val="00A5476E"/>
    <w:rsid w:val="00A55D3D"/>
    <w:rsid w:val="00A55E64"/>
    <w:rsid w:val="00A571C3"/>
    <w:rsid w:val="00A61FBC"/>
    <w:rsid w:val="00A6247D"/>
    <w:rsid w:val="00A6265F"/>
    <w:rsid w:val="00A628D3"/>
    <w:rsid w:val="00A62A16"/>
    <w:rsid w:val="00A64D93"/>
    <w:rsid w:val="00A66537"/>
    <w:rsid w:val="00A665B2"/>
    <w:rsid w:val="00A67484"/>
    <w:rsid w:val="00A71237"/>
    <w:rsid w:val="00A72AFF"/>
    <w:rsid w:val="00A73ACC"/>
    <w:rsid w:val="00A73CD3"/>
    <w:rsid w:val="00A74442"/>
    <w:rsid w:val="00A74978"/>
    <w:rsid w:val="00A74AE7"/>
    <w:rsid w:val="00A74E5C"/>
    <w:rsid w:val="00A75092"/>
    <w:rsid w:val="00A75F7D"/>
    <w:rsid w:val="00A766BD"/>
    <w:rsid w:val="00A76A0F"/>
    <w:rsid w:val="00A77758"/>
    <w:rsid w:val="00A77848"/>
    <w:rsid w:val="00A77B1E"/>
    <w:rsid w:val="00A8067F"/>
    <w:rsid w:val="00A80DCB"/>
    <w:rsid w:val="00A83627"/>
    <w:rsid w:val="00A840D7"/>
    <w:rsid w:val="00A84F74"/>
    <w:rsid w:val="00A853B4"/>
    <w:rsid w:val="00A858D9"/>
    <w:rsid w:val="00A85AEB"/>
    <w:rsid w:val="00A8612E"/>
    <w:rsid w:val="00A86472"/>
    <w:rsid w:val="00A87952"/>
    <w:rsid w:val="00A90106"/>
    <w:rsid w:val="00A91C9E"/>
    <w:rsid w:val="00A92233"/>
    <w:rsid w:val="00A92CEF"/>
    <w:rsid w:val="00A93472"/>
    <w:rsid w:val="00A94EB9"/>
    <w:rsid w:val="00A961B1"/>
    <w:rsid w:val="00A96E56"/>
    <w:rsid w:val="00A97771"/>
    <w:rsid w:val="00AA0671"/>
    <w:rsid w:val="00AA1132"/>
    <w:rsid w:val="00AA1D31"/>
    <w:rsid w:val="00AA28F4"/>
    <w:rsid w:val="00AA30C9"/>
    <w:rsid w:val="00AA3EC5"/>
    <w:rsid w:val="00AA4290"/>
    <w:rsid w:val="00AA46CF"/>
    <w:rsid w:val="00AA6FE8"/>
    <w:rsid w:val="00AB0B5A"/>
    <w:rsid w:val="00AB1575"/>
    <w:rsid w:val="00AB5537"/>
    <w:rsid w:val="00AB597B"/>
    <w:rsid w:val="00AB5A96"/>
    <w:rsid w:val="00AB5EE8"/>
    <w:rsid w:val="00AB7046"/>
    <w:rsid w:val="00AB71FA"/>
    <w:rsid w:val="00AC00AA"/>
    <w:rsid w:val="00AC02BC"/>
    <w:rsid w:val="00AC165C"/>
    <w:rsid w:val="00AC3E6D"/>
    <w:rsid w:val="00AC4CC5"/>
    <w:rsid w:val="00AC574E"/>
    <w:rsid w:val="00AC5A0E"/>
    <w:rsid w:val="00AC6900"/>
    <w:rsid w:val="00AC6CB8"/>
    <w:rsid w:val="00AC6F9F"/>
    <w:rsid w:val="00AC763F"/>
    <w:rsid w:val="00AC7912"/>
    <w:rsid w:val="00AD0906"/>
    <w:rsid w:val="00AD1360"/>
    <w:rsid w:val="00AD243D"/>
    <w:rsid w:val="00AD248F"/>
    <w:rsid w:val="00AE0B47"/>
    <w:rsid w:val="00AE1DC9"/>
    <w:rsid w:val="00AE5539"/>
    <w:rsid w:val="00AE5693"/>
    <w:rsid w:val="00AE7BD8"/>
    <w:rsid w:val="00AF03E1"/>
    <w:rsid w:val="00AF0874"/>
    <w:rsid w:val="00AF0A82"/>
    <w:rsid w:val="00AF0AFA"/>
    <w:rsid w:val="00AF0D14"/>
    <w:rsid w:val="00AF0F6B"/>
    <w:rsid w:val="00AF2144"/>
    <w:rsid w:val="00AF2147"/>
    <w:rsid w:val="00AF290E"/>
    <w:rsid w:val="00AF3727"/>
    <w:rsid w:val="00AF4048"/>
    <w:rsid w:val="00AF4B8B"/>
    <w:rsid w:val="00AF6C1F"/>
    <w:rsid w:val="00AF6F1E"/>
    <w:rsid w:val="00B005C6"/>
    <w:rsid w:val="00B03F94"/>
    <w:rsid w:val="00B04C0D"/>
    <w:rsid w:val="00B05C75"/>
    <w:rsid w:val="00B06C2C"/>
    <w:rsid w:val="00B10124"/>
    <w:rsid w:val="00B122FC"/>
    <w:rsid w:val="00B12F18"/>
    <w:rsid w:val="00B133B0"/>
    <w:rsid w:val="00B13B6F"/>
    <w:rsid w:val="00B140C8"/>
    <w:rsid w:val="00B14CF8"/>
    <w:rsid w:val="00B15F4A"/>
    <w:rsid w:val="00B16058"/>
    <w:rsid w:val="00B16969"/>
    <w:rsid w:val="00B171F3"/>
    <w:rsid w:val="00B1763C"/>
    <w:rsid w:val="00B17D70"/>
    <w:rsid w:val="00B17DB2"/>
    <w:rsid w:val="00B201D2"/>
    <w:rsid w:val="00B203EF"/>
    <w:rsid w:val="00B20A07"/>
    <w:rsid w:val="00B21356"/>
    <w:rsid w:val="00B215A8"/>
    <w:rsid w:val="00B217A6"/>
    <w:rsid w:val="00B228A9"/>
    <w:rsid w:val="00B23905"/>
    <w:rsid w:val="00B24FEA"/>
    <w:rsid w:val="00B25269"/>
    <w:rsid w:val="00B2658A"/>
    <w:rsid w:val="00B31E76"/>
    <w:rsid w:val="00B32CA1"/>
    <w:rsid w:val="00B34156"/>
    <w:rsid w:val="00B357B6"/>
    <w:rsid w:val="00B407B6"/>
    <w:rsid w:val="00B41757"/>
    <w:rsid w:val="00B4179F"/>
    <w:rsid w:val="00B419B1"/>
    <w:rsid w:val="00B42B14"/>
    <w:rsid w:val="00B42EF5"/>
    <w:rsid w:val="00B43152"/>
    <w:rsid w:val="00B432B1"/>
    <w:rsid w:val="00B43840"/>
    <w:rsid w:val="00B44972"/>
    <w:rsid w:val="00B4583F"/>
    <w:rsid w:val="00B46773"/>
    <w:rsid w:val="00B4755E"/>
    <w:rsid w:val="00B47579"/>
    <w:rsid w:val="00B47F1C"/>
    <w:rsid w:val="00B47F44"/>
    <w:rsid w:val="00B50792"/>
    <w:rsid w:val="00B50B65"/>
    <w:rsid w:val="00B5138C"/>
    <w:rsid w:val="00B51E13"/>
    <w:rsid w:val="00B54F44"/>
    <w:rsid w:val="00B56BD3"/>
    <w:rsid w:val="00B62646"/>
    <w:rsid w:val="00B626E8"/>
    <w:rsid w:val="00B62C7C"/>
    <w:rsid w:val="00B632B2"/>
    <w:rsid w:val="00B632D8"/>
    <w:rsid w:val="00B632DF"/>
    <w:rsid w:val="00B63356"/>
    <w:rsid w:val="00B649E3"/>
    <w:rsid w:val="00B64C1F"/>
    <w:rsid w:val="00B64E3A"/>
    <w:rsid w:val="00B65367"/>
    <w:rsid w:val="00B657EA"/>
    <w:rsid w:val="00B658D5"/>
    <w:rsid w:val="00B66FA9"/>
    <w:rsid w:val="00B67240"/>
    <w:rsid w:val="00B67AC6"/>
    <w:rsid w:val="00B70446"/>
    <w:rsid w:val="00B712CB"/>
    <w:rsid w:val="00B714C7"/>
    <w:rsid w:val="00B71513"/>
    <w:rsid w:val="00B71BCE"/>
    <w:rsid w:val="00B71DAA"/>
    <w:rsid w:val="00B71DC4"/>
    <w:rsid w:val="00B71DEB"/>
    <w:rsid w:val="00B7367F"/>
    <w:rsid w:val="00B738A5"/>
    <w:rsid w:val="00B74703"/>
    <w:rsid w:val="00B75000"/>
    <w:rsid w:val="00B756B7"/>
    <w:rsid w:val="00B75BD7"/>
    <w:rsid w:val="00B75FC5"/>
    <w:rsid w:val="00B76BEB"/>
    <w:rsid w:val="00B76F9D"/>
    <w:rsid w:val="00B803A1"/>
    <w:rsid w:val="00B80916"/>
    <w:rsid w:val="00B81EB7"/>
    <w:rsid w:val="00B821E4"/>
    <w:rsid w:val="00B8266F"/>
    <w:rsid w:val="00B82B2B"/>
    <w:rsid w:val="00B835C2"/>
    <w:rsid w:val="00B846AD"/>
    <w:rsid w:val="00B84D1C"/>
    <w:rsid w:val="00B85364"/>
    <w:rsid w:val="00B854F9"/>
    <w:rsid w:val="00B8570C"/>
    <w:rsid w:val="00B85CF6"/>
    <w:rsid w:val="00B866ED"/>
    <w:rsid w:val="00B90DB0"/>
    <w:rsid w:val="00B93D71"/>
    <w:rsid w:val="00B94BA4"/>
    <w:rsid w:val="00B95F53"/>
    <w:rsid w:val="00B976C9"/>
    <w:rsid w:val="00BA0BD6"/>
    <w:rsid w:val="00BA0CC2"/>
    <w:rsid w:val="00BA13E4"/>
    <w:rsid w:val="00BA1EBD"/>
    <w:rsid w:val="00BA26E0"/>
    <w:rsid w:val="00BA416D"/>
    <w:rsid w:val="00BA4C2A"/>
    <w:rsid w:val="00BA5E42"/>
    <w:rsid w:val="00BB0D9D"/>
    <w:rsid w:val="00BB13D1"/>
    <w:rsid w:val="00BB1F29"/>
    <w:rsid w:val="00BB23EF"/>
    <w:rsid w:val="00BB269D"/>
    <w:rsid w:val="00BB2B08"/>
    <w:rsid w:val="00BB4970"/>
    <w:rsid w:val="00BB4F5C"/>
    <w:rsid w:val="00BB50D4"/>
    <w:rsid w:val="00BB57C2"/>
    <w:rsid w:val="00BB5A4F"/>
    <w:rsid w:val="00BB5E34"/>
    <w:rsid w:val="00BB6479"/>
    <w:rsid w:val="00BB6B75"/>
    <w:rsid w:val="00BB7A83"/>
    <w:rsid w:val="00BB7CBB"/>
    <w:rsid w:val="00BC0446"/>
    <w:rsid w:val="00BC060C"/>
    <w:rsid w:val="00BC0B5B"/>
    <w:rsid w:val="00BC406C"/>
    <w:rsid w:val="00BC4949"/>
    <w:rsid w:val="00BC51BB"/>
    <w:rsid w:val="00BC5681"/>
    <w:rsid w:val="00BC783A"/>
    <w:rsid w:val="00BC7ABB"/>
    <w:rsid w:val="00BC7BB5"/>
    <w:rsid w:val="00BD14DF"/>
    <w:rsid w:val="00BD262A"/>
    <w:rsid w:val="00BD2B0C"/>
    <w:rsid w:val="00BD5B0B"/>
    <w:rsid w:val="00BD6CD6"/>
    <w:rsid w:val="00BD6FD4"/>
    <w:rsid w:val="00BD7AA2"/>
    <w:rsid w:val="00BE024D"/>
    <w:rsid w:val="00BE08AD"/>
    <w:rsid w:val="00BE27D1"/>
    <w:rsid w:val="00BE3768"/>
    <w:rsid w:val="00BE4094"/>
    <w:rsid w:val="00BE5916"/>
    <w:rsid w:val="00BE6944"/>
    <w:rsid w:val="00BE6C56"/>
    <w:rsid w:val="00BE7B5D"/>
    <w:rsid w:val="00BE7D59"/>
    <w:rsid w:val="00BF020F"/>
    <w:rsid w:val="00BF194B"/>
    <w:rsid w:val="00BF1F89"/>
    <w:rsid w:val="00BF3EA0"/>
    <w:rsid w:val="00BF41BA"/>
    <w:rsid w:val="00BF4499"/>
    <w:rsid w:val="00BF4C97"/>
    <w:rsid w:val="00BF6925"/>
    <w:rsid w:val="00BF6A8A"/>
    <w:rsid w:val="00BF6E33"/>
    <w:rsid w:val="00BF78FB"/>
    <w:rsid w:val="00BF7D42"/>
    <w:rsid w:val="00C00139"/>
    <w:rsid w:val="00C00391"/>
    <w:rsid w:val="00C004D3"/>
    <w:rsid w:val="00C01893"/>
    <w:rsid w:val="00C0193F"/>
    <w:rsid w:val="00C01993"/>
    <w:rsid w:val="00C01E8B"/>
    <w:rsid w:val="00C02AAF"/>
    <w:rsid w:val="00C03020"/>
    <w:rsid w:val="00C036A5"/>
    <w:rsid w:val="00C0431D"/>
    <w:rsid w:val="00C05032"/>
    <w:rsid w:val="00C10A2E"/>
    <w:rsid w:val="00C10B5B"/>
    <w:rsid w:val="00C10E5A"/>
    <w:rsid w:val="00C10E96"/>
    <w:rsid w:val="00C1308C"/>
    <w:rsid w:val="00C13916"/>
    <w:rsid w:val="00C14067"/>
    <w:rsid w:val="00C140ED"/>
    <w:rsid w:val="00C14569"/>
    <w:rsid w:val="00C147EE"/>
    <w:rsid w:val="00C15B5F"/>
    <w:rsid w:val="00C16223"/>
    <w:rsid w:val="00C16D41"/>
    <w:rsid w:val="00C178B7"/>
    <w:rsid w:val="00C17FD7"/>
    <w:rsid w:val="00C20172"/>
    <w:rsid w:val="00C20633"/>
    <w:rsid w:val="00C215DC"/>
    <w:rsid w:val="00C21A20"/>
    <w:rsid w:val="00C2220D"/>
    <w:rsid w:val="00C23830"/>
    <w:rsid w:val="00C24BE8"/>
    <w:rsid w:val="00C24F8A"/>
    <w:rsid w:val="00C26627"/>
    <w:rsid w:val="00C3147B"/>
    <w:rsid w:val="00C321C3"/>
    <w:rsid w:val="00C32D51"/>
    <w:rsid w:val="00C33206"/>
    <w:rsid w:val="00C33886"/>
    <w:rsid w:val="00C33DB5"/>
    <w:rsid w:val="00C3416F"/>
    <w:rsid w:val="00C36028"/>
    <w:rsid w:val="00C37387"/>
    <w:rsid w:val="00C400A2"/>
    <w:rsid w:val="00C407C5"/>
    <w:rsid w:val="00C42441"/>
    <w:rsid w:val="00C428C4"/>
    <w:rsid w:val="00C43517"/>
    <w:rsid w:val="00C44839"/>
    <w:rsid w:val="00C44D24"/>
    <w:rsid w:val="00C45025"/>
    <w:rsid w:val="00C4640B"/>
    <w:rsid w:val="00C46E7D"/>
    <w:rsid w:val="00C50320"/>
    <w:rsid w:val="00C51C72"/>
    <w:rsid w:val="00C51DC3"/>
    <w:rsid w:val="00C530F1"/>
    <w:rsid w:val="00C536C9"/>
    <w:rsid w:val="00C53709"/>
    <w:rsid w:val="00C53C97"/>
    <w:rsid w:val="00C54F66"/>
    <w:rsid w:val="00C567D3"/>
    <w:rsid w:val="00C570A8"/>
    <w:rsid w:val="00C577CD"/>
    <w:rsid w:val="00C57849"/>
    <w:rsid w:val="00C601D9"/>
    <w:rsid w:val="00C60374"/>
    <w:rsid w:val="00C60384"/>
    <w:rsid w:val="00C603BE"/>
    <w:rsid w:val="00C61AD2"/>
    <w:rsid w:val="00C61B3B"/>
    <w:rsid w:val="00C630DE"/>
    <w:rsid w:val="00C6361D"/>
    <w:rsid w:val="00C63D86"/>
    <w:rsid w:val="00C63DF0"/>
    <w:rsid w:val="00C64864"/>
    <w:rsid w:val="00C64D21"/>
    <w:rsid w:val="00C661CD"/>
    <w:rsid w:val="00C6652E"/>
    <w:rsid w:val="00C6653A"/>
    <w:rsid w:val="00C66C27"/>
    <w:rsid w:val="00C6797B"/>
    <w:rsid w:val="00C67CFC"/>
    <w:rsid w:val="00C70600"/>
    <w:rsid w:val="00C7115D"/>
    <w:rsid w:val="00C7252B"/>
    <w:rsid w:val="00C72BAC"/>
    <w:rsid w:val="00C72E78"/>
    <w:rsid w:val="00C74C45"/>
    <w:rsid w:val="00C7677D"/>
    <w:rsid w:val="00C768C5"/>
    <w:rsid w:val="00C771F1"/>
    <w:rsid w:val="00C7729A"/>
    <w:rsid w:val="00C810BB"/>
    <w:rsid w:val="00C828FF"/>
    <w:rsid w:val="00C82E5F"/>
    <w:rsid w:val="00C83515"/>
    <w:rsid w:val="00C84DDA"/>
    <w:rsid w:val="00C8509C"/>
    <w:rsid w:val="00C850E5"/>
    <w:rsid w:val="00C85A8D"/>
    <w:rsid w:val="00C85B4F"/>
    <w:rsid w:val="00C86916"/>
    <w:rsid w:val="00C87219"/>
    <w:rsid w:val="00C8736D"/>
    <w:rsid w:val="00C90DDE"/>
    <w:rsid w:val="00C92759"/>
    <w:rsid w:val="00C92CEB"/>
    <w:rsid w:val="00C93690"/>
    <w:rsid w:val="00C955E4"/>
    <w:rsid w:val="00C95620"/>
    <w:rsid w:val="00C95DB8"/>
    <w:rsid w:val="00C965AC"/>
    <w:rsid w:val="00C97563"/>
    <w:rsid w:val="00CA0803"/>
    <w:rsid w:val="00CA1104"/>
    <w:rsid w:val="00CA120F"/>
    <w:rsid w:val="00CA121B"/>
    <w:rsid w:val="00CA1AB1"/>
    <w:rsid w:val="00CA1BB2"/>
    <w:rsid w:val="00CA2454"/>
    <w:rsid w:val="00CA3DFB"/>
    <w:rsid w:val="00CA53EC"/>
    <w:rsid w:val="00CA6791"/>
    <w:rsid w:val="00CA6B64"/>
    <w:rsid w:val="00CA74FA"/>
    <w:rsid w:val="00CA7814"/>
    <w:rsid w:val="00CB0A99"/>
    <w:rsid w:val="00CB0C9F"/>
    <w:rsid w:val="00CB172B"/>
    <w:rsid w:val="00CB1756"/>
    <w:rsid w:val="00CB36B9"/>
    <w:rsid w:val="00CB6618"/>
    <w:rsid w:val="00CC1555"/>
    <w:rsid w:val="00CC192C"/>
    <w:rsid w:val="00CC1A66"/>
    <w:rsid w:val="00CC30F2"/>
    <w:rsid w:val="00CC34C0"/>
    <w:rsid w:val="00CC409F"/>
    <w:rsid w:val="00CC42AF"/>
    <w:rsid w:val="00CC48ED"/>
    <w:rsid w:val="00CC494D"/>
    <w:rsid w:val="00CC4997"/>
    <w:rsid w:val="00CC71CF"/>
    <w:rsid w:val="00CC7AE3"/>
    <w:rsid w:val="00CD1822"/>
    <w:rsid w:val="00CD2BE7"/>
    <w:rsid w:val="00CD40E4"/>
    <w:rsid w:val="00CD41DC"/>
    <w:rsid w:val="00CD61AF"/>
    <w:rsid w:val="00CD73B2"/>
    <w:rsid w:val="00CD77A5"/>
    <w:rsid w:val="00CD7CA0"/>
    <w:rsid w:val="00CE0513"/>
    <w:rsid w:val="00CE05A6"/>
    <w:rsid w:val="00CE0AC2"/>
    <w:rsid w:val="00CE0CAB"/>
    <w:rsid w:val="00CE243F"/>
    <w:rsid w:val="00CE266C"/>
    <w:rsid w:val="00CE3386"/>
    <w:rsid w:val="00CE5395"/>
    <w:rsid w:val="00CE54A8"/>
    <w:rsid w:val="00CE5C70"/>
    <w:rsid w:val="00CE667B"/>
    <w:rsid w:val="00CE7159"/>
    <w:rsid w:val="00CF031A"/>
    <w:rsid w:val="00CF0BA2"/>
    <w:rsid w:val="00CF1BF6"/>
    <w:rsid w:val="00CF32AD"/>
    <w:rsid w:val="00CF3B82"/>
    <w:rsid w:val="00CF5010"/>
    <w:rsid w:val="00CF5B52"/>
    <w:rsid w:val="00D0002C"/>
    <w:rsid w:val="00D00721"/>
    <w:rsid w:val="00D017AF"/>
    <w:rsid w:val="00D0195A"/>
    <w:rsid w:val="00D0285B"/>
    <w:rsid w:val="00D03A78"/>
    <w:rsid w:val="00D04227"/>
    <w:rsid w:val="00D046F2"/>
    <w:rsid w:val="00D048FD"/>
    <w:rsid w:val="00D04B20"/>
    <w:rsid w:val="00D05F51"/>
    <w:rsid w:val="00D102CF"/>
    <w:rsid w:val="00D10B36"/>
    <w:rsid w:val="00D10E71"/>
    <w:rsid w:val="00D117C3"/>
    <w:rsid w:val="00D11B59"/>
    <w:rsid w:val="00D1250F"/>
    <w:rsid w:val="00D14D1A"/>
    <w:rsid w:val="00D166A7"/>
    <w:rsid w:val="00D21F61"/>
    <w:rsid w:val="00D22726"/>
    <w:rsid w:val="00D22FBF"/>
    <w:rsid w:val="00D2307B"/>
    <w:rsid w:val="00D231FF"/>
    <w:rsid w:val="00D23379"/>
    <w:rsid w:val="00D23C10"/>
    <w:rsid w:val="00D23EE3"/>
    <w:rsid w:val="00D24207"/>
    <w:rsid w:val="00D24469"/>
    <w:rsid w:val="00D25071"/>
    <w:rsid w:val="00D26A43"/>
    <w:rsid w:val="00D27112"/>
    <w:rsid w:val="00D27504"/>
    <w:rsid w:val="00D306F0"/>
    <w:rsid w:val="00D30CB6"/>
    <w:rsid w:val="00D31A88"/>
    <w:rsid w:val="00D31C6D"/>
    <w:rsid w:val="00D31DFE"/>
    <w:rsid w:val="00D32189"/>
    <w:rsid w:val="00D32AB0"/>
    <w:rsid w:val="00D33834"/>
    <w:rsid w:val="00D340CC"/>
    <w:rsid w:val="00D35A3A"/>
    <w:rsid w:val="00D35A62"/>
    <w:rsid w:val="00D36D0D"/>
    <w:rsid w:val="00D36DCA"/>
    <w:rsid w:val="00D40145"/>
    <w:rsid w:val="00D40420"/>
    <w:rsid w:val="00D405D8"/>
    <w:rsid w:val="00D41736"/>
    <w:rsid w:val="00D418D3"/>
    <w:rsid w:val="00D41B1C"/>
    <w:rsid w:val="00D41B8C"/>
    <w:rsid w:val="00D41F0F"/>
    <w:rsid w:val="00D42020"/>
    <w:rsid w:val="00D44DDD"/>
    <w:rsid w:val="00D4549A"/>
    <w:rsid w:val="00D46250"/>
    <w:rsid w:val="00D47298"/>
    <w:rsid w:val="00D50EAE"/>
    <w:rsid w:val="00D50F20"/>
    <w:rsid w:val="00D51540"/>
    <w:rsid w:val="00D516D0"/>
    <w:rsid w:val="00D51EBA"/>
    <w:rsid w:val="00D523E2"/>
    <w:rsid w:val="00D5294F"/>
    <w:rsid w:val="00D53498"/>
    <w:rsid w:val="00D54B4C"/>
    <w:rsid w:val="00D54C2A"/>
    <w:rsid w:val="00D5504B"/>
    <w:rsid w:val="00D5534C"/>
    <w:rsid w:val="00D560E9"/>
    <w:rsid w:val="00D56864"/>
    <w:rsid w:val="00D57394"/>
    <w:rsid w:val="00D602EC"/>
    <w:rsid w:val="00D60623"/>
    <w:rsid w:val="00D62DBB"/>
    <w:rsid w:val="00D644B9"/>
    <w:rsid w:val="00D64BA2"/>
    <w:rsid w:val="00D64DCC"/>
    <w:rsid w:val="00D65601"/>
    <w:rsid w:val="00D65C54"/>
    <w:rsid w:val="00D66CA5"/>
    <w:rsid w:val="00D67FE9"/>
    <w:rsid w:val="00D703D6"/>
    <w:rsid w:val="00D70EB1"/>
    <w:rsid w:val="00D71346"/>
    <w:rsid w:val="00D713A1"/>
    <w:rsid w:val="00D71568"/>
    <w:rsid w:val="00D727A2"/>
    <w:rsid w:val="00D727FD"/>
    <w:rsid w:val="00D7368B"/>
    <w:rsid w:val="00D73773"/>
    <w:rsid w:val="00D74790"/>
    <w:rsid w:val="00D7588D"/>
    <w:rsid w:val="00D75C30"/>
    <w:rsid w:val="00D76337"/>
    <w:rsid w:val="00D77C16"/>
    <w:rsid w:val="00D8025D"/>
    <w:rsid w:val="00D8103B"/>
    <w:rsid w:val="00D81189"/>
    <w:rsid w:val="00D817E6"/>
    <w:rsid w:val="00D81A44"/>
    <w:rsid w:val="00D81A81"/>
    <w:rsid w:val="00D82277"/>
    <w:rsid w:val="00D830A2"/>
    <w:rsid w:val="00D8394F"/>
    <w:rsid w:val="00D8439A"/>
    <w:rsid w:val="00D8561E"/>
    <w:rsid w:val="00D86036"/>
    <w:rsid w:val="00D86779"/>
    <w:rsid w:val="00D87C22"/>
    <w:rsid w:val="00D9087E"/>
    <w:rsid w:val="00D90945"/>
    <w:rsid w:val="00D90BFE"/>
    <w:rsid w:val="00D91A5E"/>
    <w:rsid w:val="00D924C4"/>
    <w:rsid w:val="00D93AF6"/>
    <w:rsid w:val="00D93BE6"/>
    <w:rsid w:val="00D93D1F"/>
    <w:rsid w:val="00D958C3"/>
    <w:rsid w:val="00D96CF0"/>
    <w:rsid w:val="00D96E53"/>
    <w:rsid w:val="00D96F6B"/>
    <w:rsid w:val="00D96FD8"/>
    <w:rsid w:val="00DA0564"/>
    <w:rsid w:val="00DA08AA"/>
    <w:rsid w:val="00DA0AAF"/>
    <w:rsid w:val="00DA0B13"/>
    <w:rsid w:val="00DA2620"/>
    <w:rsid w:val="00DA2B97"/>
    <w:rsid w:val="00DA34D6"/>
    <w:rsid w:val="00DA419D"/>
    <w:rsid w:val="00DA41A9"/>
    <w:rsid w:val="00DA41FB"/>
    <w:rsid w:val="00DA4FCD"/>
    <w:rsid w:val="00DA5D3B"/>
    <w:rsid w:val="00DA6857"/>
    <w:rsid w:val="00DB0FC6"/>
    <w:rsid w:val="00DB2921"/>
    <w:rsid w:val="00DB2DC2"/>
    <w:rsid w:val="00DB2EB5"/>
    <w:rsid w:val="00DB5A80"/>
    <w:rsid w:val="00DB65C0"/>
    <w:rsid w:val="00DB6807"/>
    <w:rsid w:val="00DB7458"/>
    <w:rsid w:val="00DC0DED"/>
    <w:rsid w:val="00DC117E"/>
    <w:rsid w:val="00DC1BC5"/>
    <w:rsid w:val="00DC3672"/>
    <w:rsid w:val="00DC5519"/>
    <w:rsid w:val="00DC564F"/>
    <w:rsid w:val="00DC66B4"/>
    <w:rsid w:val="00DC6F2C"/>
    <w:rsid w:val="00DC74EC"/>
    <w:rsid w:val="00DD02AC"/>
    <w:rsid w:val="00DD1C45"/>
    <w:rsid w:val="00DD1E1B"/>
    <w:rsid w:val="00DD26E9"/>
    <w:rsid w:val="00DD2962"/>
    <w:rsid w:val="00DD2C01"/>
    <w:rsid w:val="00DD311F"/>
    <w:rsid w:val="00DD3827"/>
    <w:rsid w:val="00DD4627"/>
    <w:rsid w:val="00DD6C9B"/>
    <w:rsid w:val="00DD72E1"/>
    <w:rsid w:val="00DD7C3F"/>
    <w:rsid w:val="00DE0FE4"/>
    <w:rsid w:val="00DE15DD"/>
    <w:rsid w:val="00DE17AE"/>
    <w:rsid w:val="00DE27FA"/>
    <w:rsid w:val="00DE3544"/>
    <w:rsid w:val="00DE3A0A"/>
    <w:rsid w:val="00DE3E8A"/>
    <w:rsid w:val="00DE4F18"/>
    <w:rsid w:val="00DE5022"/>
    <w:rsid w:val="00DE619D"/>
    <w:rsid w:val="00DE6634"/>
    <w:rsid w:val="00DE7F5D"/>
    <w:rsid w:val="00DF0D55"/>
    <w:rsid w:val="00DF0ECB"/>
    <w:rsid w:val="00DF106D"/>
    <w:rsid w:val="00DF1320"/>
    <w:rsid w:val="00DF1815"/>
    <w:rsid w:val="00DF4AD0"/>
    <w:rsid w:val="00DF55B3"/>
    <w:rsid w:val="00DF62B5"/>
    <w:rsid w:val="00DF645F"/>
    <w:rsid w:val="00DF76A5"/>
    <w:rsid w:val="00DF7EE5"/>
    <w:rsid w:val="00E00085"/>
    <w:rsid w:val="00E0070C"/>
    <w:rsid w:val="00E00EED"/>
    <w:rsid w:val="00E013EB"/>
    <w:rsid w:val="00E02386"/>
    <w:rsid w:val="00E02899"/>
    <w:rsid w:val="00E0398A"/>
    <w:rsid w:val="00E0401E"/>
    <w:rsid w:val="00E04C1B"/>
    <w:rsid w:val="00E05D1E"/>
    <w:rsid w:val="00E06F19"/>
    <w:rsid w:val="00E07601"/>
    <w:rsid w:val="00E1222B"/>
    <w:rsid w:val="00E12710"/>
    <w:rsid w:val="00E128E0"/>
    <w:rsid w:val="00E14A65"/>
    <w:rsid w:val="00E15519"/>
    <w:rsid w:val="00E1560D"/>
    <w:rsid w:val="00E16D64"/>
    <w:rsid w:val="00E1743E"/>
    <w:rsid w:val="00E17B7B"/>
    <w:rsid w:val="00E17C3B"/>
    <w:rsid w:val="00E2039A"/>
    <w:rsid w:val="00E20472"/>
    <w:rsid w:val="00E23126"/>
    <w:rsid w:val="00E237C0"/>
    <w:rsid w:val="00E23B46"/>
    <w:rsid w:val="00E24BAB"/>
    <w:rsid w:val="00E259F3"/>
    <w:rsid w:val="00E27A53"/>
    <w:rsid w:val="00E27B05"/>
    <w:rsid w:val="00E30A9B"/>
    <w:rsid w:val="00E3107D"/>
    <w:rsid w:val="00E31335"/>
    <w:rsid w:val="00E31486"/>
    <w:rsid w:val="00E31A9F"/>
    <w:rsid w:val="00E3244C"/>
    <w:rsid w:val="00E3292F"/>
    <w:rsid w:val="00E32D52"/>
    <w:rsid w:val="00E33DED"/>
    <w:rsid w:val="00E347B1"/>
    <w:rsid w:val="00E36709"/>
    <w:rsid w:val="00E40175"/>
    <w:rsid w:val="00E40FE8"/>
    <w:rsid w:val="00E41A2B"/>
    <w:rsid w:val="00E41CA4"/>
    <w:rsid w:val="00E431ED"/>
    <w:rsid w:val="00E4651B"/>
    <w:rsid w:val="00E46A19"/>
    <w:rsid w:val="00E47A33"/>
    <w:rsid w:val="00E502DC"/>
    <w:rsid w:val="00E5043B"/>
    <w:rsid w:val="00E51D33"/>
    <w:rsid w:val="00E53562"/>
    <w:rsid w:val="00E557AB"/>
    <w:rsid w:val="00E55E72"/>
    <w:rsid w:val="00E561D9"/>
    <w:rsid w:val="00E5656D"/>
    <w:rsid w:val="00E56757"/>
    <w:rsid w:val="00E578E2"/>
    <w:rsid w:val="00E57E85"/>
    <w:rsid w:val="00E60055"/>
    <w:rsid w:val="00E6007B"/>
    <w:rsid w:val="00E6010F"/>
    <w:rsid w:val="00E6081C"/>
    <w:rsid w:val="00E608AB"/>
    <w:rsid w:val="00E60970"/>
    <w:rsid w:val="00E61DF3"/>
    <w:rsid w:val="00E62402"/>
    <w:rsid w:val="00E64BC3"/>
    <w:rsid w:val="00E65892"/>
    <w:rsid w:val="00E66E05"/>
    <w:rsid w:val="00E66EF8"/>
    <w:rsid w:val="00E67E41"/>
    <w:rsid w:val="00E70564"/>
    <w:rsid w:val="00E70AC7"/>
    <w:rsid w:val="00E713C7"/>
    <w:rsid w:val="00E71D0C"/>
    <w:rsid w:val="00E745A0"/>
    <w:rsid w:val="00E7464B"/>
    <w:rsid w:val="00E749D0"/>
    <w:rsid w:val="00E75853"/>
    <w:rsid w:val="00E75EF3"/>
    <w:rsid w:val="00E76EFF"/>
    <w:rsid w:val="00E77576"/>
    <w:rsid w:val="00E77B2B"/>
    <w:rsid w:val="00E77BDA"/>
    <w:rsid w:val="00E8163C"/>
    <w:rsid w:val="00E817D4"/>
    <w:rsid w:val="00E82EA6"/>
    <w:rsid w:val="00E8422F"/>
    <w:rsid w:val="00E84496"/>
    <w:rsid w:val="00E846E0"/>
    <w:rsid w:val="00E849FA"/>
    <w:rsid w:val="00E8547F"/>
    <w:rsid w:val="00E85884"/>
    <w:rsid w:val="00E86B72"/>
    <w:rsid w:val="00E87329"/>
    <w:rsid w:val="00E90346"/>
    <w:rsid w:val="00E91DF2"/>
    <w:rsid w:val="00E92BAF"/>
    <w:rsid w:val="00E92E45"/>
    <w:rsid w:val="00E93CB8"/>
    <w:rsid w:val="00E944A8"/>
    <w:rsid w:val="00E95083"/>
    <w:rsid w:val="00E967F4"/>
    <w:rsid w:val="00E96CDD"/>
    <w:rsid w:val="00EA0AFC"/>
    <w:rsid w:val="00EA17C1"/>
    <w:rsid w:val="00EA1D8F"/>
    <w:rsid w:val="00EA41FB"/>
    <w:rsid w:val="00EA470E"/>
    <w:rsid w:val="00EA5950"/>
    <w:rsid w:val="00EA7FD2"/>
    <w:rsid w:val="00EB05D5"/>
    <w:rsid w:val="00EB0BB0"/>
    <w:rsid w:val="00EB0C7A"/>
    <w:rsid w:val="00EB0E05"/>
    <w:rsid w:val="00EB233D"/>
    <w:rsid w:val="00EB2A02"/>
    <w:rsid w:val="00EB4134"/>
    <w:rsid w:val="00EB4627"/>
    <w:rsid w:val="00EB6845"/>
    <w:rsid w:val="00EB7006"/>
    <w:rsid w:val="00EC04E0"/>
    <w:rsid w:val="00EC0D4B"/>
    <w:rsid w:val="00EC0E57"/>
    <w:rsid w:val="00EC0E61"/>
    <w:rsid w:val="00EC1091"/>
    <w:rsid w:val="00EC1393"/>
    <w:rsid w:val="00EC2060"/>
    <w:rsid w:val="00EC3975"/>
    <w:rsid w:val="00EC3F65"/>
    <w:rsid w:val="00EC40BF"/>
    <w:rsid w:val="00EC4FC9"/>
    <w:rsid w:val="00EC5F53"/>
    <w:rsid w:val="00EC6B77"/>
    <w:rsid w:val="00ED1AE8"/>
    <w:rsid w:val="00ED1B6E"/>
    <w:rsid w:val="00ED25BA"/>
    <w:rsid w:val="00ED273B"/>
    <w:rsid w:val="00ED2C68"/>
    <w:rsid w:val="00ED32A4"/>
    <w:rsid w:val="00ED37F5"/>
    <w:rsid w:val="00ED4147"/>
    <w:rsid w:val="00ED44B9"/>
    <w:rsid w:val="00ED490A"/>
    <w:rsid w:val="00ED55F5"/>
    <w:rsid w:val="00EE00C3"/>
    <w:rsid w:val="00EE0CB5"/>
    <w:rsid w:val="00EE273C"/>
    <w:rsid w:val="00EE29B7"/>
    <w:rsid w:val="00EE3554"/>
    <w:rsid w:val="00EE37D9"/>
    <w:rsid w:val="00EE3A5F"/>
    <w:rsid w:val="00EE408A"/>
    <w:rsid w:val="00EE4BE6"/>
    <w:rsid w:val="00EE5907"/>
    <w:rsid w:val="00EE6DB1"/>
    <w:rsid w:val="00EE72A1"/>
    <w:rsid w:val="00EE7D8B"/>
    <w:rsid w:val="00EF070E"/>
    <w:rsid w:val="00EF08E8"/>
    <w:rsid w:val="00EF0C70"/>
    <w:rsid w:val="00EF1418"/>
    <w:rsid w:val="00EF1574"/>
    <w:rsid w:val="00EF1A10"/>
    <w:rsid w:val="00EF1DFE"/>
    <w:rsid w:val="00EF2D51"/>
    <w:rsid w:val="00EF2D73"/>
    <w:rsid w:val="00EF3A7B"/>
    <w:rsid w:val="00EF3ADF"/>
    <w:rsid w:val="00EF441A"/>
    <w:rsid w:val="00EF48EA"/>
    <w:rsid w:val="00EF4ACE"/>
    <w:rsid w:val="00EF55E4"/>
    <w:rsid w:val="00EF5C6B"/>
    <w:rsid w:val="00EF5C93"/>
    <w:rsid w:val="00EF5FCC"/>
    <w:rsid w:val="00EF62B7"/>
    <w:rsid w:val="00EF6879"/>
    <w:rsid w:val="00EF6B3E"/>
    <w:rsid w:val="00EF7402"/>
    <w:rsid w:val="00EF75CE"/>
    <w:rsid w:val="00F0040B"/>
    <w:rsid w:val="00F0121F"/>
    <w:rsid w:val="00F01E60"/>
    <w:rsid w:val="00F026EE"/>
    <w:rsid w:val="00F0420B"/>
    <w:rsid w:val="00F046AE"/>
    <w:rsid w:val="00F049C7"/>
    <w:rsid w:val="00F05455"/>
    <w:rsid w:val="00F05A36"/>
    <w:rsid w:val="00F06E89"/>
    <w:rsid w:val="00F07527"/>
    <w:rsid w:val="00F1070F"/>
    <w:rsid w:val="00F10FA1"/>
    <w:rsid w:val="00F11CC7"/>
    <w:rsid w:val="00F11DAC"/>
    <w:rsid w:val="00F12723"/>
    <w:rsid w:val="00F13A0C"/>
    <w:rsid w:val="00F14732"/>
    <w:rsid w:val="00F14BE6"/>
    <w:rsid w:val="00F151D4"/>
    <w:rsid w:val="00F15A9B"/>
    <w:rsid w:val="00F17D2E"/>
    <w:rsid w:val="00F2064B"/>
    <w:rsid w:val="00F207D7"/>
    <w:rsid w:val="00F21986"/>
    <w:rsid w:val="00F21E59"/>
    <w:rsid w:val="00F21EC7"/>
    <w:rsid w:val="00F2210F"/>
    <w:rsid w:val="00F222CC"/>
    <w:rsid w:val="00F22512"/>
    <w:rsid w:val="00F229EE"/>
    <w:rsid w:val="00F23336"/>
    <w:rsid w:val="00F23C74"/>
    <w:rsid w:val="00F23CC6"/>
    <w:rsid w:val="00F23FD4"/>
    <w:rsid w:val="00F2514F"/>
    <w:rsid w:val="00F2538F"/>
    <w:rsid w:val="00F25563"/>
    <w:rsid w:val="00F257EC"/>
    <w:rsid w:val="00F25816"/>
    <w:rsid w:val="00F25A07"/>
    <w:rsid w:val="00F2749A"/>
    <w:rsid w:val="00F30E9D"/>
    <w:rsid w:val="00F31104"/>
    <w:rsid w:val="00F3115B"/>
    <w:rsid w:val="00F31867"/>
    <w:rsid w:val="00F32739"/>
    <w:rsid w:val="00F32F3D"/>
    <w:rsid w:val="00F34B52"/>
    <w:rsid w:val="00F3645F"/>
    <w:rsid w:val="00F40886"/>
    <w:rsid w:val="00F40C35"/>
    <w:rsid w:val="00F4136B"/>
    <w:rsid w:val="00F422EE"/>
    <w:rsid w:val="00F426DA"/>
    <w:rsid w:val="00F43427"/>
    <w:rsid w:val="00F443D4"/>
    <w:rsid w:val="00F453F1"/>
    <w:rsid w:val="00F46858"/>
    <w:rsid w:val="00F47784"/>
    <w:rsid w:val="00F478C6"/>
    <w:rsid w:val="00F50841"/>
    <w:rsid w:val="00F51701"/>
    <w:rsid w:val="00F51BC0"/>
    <w:rsid w:val="00F525B6"/>
    <w:rsid w:val="00F53BF5"/>
    <w:rsid w:val="00F54374"/>
    <w:rsid w:val="00F559B5"/>
    <w:rsid w:val="00F55E38"/>
    <w:rsid w:val="00F56BEE"/>
    <w:rsid w:val="00F573FC"/>
    <w:rsid w:val="00F579C5"/>
    <w:rsid w:val="00F6047B"/>
    <w:rsid w:val="00F61D34"/>
    <w:rsid w:val="00F651E5"/>
    <w:rsid w:val="00F65FAE"/>
    <w:rsid w:val="00F6604E"/>
    <w:rsid w:val="00F660B2"/>
    <w:rsid w:val="00F66B3B"/>
    <w:rsid w:val="00F70ED2"/>
    <w:rsid w:val="00F710E4"/>
    <w:rsid w:val="00F721E0"/>
    <w:rsid w:val="00F72624"/>
    <w:rsid w:val="00F72889"/>
    <w:rsid w:val="00F733C9"/>
    <w:rsid w:val="00F737EF"/>
    <w:rsid w:val="00F74A03"/>
    <w:rsid w:val="00F76B9A"/>
    <w:rsid w:val="00F76C8B"/>
    <w:rsid w:val="00F77CBA"/>
    <w:rsid w:val="00F80585"/>
    <w:rsid w:val="00F80D8A"/>
    <w:rsid w:val="00F81047"/>
    <w:rsid w:val="00F82358"/>
    <w:rsid w:val="00F8252A"/>
    <w:rsid w:val="00F825C4"/>
    <w:rsid w:val="00F82908"/>
    <w:rsid w:val="00F830EC"/>
    <w:rsid w:val="00F83390"/>
    <w:rsid w:val="00F83B22"/>
    <w:rsid w:val="00F85308"/>
    <w:rsid w:val="00F8532B"/>
    <w:rsid w:val="00F909A8"/>
    <w:rsid w:val="00F90E33"/>
    <w:rsid w:val="00F91083"/>
    <w:rsid w:val="00F916D0"/>
    <w:rsid w:val="00F925B4"/>
    <w:rsid w:val="00F93251"/>
    <w:rsid w:val="00F93739"/>
    <w:rsid w:val="00F96287"/>
    <w:rsid w:val="00F963AF"/>
    <w:rsid w:val="00FA08CE"/>
    <w:rsid w:val="00FA0FE6"/>
    <w:rsid w:val="00FA1144"/>
    <w:rsid w:val="00FA1C61"/>
    <w:rsid w:val="00FA25C2"/>
    <w:rsid w:val="00FA4DBD"/>
    <w:rsid w:val="00FA52FC"/>
    <w:rsid w:val="00FA642F"/>
    <w:rsid w:val="00FA720C"/>
    <w:rsid w:val="00FB07BB"/>
    <w:rsid w:val="00FB08C9"/>
    <w:rsid w:val="00FB0D24"/>
    <w:rsid w:val="00FB14ED"/>
    <w:rsid w:val="00FB17B6"/>
    <w:rsid w:val="00FB1FE8"/>
    <w:rsid w:val="00FB2143"/>
    <w:rsid w:val="00FB34FC"/>
    <w:rsid w:val="00FB3B97"/>
    <w:rsid w:val="00FB59A7"/>
    <w:rsid w:val="00FB6DAE"/>
    <w:rsid w:val="00FB7173"/>
    <w:rsid w:val="00FB76AA"/>
    <w:rsid w:val="00FB7710"/>
    <w:rsid w:val="00FB7828"/>
    <w:rsid w:val="00FC00C3"/>
    <w:rsid w:val="00FC0EB0"/>
    <w:rsid w:val="00FC13DD"/>
    <w:rsid w:val="00FC15A2"/>
    <w:rsid w:val="00FC16A0"/>
    <w:rsid w:val="00FC23A9"/>
    <w:rsid w:val="00FC2BDE"/>
    <w:rsid w:val="00FC391E"/>
    <w:rsid w:val="00FC3AB8"/>
    <w:rsid w:val="00FC46B5"/>
    <w:rsid w:val="00FC4F38"/>
    <w:rsid w:val="00FC59F3"/>
    <w:rsid w:val="00FC6123"/>
    <w:rsid w:val="00FC7218"/>
    <w:rsid w:val="00FC779E"/>
    <w:rsid w:val="00FC7FF3"/>
    <w:rsid w:val="00FD05A8"/>
    <w:rsid w:val="00FD08B6"/>
    <w:rsid w:val="00FD133F"/>
    <w:rsid w:val="00FD17CF"/>
    <w:rsid w:val="00FD1CAB"/>
    <w:rsid w:val="00FD3A3A"/>
    <w:rsid w:val="00FD3E1D"/>
    <w:rsid w:val="00FD4638"/>
    <w:rsid w:val="00FD4F26"/>
    <w:rsid w:val="00FD5517"/>
    <w:rsid w:val="00FD6EBB"/>
    <w:rsid w:val="00FD75FE"/>
    <w:rsid w:val="00FE0387"/>
    <w:rsid w:val="00FE22D6"/>
    <w:rsid w:val="00FE332E"/>
    <w:rsid w:val="00FE4103"/>
    <w:rsid w:val="00FE5780"/>
    <w:rsid w:val="00FE5D17"/>
    <w:rsid w:val="00FE61B2"/>
    <w:rsid w:val="00FF063C"/>
    <w:rsid w:val="00FF0DAB"/>
    <w:rsid w:val="00FF1EE3"/>
    <w:rsid w:val="00FF2D1C"/>
    <w:rsid w:val="00FF372D"/>
    <w:rsid w:val="00FF4858"/>
    <w:rsid w:val="00FF5AA2"/>
    <w:rsid w:val="00FF5B3B"/>
    <w:rsid w:val="00FF602C"/>
    <w:rsid w:val="00FF692F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7C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B6A75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B6A7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rsid w:val="008F60FD"/>
    <w:rPr>
      <w:rFonts w:ascii="Arial" w:hAnsi="Arial" w:cs="Arial"/>
      <w:sz w:val="24"/>
      <w:szCs w:val="24"/>
      <w:lang w:eastAsia="ar-SA"/>
    </w:rPr>
  </w:style>
  <w:style w:type="paragraph" w:customStyle="1" w:styleId="a3">
    <w:name w:val="Таблицы (моноширинный)"/>
    <w:basedOn w:val="a"/>
    <w:next w:val="a"/>
    <w:rsid w:val="008F60F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0">
    <w:name w:val="Body Text 3"/>
    <w:basedOn w:val="a"/>
    <w:link w:val="3"/>
    <w:rsid w:val="008F60FD"/>
    <w:pPr>
      <w:spacing w:after="120"/>
    </w:pPr>
    <w:rPr>
      <w:rFonts w:ascii="Arial" w:eastAsia="Calibri" w:hAnsi="Arial"/>
      <w:lang w:eastAsia="ar-SA"/>
    </w:rPr>
  </w:style>
  <w:style w:type="character" w:customStyle="1" w:styleId="31">
    <w:name w:val="Основной текст 3 Знак1"/>
    <w:uiPriority w:val="99"/>
    <w:semiHidden/>
    <w:rsid w:val="008F60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footer"/>
    <w:aliases w:val=" Знак,f,f1,f2,f3"/>
    <w:basedOn w:val="a"/>
    <w:link w:val="a5"/>
    <w:uiPriority w:val="99"/>
    <w:rsid w:val="00847F2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5">
    <w:name w:val="Нижний колонтитул Знак"/>
    <w:aliases w:val=" Знак Знак,f Знак,f1 Знак,f2 Знак,f3 Знак"/>
    <w:link w:val="a4"/>
    <w:uiPriority w:val="99"/>
    <w:rsid w:val="00847F2D"/>
    <w:rPr>
      <w:rFonts w:ascii="Calibri" w:eastAsia="Times New Roman" w:hAnsi="Calibri" w:cs="Calibri"/>
      <w:lang w:eastAsia="ru-RU"/>
    </w:rPr>
  </w:style>
  <w:style w:type="character" w:styleId="a6">
    <w:name w:val="page number"/>
    <w:basedOn w:val="a0"/>
    <w:rsid w:val="00847F2D"/>
  </w:style>
  <w:style w:type="paragraph" w:styleId="a7">
    <w:name w:val="List Paragraph"/>
    <w:basedOn w:val="a"/>
    <w:uiPriority w:val="34"/>
    <w:qFormat/>
    <w:rsid w:val="00847F2D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206992"/>
    <w:pPr>
      <w:spacing w:after="120"/>
    </w:pPr>
  </w:style>
  <w:style w:type="character" w:customStyle="1" w:styleId="a9">
    <w:name w:val="Основной текст Знак"/>
    <w:link w:val="a8"/>
    <w:uiPriority w:val="99"/>
    <w:rsid w:val="002069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024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E024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unhideWhenUsed/>
    <w:rsid w:val="004166F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416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5B6A7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5B6A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5B6A75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link w:val="ae"/>
    <w:rsid w:val="005B6A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Subtitle"/>
    <w:basedOn w:val="a"/>
    <w:link w:val="af1"/>
    <w:qFormat/>
    <w:rsid w:val="005B6A75"/>
    <w:pPr>
      <w:tabs>
        <w:tab w:val="num" w:pos="360"/>
      </w:tabs>
      <w:jc w:val="both"/>
    </w:pPr>
    <w:rPr>
      <w:b/>
      <w:bCs/>
      <w:sz w:val="32"/>
    </w:rPr>
  </w:style>
  <w:style w:type="character" w:customStyle="1" w:styleId="af1">
    <w:name w:val="Подзаголовок Знак"/>
    <w:link w:val="af0"/>
    <w:rsid w:val="005B6A7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2">
    <w:name w:val="Strong"/>
    <w:qFormat/>
    <w:rsid w:val="001D0CBD"/>
    <w:rPr>
      <w:b/>
      <w:bCs/>
    </w:rPr>
  </w:style>
  <w:style w:type="paragraph" w:styleId="32">
    <w:name w:val="Body Text Indent 3"/>
    <w:basedOn w:val="a"/>
    <w:link w:val="33"/>
    <w:rsid w:val="001D0CB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1D0C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A61FBC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A61F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semiHidden/>
    <w:unhideWhenUsed/>
    <w:rsid w:val="00A61FBC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A61FBC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A61F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unhideWhenUsed/>
    <w:rsid w:val="00A61FBC"/>
    <w:rPr>
      <w:vertAlign w:val="superscript"/>
    </w:rPr>
  </w:style>
  <w:style w:type="table" w:styleId="af9">
    <w:name w:val="Table Grid"/>
    <w:basedOn w:val="a1"/>
    <w:uiPriority w:val="59"/>
    <w:rsid w:val="001D1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91C9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a">
    <w:name w:val="header"/>
    <w:basedOn w:val="a"/>
    <w:link w:val="afb"/>
    <w:uiPriority w:val="99"/>
    <w:unhideWhenUsed/>
    <w:rsid w:val="00E6010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E601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5pt0pt">
    <w:name w:val="Основной текст + 8;5 pt;Интервал 0 pt"/>
    <w:rsid w:val="00D87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fc">
    <w:name w:val="Стиль_текст"/>
    <w:basedOn w:val="a"/>
    <w:link w:val="afd"/>
    <w:qFormat/>
    <w:rsid w:val="00D87C22"/>
    <w:pPr>
      <w:spacing w:line="288" w:lineRule="auto"/>
      <w:ind w:firstLine="709"/>
      <w:jc w:val="both"/>
    </w:pPr>
    <w:rPr>
      <w:spacing w:val="-1"/>
      <w:sz w:val="28"/>
      <w:szCs w:val="28"/>
    </w:rPr>
  </w:style>
  <w:style w:type="character" w:customStyle="1" w:styleId="afd">
    <w:name w:val="Стиль_текст Знак"/>
    <w:link w:val="afc"/>
    <w:rsid w:val="00D87C22"/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styleId="afe">
    <w:name w:val="line number"/>
    <w:basedOn w:val="a0"/>
    <w:uiPriority w:val="99"/>
    <w:semiHidden/>
    <w:unhideWhenUsed/>
    <w:rsid w:val="000A0F0E"/>
  </w:style>
  <w:style w:type="character" w:styleId="aff">
    <w:name w:val="Hyperlink"/>
    <w:uiPriority w:val="99"/>
    <w:unhideWhenUsed/>
    <w:rsid w:val="00086980"/>
    <w:rPr>
      <w:color w:val="0000FF"/>
      <w:u w:val="single"/>
    </w:rPr>
  </w:style>
  <w:style w:type="character" w:styleId="aff0">
    <w:name w:val="annotation reference"/>
    <w:uiPriority w:val="99"/>
    <w:semiHidden/>
    <w:unhideWhenUsed/>
    <w:rsid w:val="00A92233"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rsid w:val="00A92233"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rsid w:val="00A92233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A92233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A92233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1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0A4324C5BB96FB9D5AE40DDDAE0594D6586A67018982B1E28C0B96B0018DD9C0BAF9CAFBAF996CgC5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2238-CF08-4F71-82FC-EEB2FE09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13</Pages>
  <Words>3718</Words>
  <Characters>21198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СЧЕТНАЯ ПАЛАТА РОССИЙСКОЙ ФЕДЕРАЦИИ</vt:lpstr>
    </vt:vector>
  </TitlesOfParts>
  <Company/>
  <LinksUpToDate>false</LinksUpToDate>
  <CharactersWithSpaces>24867</CharactersWithSpaces>
  <SharedDoc>false</SharedDoc>
  <HLinks>
    <vt:vector size="294" baseType="variant">
      <vt:variant>
        <vt:i4>2883683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consultantplus://offline/ref=29E93F966F35823C9303AF20794AF93C3D8D0FC6D8C769CC5CA914C8E122585E4AD78B37E7176825nADFM</vt:lpwstr>
      </vt:variant>
      <vt:variant>
        <vt:lpwstr/>
      </vt:variant>
      <vt:variant>
        <vt:i4>2883645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consultantplus://offline/ref=29E93F966F35823C9303AF20794AF93C3D8D0FC6D8C769CC5CA914C8E122585E4AD78B37E7166F23nADAM</vt:lpwstr>
      </vt:variant>
      <vt:variant>
        <vt:lpwstr/>
      </vt:variant>
      <vt:variant>
        <vt:i4>2883641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consultantplus://offline/ref=29E93F966F35823C9303AF20794AF93C3D8D0FC6D8C769CC5CA914C8E122585E4AD78B37E7166E2BnAD7M</vt:lpwstr>
      </vt:variant>
      <vt:variant>
        <vt:lpwstr/>
      </vt:variant>
      <vt:variant>
        <vt:i4>2883643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consultantplus://offline/ref=29E93F966F35823C9303AF20794AF93C3D8D0FC6D8C769CC5CA914C8E122585E4AD78B37E7166E23nADDM</vt:lpwstr>
      </vt:variant>
      <vt:variant>
        <vt:lpwstr/>
      </vt:variant>
      <vt:variant>
        <vt:i4>2883636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consultantplus://offline/ref=29E93F966F35823C9303AF20794AF93C3D8D0FC6D8C769CC5CA914C8E122585E4AD78B37E716692AnADEM</vt:lpwstr>
      </vt:variant>
      <vt:variant>
        <vt:lpwstr/>
      </vt:variant>
      <vt:variant>
        <vt:i4>2883646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consultantplus://offline/ref=29E93F966F35823C9303AF20794AF93C3D8D0FC6D8C769CC5CA914C8E122585E4AD78B37E7166926nAD8M</vt:lpwstr>
      </vt:variant>
      <vt:variant>
        <vt:lpwstr/>
      </vt:variant>
      <vt:variant>
        <vt:i4>2883641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consultantplus://offline/ref=29E93F966F35823C9303AF20794AF93C3D8D0FC6D8C769CC5CA914C8E122585E4AD78B37E7176F23nADDM</vt:lpwstr>
      </vt:variant>
      <vt:variant>
        <vt:lpwstr/>
      </vt:variant>
      <vt:variant>
        <vt:i4>2883689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consultantplus://offline/ref=29E93F966F35823C9303AF20794AF93C3D8D0FC6D8C769CC5CA914C8E122585E4AD78B37E717682AnAD8M</vt:lpwstr>
      </vt:variant>
      <vt:variant>
        <vt:lpwstr/>
      </vt:variant>
      <vt:variant>
        <vt:i4>2883636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consultantplus://offline/ref=29E93F966F35823C9303AF20794AF93C3D8D0FC6D8C769CC5CA914C8E122585E4AD78B37E7176823nAD7M</vt:lpwstr>
      </vt:variant>
      <vt:variant>
        <vt:lpwstr/>
      </vt:variant>
      <vt:variant>
        <vt:i4>2883690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consultantplus://offline/ref=29E93F966F35823C9303AF20794AF93C3D8D0FC6D8C769CC5CA914C8E122585E4AD78B37E7176B2BnADBM</vt:lpwstr>
      </vt:variant>
      <vt:variant>
        <vt:lpwstr/>
      </vt:variant>
      <vt:variant>
        <vt:i4>2883642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consultantplus://offline/ref=29E93F966F35823C9303AF20794AF93C3D8D0FC6D8C769CC5CA914C8E122585E4AD78B37E7176A25nADFM</vt:lpwstr>
      </vt:variant>
      <vt:variant>
        <vt:lpwstr/>
      </vt:variant>
      <vt:variant>
        <vt:i4>2883688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consultantplus://offline/ref=29E93F966F35823C9303AF20794AF93C3D8D0FC6D8C769CC5CA914C8E122585E4AD78B37E7176A26nAD7M</vt:lpwstr>
      </vt:variant>
      <vt:variant>
        <vt:lpwstr/>
      </vt:variant>
      <vt:variant>
        <vt:i4>2883686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consultantplus://offline/ref=29E93F966F35823C9303AF20794AF93C3D8D0FC6D8C769CC5CA914C8E122585E4AD78B37E7176A27nAD8M</vt:lpwstr>
      </vt:variant>
      <vt:variant>
        <vt:lpwstr/>
      </vt:variant>
      <vt:variant>
        <vt:i4>2883693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consultantplus://offline/ref=29E93F966F35823C9303AF20794AF93C3D8D0FC6D8C769CC5CA914C8E122585E4AD78B37E7176E26nAD6M</vt:lpwstr>
      </vt:variant>
      <vt:variant>
        <vt:lpwstr/>
      </vt:variant>
      <vt:variant>
        <vt:i4>2883692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consultantplus://offline/ref=29E93F966F35823C9303AF20794AF93C3D8D0FC6D8C769CC5CA914C8E122585E4AD78B37E7176E26nAD7M</vt:lpwstr>
      </vt:variant>
      <vt:variant>
        <vt:lpwstr/>
      </vt:variant>
      <vt:variant>
        <vt:i4>2883640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consultantplus://offline/ref=29E93F966F35823C9303AF20794AF93C3D8D0FC6D8C769CC5CA914C8E122585E4AD78B37E7166D23nADFM</vt:lpwstr>
      </vt:variant>
      <vt:variant>
        <vt:lpwstr/>
      </vt:variant>
      <vt:variant>
        <vt:i4>2883633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consultantplus://offline/ref=29E93F966F35823C9303AF20794AF93C3D8D0FC6D8C769CC5CA914C8E122585E4AD78B37E7176826nAD7M</vt:lpwstr>
      </vt:variant>
      <vt:variant>
        <vt:lpwstr/>
      </vt:variant>
      <vt:variant>
        <vt:i4>2883646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consultantplus://offline/ref=29E93F966F35823C9303AF20794AF93C3D8D0FC6D8C769CC5CA914C8E122585E4AD78B37E7176826nAD8M</vt:lpwstr>
      </vt:variant>
      <vt:variant>
        <vt:lpwstr/>
      </vt:variant>
      <vt:variant>
        <vt:i4>2883642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consultantplus://offline/ref=29E93F966F35823C9303AF20794AF93C3D8D0FC6D8C769CC5CA914C8E122585E4AD78B37E7176822nAD8M</vt:lpwstr>
      </vt:variant>
      <vt:variant>
        <vt:lpwstr/>
      </vt:variant>
      <vt:variant>
        <vt:i4>2883637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consultantplus://offline/ref=29E93F966F35823C9303AF20794AF93C3D8D0FC6D8C769CC5CA914C8E122585E4AD78B37E7176823nAD6M</vt:lpwstr>
      </vt:variant>
      <vt:variant>
        <vt:lpwstr/>
      </vt:variant>
      <vt:variant>
        <vt:i4>2883643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consultantplus://offline/ref=29E93F966F35823C9303AF20794AF93C3D8D0FC6D8C769CC5CA914C8E122585E4AD78B37E7176823nAD8M</vt:lpwstr>
      </vt:variant>
      <vt:variant>
        <vt:lpwstr/>
      </vt:variant>
      <vt:variant>
        <vt:i4>2883693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consultantplus://offline/ref=29E93F966F35823C9303AF20794AF93C3D8D0FC6D8C769CC5CA914C8E122585E4AD78B37E7176B2AnADFM</vt:lpwstr>
      </vt:variant>
      <vt:variant>
        <vt:lpwstr/>
      </vt:variant>
      <vt:variant>
        <vt:i4>2883644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consultantplus://offline/ref=29E93F966F35823C9303AF20794AF93C3D8D0FC6D8C769CC5CA914C8E122585E4AD78B37E7176B25nADCM</vt:lpwstr>
      </vt:variant>
      <vt:variant>
        <vt:lpwstr/>
      </vt:variant>
      <vt:variant>
        <vt:i4>2883693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consultantplus://offline/ref=29E93F966F35823C9303AF20794AF93C3D8D0FC6D8C769CC5CA914C8E122585E4AD78B37E7176B20nAD7M</vt:lpwstr>
      </vt:variant>
      <vt:variant>
        <vt:lpwstr/>
      </vt:variant>
      <vt:variant>
        <vt:i4>2883641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consultantplus://offline/ref=29E93F966F35823C9303AF20794AF93C3D8D0FC6D8C769CC5CA914C8E122585E4AD78B37E7176B20nADCM</vt:lpwstr>
      </vt:variant>
      <vt:variant>
        <vt:lpwstr/>
      </vt:variant>
      <vt:variant>
        <vt:i4>2883646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consultantplus://offline/ref=29E93F966F35823C9303AF20794AF93C3D8D0FC6D8C769CC5CA914C8E122585E4AD78B37E7176A24nADCM</vt:lpwstr>
      </vt:variant>
      <vt:variant>
        <vt:lpwstr/>
      </vt:variant>
      <vt:variant>
        <vt:i4>2883691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consultantplus://offline/ref=29E93F966F35823C9303AF20794AF93C3D8D0FC6D8C769CC5CA914C8E122585E4AD78B37E7176E21nAD7M</vt:lpwstr>
      </vt:variant>
      <vt:variant>
        <vt:lpwstr/>
      </vt:variant>
      <vt:variant>
        <vt:i4>2883685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consultantplus://offline/ref=29E93F966F35823C9303AF20794AF93C3D8D0FC6D8C769CC5CA914C8E122585E4AD78B37E7176E21nAD9M</vt:lpwstr>
      </vt:variant>
      <vt:variant>
        <vt:lpwstr/>
      </vt:variant>
      <vt:variant>
        <vt:i4>2883645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consultantplus://offline/ref=29E93F966F35823C9303AF20794AF93C3D8D0FC6D8C769CC5CA914C8E122585E4AD78B37E7176B24nADCM</vt:lpwstr>
      </vt:variant>
      <vt:variant>
        <vt:lpwstr/>
      </vt:variant>
      <vt:variant>
        <vt:i4>2883683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consultantplus://offline/ref=29E93F966F35823C9303AF20794AF93C3D8D0FC6D8C769CC5CA914C8E122585E4AD78B37E7176F24nAD9M</vt:lpwstr>
      </vt:variant>
      <vt:variant>
        <vt:lpwstr/>
      </vt:variant>
      <vt:variant>
        <vt:i4>2883641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consultantplus://offline/ref=29E93F966F35823C9303AF20794AF93C3D8D0FC6D8C769CC5CA914C8E122585E4AD78B37E7166D20nADDM</vt:lpwstr>
      </vt:variant>
      <vt:variant>
        <vt:lpwstr/>
      </vt:variant>
      <vt:variant>
        <vt:i4>2883640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consultantplus://offline/ref=29E93F966F35823C9303AF20794AF93C3D8D0FC6D8C769CC5CA914C8E122585E4AD78B37E7176F25nADCM</vt:lpwstr>
      </vt:variant>
      <vt:variant>
        <vt:lpwstr/>
      </vt:variant>
      <vt:variant>
        <vt:i4>2555964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consultantplus://offline/ref=E0DD796041A3F4FC371F2B1968537F5AA508135BE44B19A53A8D5C243047CD1C2DDAE7240E1EFE2Eb7a6L</vt:lpwstr>
      </vt:variant>
      <vt:variant>
        <vt:lpwstr/>
      </vt:variant>
      <vt:variant>
        <vt:i4>2555967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consultantplus://offline/ref=E0DD796041A3F4FC371F2B1968537F5AA508135BE44B19A53A8D5C243047CD1C2DDAE7240E1EFE2Eb7a5L</vt:lpwstr>
      </vt:variant>
      <vt:variant>
        <vt:lpwstr/>
      </vt:variant>
      <vt:variant>
        <vt:i4>2555965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consultantplus://offline/ref=E0DD796041A3F4FC371F2B1968537F5AA508135BE44B19A53A8D5C243047CD1C2DDAE7240E1EFE21b7aCL</vt:lpwstr>
      </vt:variant>
      <vt:variant>
        <vt:lpwstr/>
      </vt:variant>
      <vt:variant>
        <vt:i4>2556015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consultantplus://offline/ref=E0DD796041A3F4FC371F2B1968537F5AA508135BE44B19A53A8D5C243047CD1C2DDAE7240E1EFE21b7a1L</vt:lpwstr>
      </vt:variant>
      <vt:variant>
        <vt:lpwstr/>
      </vt:variant>
      <vt:variant>
        <vt:i4>2556009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consultantplus://offline/ref=E0DD796041A3F4FC371F2B1968537F5AA508135BE44B19A53A8D5C243047CD1C2DDAE7240E1EFE21b7a7L</vt:lpwstr>
      </vt:variant>
      <vt:variant>
        <vt:lpwstr/>
      </vt:variant>
      <vt:variant>
        <vt:i4>3539054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consultantplus://offline/ref=8F040FCEDD45EE45B8847F5B6C977B28C91F917DADE5DC1000E7825A89540951A5A8ED7C14370154B9Y5I</vt:lpwstr>
      </vt:variant>
      <vt:variant>
        <vt:lpwstr/>
      </vt:variant>
      <vt:variant>
        <vt:i4>3539051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consultantplus://offline/ref=8F040FCEDD45EE45B8847F5B6C977B28C91F917DADE5DC1000E7825A89540951A5A8ED7C14370154B9Y0I</vt:lpwstr>
      </vt:variant>
      <vt:variant>
        <vt:lpwstr/>
      </vt:variant>
      <vt:variant>
        <vt:i4>3539049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consultantplus://offline/ref=8F040FCEDD45EE45B8847F5B6C977B28C91F917DADE5DC1000E7825A89540951A5A8ED7C14370154B9Y2I</vt:lpwstr>
      </vt:variant>
      <vt:variant>
        <vt:lpwstr/>
      </vt:variant>
      <vt:variant>
        <vt:i4>3539000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consultantplus://offline/ref=8F040FCEDD45EE45B8847F5B6C977B28C91F917DADE5DC1000E7825A89540951A5A8ED7C14370155B9YBI</vt:lpwstr>
      </vt:variant>
      <vt:variant>
        <vt:lpwstr/>
      </vt:variant>
      <vt:variant>
        <vt:i4>3539052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consultantplus://offline/ref=8F040FCEDD45EE45B8847F5B6C977B28C91F917DADE5DC1000E7825A89540951A5A8ED7C14370155B9Y6I</vt:lpwstr>
      </vt:variant>
      <vt:variant>
        <vt:lpwstr/>
      </vt:variant>
      <vt:variant>
        <vt:i4>3539050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consultantplus://offline/ref=8F040FCEDD45EE45B8847F5B6C977B28C91F917DADE5DC1000E7825A89540951A5A8ED7C14370155B9Y0I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consultantplus://offline/ref=8F040FCEDD45EE45B8847F5B6C977B28C91F917DADE5DC1000E7825A89540951A5A8ED7C14370155B9Y3I</vt:lpwstr>
      </vt:variant>
      <vt:variant>
        <vt:lpwstr/>
      </vt:variant>
      <vt:variant>
        <vt:i4>3539003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consultantplus://offline/ref=8F040FCEDD45EE45B8847F5B6C977B28C91F917DADE5DC1000E7825A89540951A5A8ED7C14370156B9YBI</vt:lpwstr>
      </vt:variant>
      <vt:variant>
        <vt:lpwstr/>
      </vt:variant>
      <vt:variant>
        <vt:i4>8323177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consultantplus://offline/ref=D1F5BEBE1E2AE36E197C10AFC8C3D0008E40E1EFAF6F3B143829FC1C9E7115FFBC8AD8E9795A578BvFVCI</vt:lpwstr>
      </vt:variant>
      <vt:variant>
        <vt:lpwstr/>
      </vt:variant>
      <vt:variant>
        <vt:i4>8323134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consultantplus://offline/ref=D1F5BEBE1E2AE36E197C10AFC8C3D0008E40E1EFAF6F3B143829FC1C9E7115FFBC8AD8E9795A5784vFVBI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consultantplus://offline/ref=D1F5BEBE1E2AE36E197C10AFC8C3D0008E40E1EFAF6F3B143829FC1C9E7115FFBC8AD8E9795A5785vFV8I</vt:lpwstr>
      </vt:variant>
      <vt:variant>
        <vt:lpwstr/>
      </vt:variant>
      <vt:variant>
        <vt:i4>2490478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consultantplus://offline/ref=740A4324C5BB96FB9D5AE40DDDAE0594D6586A67018982B1E28C0B96B0018DD9C0BAF9CAFBAF996CgC55O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СЧЕТНАЯ ПАЛАТА РОССИЙСКОЙ ФЕДЕРАЦИИ</dc:title>
  <dc:subject/>
  <dc:creator>Юренко</dc:creator>
  <cp:keywords/>
  <cp:lastModifiedBy>Безуглая Клавдия Ивановна</cp:lastModifiedBy>
  <cp:revision>131</cp:revision>
  <cp:lastPrinted>2014-10-20T12:30:00Z</cp:lastPrinted>
  <dcterms:created xsi:type="dcterms:W3CDTF">2014-07-15T08:30:00Z</dcterms:created>
  <dcterms:modified xsi:type="dcterms:W3CDTF">2022-11-07T12:49:00Z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Public">
    <vt:lpwstr>1</vt:lpwstr>
  </property>
  <property fmtid="{D5CDD505-2E9C-101B-9397-08002B2CF9AE}" pid="3" name="PublishDate">
    <vt:lpwstr>2014-04-01T00:00:00Z</vt:lpwstr>
  </property>
  <property fmtid="{D5CDD505-2E9C-101B-9397-08002B2CF9AE}" pid="4" name="Position">
    <vt:lpwstr>100.000000000000</vt:lpwstr>
  </property>
  <property fmtid="{D5CDD505-2E9C-101B-9397-08002B2CF9AE}" pid="5" name="PositionInView">
    <vt:lpwstr>100.000000000000</vt:lpwstr>
  </property>
  <property fmtid="{D5CDD505-2E9C-101B-9397-08002B2CF9AE}" pid="6" name="AproveDate">
    <vt:lpwstr>2014-03-21T00:00:00Z</vt:lpwstr>
  </property>
  <property fmtid="{D5CDD505-2E9C-101B-9397-08002B2CF9AE}" pid="7" name="StatusExt">
    <vt:lpwstr>Утверждён</vt:lpwstr>
  </property>
  <property fmtid="{D5CDD505-2E9C-101B-9397-08002B2CF9AE}" pid="8" name="FullName">
    <vt:lpwstr>&lt;div&gt;Методические рекомендации по проведению аудита в сфере закупок&lt;/div&gt;</vt:lpwstr>
  </property>
</Properties>
</file>