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AEF00" w14:textId="4A651C36" w:rsidR="00BB14F1" w:rsidRPr="00BB14F1" w:rsidRDefault="00BB14F1" w:rsidP="00BB14F1">
      <w:pPr>
        <w:pStyle w:val="2"/>
        <w:suppressAutoHyphens/>
        <w:spacing w:before="240"/>
        <w:ind w:left="5103"/>
        <w:rPr>
          <w:b w:val="0"/>
        </w:rPr>
      </w:pPr>
      <w:r>
        <w:rPr>
          <w:b w:val="0"/>
        </w:rPr>
        <w:t>Приложение № 1</w:t>
      </w:r>
      <w:r w:rsidR="00E61A7C">
        <w:rPr>
          <w:b w:val="0"/>
        </w:rPr>
        <w:t xml:space="preserve"> к СВ</w:t>
      </w:r>
      <w:r w:rsidR="004F328E">
        <w:rPr>
          <w:b w:val="0"/>
        </w:rPr>
        <w:t>М</w:t>
      </w:r>
      <w:r w:rsidR="00E61A7C">
        <w:rPr>
          <w:b w:val="0"/>
        </w:rPr>
        <w:t xml:space="preserve">ФК № </w:t>
      </w:r>
      <w:r w:rsidR="00E61A7C" w:rsidRPr="0087478B">
        <w:rPr>
          <w:b w:val="0"/>
        </w:rPr>
        <w:t>0</w:t>
      </w:r>
      <w:r w:rsidR="004F328E">
        <w:rPr>
          <w:b w:val="0"/>
        </w:rPr>
        <w:t>08</w:t>
      </w:r>
      <w:r w:rsidRPr="0087478B">
        <w:rPr>
          <w:b w:val="0"/>
        </w:rPr>
        <w:t xml:space="preserve"> </w:t>
      </w:r>
      <w:r w:rsidRPr="00BB14F1">
        <w:rPr>
          <w:b w:val="0"/>
        </w:rPr>
        <w:t>«Проведение аудита в сфере закупок товаров, работ, услуг»</w:t>
      </w:r>
    </w:p>
    <w:p w14:paraId="4DAFBE86" w14:textId="77777777" w:rsidR="00985E02" w:rsidRDefault="0051490E" w:rsidP="007E735C">
      <w:pPr>
        <w:shd w:val="clear" w:color="auto" w:fill="FFFFFF"/>
        <w:suppressAutoHyphens/>
        <w:spacing w:before="240"/>
        <w:jc w:val="center"/>
        <w:rPr>
          <w:b/>
          <w:sz w:val="28"/>
        </w:rPr>
      </w:pPr>
      <w:r>
        <w:rPr>
          <w:b/>
          <w:sz w:val="28"/>
        </w:rPr>
        <w:t>Примерный перечень вопросов</w:t>
      </w:r>
      <w:r w:rsidR="00985E02" w:rsidRPr="00985E02">
        <w:rPr>
          <w:b/>
          <w:sz w:val="28"/>
        </w:rPr>
        <w:t xml:space="preserve"> аудита в сфере закупок</w:t>
      </w:r>
      <w:r w:rsidR="00985E02">
        <w:rPr>
          <w:b/>
          <w:sz w:val="28"/>
        </w:rPr>
        <w:t xml:space="preserve"> </w:t>
      </w:r>
    </w:p>
    <w:p w14:paraId="3D504440" w14:textId="77777777" w:rsidR="000872FE" w:rsidRDefault="000872FE" w:rsidP="007E735C">
      <w:pPr>
        <w:shd w:val="clear" w:color="auto" w:fill="FFFFFF"/>
        <w:suppressAutoHyphens/>
        <w:spacing w:before="240"/>
        <w:jc w:val="center"/>
        <w:rPr>
          <w:b/>
          <w:sz w:val="28"/>
        </w:rPr>
      </w:pPr>
    </w:p>
    <w:p w14:paraId="6A2CE754" w14:textId="77777777" w:rsidR="009504A0" w:rsidRDefault="009504A0" w:rsidP="000872FE">
      <w:pPr>
        <w:suppressAutoHyphens/>
        <w:ind w:firstLine="709"/>
        <w:jc w:val="both"/>
        <w:rPr>
          <w:sz w:val="28"/>
        </w:rPr>
      </w:pPr>
      <w:r w:rsidRPr="009504A0">
        <w:rPr>
          <w:sz w:val="28"/>
        </w:rPr>
        <w:t>1. Анализ количества и объемов закупок объекта аудита за отчетный</w:t>
      </w:r>
      <w:r>
        <w:rPr>
          <w:sz w:val="28"/>
        </w:rPr>
        <w:t xml:space="preserve"> </w:t>
      </w:r>
      <w:r w:rsidRPr="009504A0">
        <w:rPr>
          <w:sz w:val="28"/>
        </w:rPr>
        <w:t>период, в том числе в разрезе способов осуществления закупок (конкурентные</w:t>
      </w:r>
      <w:r>
        <w:rPr>
          <w:sz w:val="28"/>
        </w:rPr>
        <w:t xml:space="preserve"> </w:t>
      </w:r>
      <w:r w:rsidRPr="009504A0">
        <w:rPr>
          <w:sz w:val="28"/>
        </w:rPr>
        <w:t>способы, закупки у единственного поставщика (подрядчика, исполнителя</w:t>
      </w:r>
      <w:r>
        <w:rPr>
          <w:sz w:val="28"/>
        </w:rPr>
        <w:t>)</w:t>
      </w:r>
      <w:r w:rsidRPr="009504A0">
        <w:rPr>
          <w:sz w:val="28"/>
        </w:rPr>
        <w:t>;</w:t>
      </w:r>
    </w:p>
    <w:p w14:paraId="57B37AC0" w14:textId="77777777" w:rsidR="009504A0" w:rsidRPr="009504A0" w:rsidRDefault="009504A0" w:rsidP="000872FE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Pr="009504A0">
        <w:rPr>
          <w:sz w:val="28"/>
        </w:rPr>
        <w:t>Проверка законности закупок, в том числе:</w:t>
      </w:r>
    </w:p>
    <w:p w14:paraId="1B78ED8C" w14:textId="77777777" w:rsidR="009504A0" w:rsidRDefault="009504A0" w:rsidP="000872FE">
      <w:pPr>
        <w:suppressAutoHyphens/>
        <w:ind w:firstLine="709"/>
        <w:jc w:val="both"/>
        <w:rPr>
          <w:sz w:val="28"/>
        </w:rPr>
      </w:pPr>
      <w:r w:rsidRPr="009504A0">
        <w:rPr>
          <w:sz w:val="28"/>
        </w:rPr>
        <w:t>анализ организационного и нормативного обеспечения закупок у</w:t>
      </w:r>
      <w:r>
        <w:rPr>
          <w:sz w:val="28"/>
        </w:rPr>
        <w:t xml:space="preserve"> </w:t>
      </w:r>
      <w:r w:rsidRPr="009504A0">
        <w:rPr>
          <w:sz w:val="28"/>
        </w:rPr>
        <w:t>объекта аудита, включая оценку системы ведомственного контроля в сфере</w:t>
      </w:r>
      <w:r>
        <w:rPr>
          <w:sz w:val="28"/>
        </w:rPr>
        <w:t xml:space="preserve"> </w:t>
      </w:r>
      <w:r w:rsidRPr="009504A0">
        <w:rPr>
          <w:sz w:val="28"/>
        </w:rPr>
        <w:t>закупок и системы управления контрактами в части</w:t>
      </w:r>
      <w:r>
        <w:rPr>
          <w:sz w:val="28"/>
        </w:rPr>
        <w:t xml:space="preserve"> </w:t>
      </w:r>
      <w:r w:rsidRPr="009504A0">
        <w:rPr>
          <w:sz w:val="28"/>
        </w:rPr>
        <w:t>своевременности действий объекта аудита по реализации условий контракта,</w:t>
      </w:r>
      <w:r>
        <w:rPr>
          <w:sz w:val="28"/>
        </w:rPr>
        <w:t xml:space="preserve"> </w:t>
      </w:r>
      <w:r w:rsidRPr="009504A0">
        <w:rPr>
          <w:sz w:val="28"/>
        </w:rPr>
        <w:t>применения обеспечительных мер и мер ответственности по контракту и их</w:t>
      </w:r>
      <w:r>
        <w:rPr>
          <w:sz w:val="28"/>
        </w:rPr>
        <w:t xml:space="preserve"> </w:t>
      </w:r>
      <w:r w:rsidRPr="009504A0">
        <w:rPr>
          <w:sz w:val="28"/>
        </w:rPr>
        <w:t>влияние на достижение целей осуществления закупки;</w:t>
      </w:r>
    </w:p>
    <w:p w14:paraId="093DC684" w14:textId="6B086013" w:rsidR="009504A0" w:rsidRDefault="009504A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проверка наличия и порядка формирования контрактной службы</w:t>
      </w:r>
      <w:r w:rsidR="009E5C60">
        <w:rPr>
          <w:sz w:val="28"/>
          <w:szCs w:val="28"/>
        </w:rPr>
        <w:t xml:space="preserve"> </w:t>
      </w:r>
      <w:r>
        <w:rPr>
          <w:sz w:val="28"/>
          <w:szCs w:val="28"/>
        </w:rPr>
        <w:t>(назначения контрактных управляющих), комиссии (комиссий) по</w:t>
      </w:r>
      <w:r w:rsidR="009E5C60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осуществлению закупок, выбора и функционала специализированной</w:t>
      </w:r>
      <w:r w:rsidR="009E5C60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организации, организации централизованных закупок, организации совместных</w:t>
      </w:r>
      <w:r w:rsidR="009E5C60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конкурсов и аукционов</w:t>
      </w:r>
      <w:r w:rsidR="009E5C60">
        <w:rPr>
          <w:sz w:val="28"/>
          <w:szCs w:val="28"/>
        </w:rPr>
        <w:t xml:space="preserve">; </w:t>
      </w:r>
      <w:r>
        <w:rPr>
          <w:sz w:val="28"/>
          <w:szCs w:val="28"/>
        </w:rPr>
        <w:t>проверка наличия утвержд</w:t>
      </w:r>
      <w:r w:rsidR="000872FE">
        <w:rPr>
          <w:sz w:val="28"/>
          <w:szCs w:val="28"/>
        </w:rPr>
        <w:t>е</w:t>
      </w:r>
      <w:bookmarkStart w:id="0" w:name="_GoBack"/>
      <w:bookmarkEnd w:id="0"/>
      <w:r>
        <w:rPr>
          <w:sz w:val="28"/>
          <w:szCs w:val="28"/>
        </w:rPr>
        <w:t>нных требований к отдельным видам</w:t>
      </w:r>
      <w:r w:rsidR="009E5C60">
        <w:rPr>
          <w:sz w:val="28"/>
          <w:szCs w:val="28"/>
        </w:rPr>
        <w:t xml:space="preserve"> </w:t>
      </w:r>
      <w:r>
        <w:rPr>
          <w:sz w:val="28"/>
          <w:szCs w:val="28"/>
        </w:rPr>
        <w:t>товаров, работ, услуг, в том числе к предельным ценам на них, и (или)</w:t>
      </w:r>
      <w:r w:rsidR="009E5C60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нормативных затрат на обеспечение функций заказчиков;</w:t>
      </w:r>
      <w:proofErr w:type="gramEnd"/>
    </w:p>
    <w:p w14:paraId="21F56157" w14:textId="77777777" w:rsidR="009E5C60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C60">
        <w:rPr>
          <w:sz w:val="28"/>
          <w:szCs w:val="28"/>
        </w:rPr>
        <w:t>оценка полноты, достоверности и своевременности представления</w:t>
      </w:r>
      <w:r>
        <w:rPr>
          <w:sz w:val="28"/>
          <w:szCs w:val="28"/>
        </w:rPr>
        <w:t xml:space="preserve"> </w:t>
      </w:r>
      <w:r w:rsidRPr="009E5C60">
        <w:rPr>
          <w:sz w:val="28"/>
          <w:szCs w:val="28"/>
        </w:rPr>
        <w:t>информации (сведений) и (или) документов, подлежащих включению в реестр</w:t>
      </w:r>
      <w:r>
        <w:rPr>
          <w:sz w:val="28"/>
          <w:szCs w:val="28"/>
        </w:rPr>
        <w:t xml:space="preserve"> </w:t>
      </w:r>
      <w:r w:rsidRPr="003149F1">
        <w:rPr>
          <w:sz w:val="28"/>
          <w:szCs w:val="28"/>
        </w:rPr>
        <w:t>контрактов, заключенных заказчиками, проверка и (или</w:t>
      </w:r>
      <w:r w:rsidRPr="009E5C60">
        <w:rPr>
          <w:sz w:val="28"/>
          <w:szCs w:val="28"/>
        </w:rPr>
        <w:t>) анализ</w:t>
      </w:r>
      <w:r>
        <w:rPr>
          <w:sz w:val="28"/>
          <w:szCs w:val="28"/>
        </w:rPr>
        <w:t xml:space="preserve"> </w:t>
      </w:r>
      <w:r w:rsidRPr="009E5C60">
        <w:rPr>
          <w:sz w:val="28"/>
          <w:szCs w:val="28"/>
        </w:rPr>
        <w:t>соблюдения порядка осуществления ведомственного контроля в сфере закупок;</w:t>
      </w:r>
    </w:p>
    <w:p w14:paraId="5DA40099" w14:textId="77777777" w:rsidR="009E5C60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C60">
        <w:rPr>
          <w:sz w:val="28"/>
          <w:szCs w:val="28"/>
        </w:rPr>
        <w:t>проверка наличия обязательного общественного обсуждения закупок</w:t>
      </w:r>
      <w:r>
        <w:rPr>
          <w:sz w:val="28"/>
          <w:szCs w:val="28"/>
        </w:rPr>
        <w:t xml:space="preserve"> </w:t>
      </w:r>
      <w:r w:rsidRPr="009E5C60">
        <w:rPr>
          <w:sz w:val="28"/>
          <w:szCs w:val="28"/>
        </w:rPr>
        <w:t>в случае, если начальная (максимальная) цена контракта либо цена контракта,</w:t>
      </w:r>
      <w:r>
        <w:rPr>
          <w:sz w:val="28"/>
          <w:szCs w:val="28"/>
        </w:rPr>
        <w:t xml:space="preserve"> </w:t>
      </w:r>
      <w:r w:rsidRPr="009E5C60">
        <w:rPr>
          <w:sz w:val="28"/>
          <w:szCs w:val="28"/>
        </w:rPr>
        <w:t>заключаемого с единственным поставщиком (подрядчиком, исполнителем),</w:t>
      </w:r>
      <w:r>
        <w:rPr>
          <w:sz w:val="28"/>
          <w:szCs w:val="28"/>
        </w:rPr>
        <w:t xml:space="preserve"> </w:t>
      </w:r>
      <w:r w:rsidRPr="009E5C60">
        <w:rPr>
          <w:sz w:val="28"/>
          <w:szCs w:val="28"/>
        </w:rPr>
        <w:t>превышает размер, установленный Правительством Российской Федерации;</w:t>
      </w:r>
    </w:p>
    <w:p w14:paraId="77B7DE0C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C60">
        <w:rPr>
          <w:sz w:val="28"/>
          <w:szCs w:val="28"/>
        </w:rPr>
        <w:t xml:space="preserve">проверка соблюдения требований к </w:t>
      </w:r>
      <w:r w:rsidRPr="00630794">
        <w:rPr>
          <w:sz w:val="28"/>
          <w:szCs w:val="28"/>
        </w:rPr>
        <w:t>содержанию документации (извещения) о закупке;</w:t>
      </w:r>
    </w:p>
    <w:p w14:paraId="63CE64D9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анализ плана-графика закупок, проверка порядка формирования, утверждения и ведения плана-графика закупок, а также порядка его размещения в открытом доступе;</w:t>
      </w:r>
    </w:p>
    <w:p w14:paraId="7FFFC7A6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анализ применения обеспечительных мер и мер ответственности по контракту.</w:t>
      </w:r>
    </w:p>
    <w:p w14:paraId="129B1DF3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3. Анализ и оценка целесообразности закупок, в том числе:</w:t>
      </w:r>
    </w:p>
    <w:p w14:paraId="63D8A374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оценка целевого характера использования поставленных товаров, результатов выполненных работ, оказанных услуг;</w:t>
      </w:r>
    </w:p>
    <w:p w14:paraId="0903917B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 xml:space="preserve">наличие среди закупок заказчика товаров (работ, услуг), имеющих избыточные потребительские свойства или являющихся предметами роскоши, а также влияние, которое может оказать на результаты деятельности заказчика </w:t>
      </w:r>
      <w:r w:rsidRPr="00630794">
        <w:rPr>
          <w:sz w:val="28"/>
          <w:szCs w:val="28"/>
        </w:rPr>
        <w:lastRenderedPageBreak/>
        <w:t>исключение или уменьшение характеристик объекта закупок, в том числе достаточность выделенного объема средств и осуществленных закупок для достижения целей и результатов закупок.</w:t>
      </w:r>
    </w:p>
    <w:p w14:paraId="68F0C438" w14:textId="77777777" w:rsidR="009E5C60" w:rsidRPr="00630794" w:rsidRDefault="003D39DC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4. Анализ обоснованности закупок</w:t>
      </w:r>
      <w:r w:rsidR="009E5C60" w:rsidRPr="00630794">
        <w:rPr>
          <w:sz w:val="28"/>
          <w:szCs w:val="28"/>
        </w:rPr>
        <w:t xml:space="preserve"> объектом аудита, в том числе:</w:t>
      </w:r>
    </w:p>
    <w:p w14:paraId="77A47C72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 xml:space="preserve">проверка обоснованности и </w:t>
      </w:r>
      <w:r w:rsidR="00783CE0" w:rsidRPr="00630794">
        <w:rPr>
          <w:sz w:val="28"/>
          <w:szCs w:val="28"/>
        </w:rPr>
        <w:t>законности выбора конкурентного</w:t>
      </w:r>
      <w:r w:rsidRPr="00630794">
        <w:rPr>
          <w:sz w:val="28"/>
          <w:szCs w:val="28"/>
        </w:rPr>
        <w:t xml:space="preserve"> способа определения поставщика (подрядчика, исполнителя);</w:t>
      </w:r>
    </w:p>
    <w:p w14:paraId="7C471506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анализ нормирования и установления начальных (максимальных) цен контрактов;</w:t>
      </w:r>
    </w:p>
    <w:p w14:paraId="4DFE91DF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оценка наличия и достоверности источников информации для определения начальной (максимальной) цены контракта, цены контракта, заключаемого с единственным поставщиком.</w:t>
      </w:r>
    </w:p>
    <w:p w14:paraId="3A2EFA3E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5. Анализ осуществления закупки объектом аудита и их своевременности, в том числе:</w:t>
      </w:r>
    </w:p>
    <w:p w14:paraId="3742FB62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анализ документации (извещения) на предмет наличия (отсутствия) факторов, ограничивающих число участников закупок и достижение экономии бюджетных средств, соблюдения срока заключения контракта;</w:t>
      </w:r>
    </w:p>
    <w:p w14:paraId="1FB2B6CB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проверка документации (извещения) о закупке на предмет включения требований к участникам и объекту закупки, влекущих ограничение конкуренции;</w:t>
      </w:r>
    </w:p>
    <w:p w14:paraId="261B5B92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 xml:space="preserve">анализ качества исполнения </w:t>
      </w:r>
      <w:r w:rsidR="00465059" w:rsidRPr="00630794">
        <w:rPr>
          <w:sz w:val="28"/>
          <w:szCs w:val="28"/>
        </w:rPr>
        <w:t>плана-графика закупок</w:t>
      </w:r>
      <w:r w:rsidRPr="00630794">
        <w:rPr>
          <w:sz w:val="28"/>
          <w:szCs w:val="28"/>
        </w:rPr>
        <w:t>;</w:t>
      </w:r>
    </w:p>
    <w:p w14:paraId="0294B102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проверка наличия признаков ограничения доступа к информации о закупке, приводящей к необоснованному ограничению числа участников закупок;</w:t>
      </w:r>
    </w:p>
    <w:p w14:paraId="1D573959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проверка размера авансирования и его обоснованность;</w:t>
      </w:r>
    </w:p>
    <w:p w14:paraId="363FD7D6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проверка наличия в контракте обязательных условий, предусмотренных Федеральным законом № 44-ФЗ;</w:t>
      </w:r>
    </w:p>
    <w:p w14:paraId="4A4808AE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проверка порядка оценки заявок, критерии этой оценки;</w:t>
      </w:r>
    </w:p>
    <w:p w14:paraId="4881D02E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установление преимуществ отдельным участникам закупок;</w:t>
      </w:r>
    </w:p>
    <w:p w14:paraId="371C4DCD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проверка наличия обеспечения заявок при проведении конкурсов и аукционов;</w:t>
      </w:r>
    </w:p>
    <w:p w14:paraId="53E18A30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проверка применения антидемпинговых мер при проведении конкурса и аукциона;</w:t>
      </w:r>
    </w:p>
    <w:p w14:paraId="0E7F2FAD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проверка и оценка обоснованности допуска (отказа в допуске) участников закупки, отстранения участника закупки от участия в определении поставщика (подрядчика, исполнителя) или отказ от заключения контракта, в том числе анализ поступления жалоб от участников закупки;</w:t>
      </w:r>
    </w:p>
    <w:p w14:paraId="4054CA54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 xml:space="preserve">проверка порядка оценки заявок, окончательных предложений участников закупки, критерии этой оценки, в том числе </w:t>
      </w:r>
      <w:r w:rsidR="003D39DC" w:rsidRPr="00630794">
        <w:rPr>
          <w:sz w:val="28"/>
          <w:szCs w:val="28"/>
        </w:rPr>
        <w:t>анализ</w:t>
      </w:r>
      <w:r w:rsidRPr="00630794">
        <w:rPr>
          <w:sz w:val="28"/>
          <w:szCs w:val="28"/>
        </w:rPr>
        <w:t xml:space="preserve"> </w:t>
      </w:r>
      <w:r w:rsidR="003D39DC" w:rsidRPr="00630794">
        <w:rPr>
          <w:sz w:val="28"/>
          <w:szCs w:val="28"/>
        </w:rPr>
        <w:t>поступивших</w:t>
      </w:r>
      <w:r w:rsidRPr="00630794">
        <w:rPr>
          <w:sz w:val="28"/>
          <w:szCs w:val="28"/>
        </w:rPr>
        <w:t xml:space="preserve"> жалоб от участников закупки;</w:t>
      </w:r>
    </w:p>
    <w:p w14:paraId="0FE2C120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 xml:space="preserve">проверка протоколов, составленных в ходе осуществления закупок, включая их наличие, </w:t>
      </w:r>
      <w:r w:rsidR="005738C2" w:rsidRPr="00630794">
        <w:rPr>
          <w:sz w:val="28"/>
          <w:szCs w:val="28"/>
        </w:rPr>
        <w:t xml:space="preserve">соблюдение </w:t>
      </w:r>
      <w:r w:rsidRPr="00630794">
        <w:rPr>
          <w:sz w:val="28"/>
          <w:szCs w:val="28"/>
        </w:rPr>
        <w:t>требований к их содержанию и размещению;</w:t>
      </w:r>
    </w:p>
    <w:p w14:paraId="09179C7B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проверка соответствия контракта требованиям, предусмотренным документацией (извещением) о закупке, протоколам закупки, заявке участника закупки;</w:t>
      </w:r>
    </w:p>
    <w:p w14:paraId="69DAC278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проверка соблюдения сроков заключения контрактов;</w:t>
      </w:r>
    </w:p>
    <w:p w14:paraId="086360BF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lastRenderedPageBreak/>
        <w:t>проверка наличия и соответствия законодательству предоставленного обеспечения исполнения контракта.</w:t>
      </w:r>
    </w:p>
    <w:p w14:paraId="6783291F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6. Анализ и оценка эффективности осуществления закупки, в том числе:</w:t>
      </w:r>
    </w:p>
    <w:p w14:paraId="2DCD6AC5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оценка соответствия поставленных товаров, выполненных работ, оказанных услуг требованиям, установленным в контрактах;</w:t>
      </w:r>
    </w:p>
    <w:p w14:paraId="3C85DF9C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оценка целевого характера использования поставленных товаров, результатов выполненных работ и оказанных услуг;</w:t>
      </w:r>
    </w:p>
    <w:p w14:paraId="76E0278E" w14:textId="77777777" w:rsidR="009E5C60" w:rsidRPr="00630794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анализ экономии бюджетных средств, полученных по результатам осуществления закупок.</w:t>
      </w:r>
    </w:p>
    <w:p w14:paraId="105A6228" w14:textId="77777777" w:rsidR="009E5C60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0794">
        <w:rPr>
          <w:sz w:val="28"/>
          <w:szCs w:val="28"/>
        </w:rPr>
        <w:t>7. Анализ и оценка результативности закупки, в том числе:</w:t>
      </w:r>
    </w:p>
    <w:p w14:paraId="76745DD6" w14:textId="77777777" w:rsidR="009E5C60" w:rsidRPr="009E5C60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C60">
        <w:rPr>
          <w:sz w:val="28"/>
          <w:szCs w:val="28"/>
        </w:rPr>
        <w:t>анализ соблюдения сроков исполнения обязательств сторонами</w:t>
      </w:r>
      <w:r>
        <w:rPr>
          <w:sz w:val="28"/>
          <w:szCs w:val="28"/>
        </w:rPr>
        <w:t xml:space="preserve"> </w:t>
      </w:r>
      <w:r w:rsidR="00465059">
        <w:rPr>
          <w:sz w:val="28"/>
          <w:szCs w:val="28"/>
        </w:rPr>
        <w:t>контракта</w:t>
      </w:r>
      <w:r w:rsidRPr="009E5C60">
        <w:rPr>
          <w:sz w:val="28"/>
          <w:szCs w:val="28"/>
        </w:rPr>
        <w:t>;</w:t>
      </w:r>
    </w:p>
    <w:p w14:paraId="6940DB9E" w14:textId="77777777" w:rsidR="009E5C60" w:rsidRPr="009E5C60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C60">
        <w:rPr>
          <w:sz w:val="28"/>
          <w:szCs w:val="28"/>
        </w:rPr>
        <w:t>проверка правомерности внесения изменений в контракты и</w:t>
      </w:r>
      <w:r>
        <w:rPr>
          <w:sz w:val="28"/>
          <w:szCs w:val="28"/>
        </w:rPr>
        <w:t xml:space="preserve"> </w:t>
      </w:r>
      <w:r w:rsidRPr="009E5C60">
        <w:rPr>
          <w:sz w:val="28"/>
          <w:szCs w:val="28"/>
        </w:rPr>
        <w:t>соблюдения порядка расторжения контракта;</w:t>
      </w:r>
    </w:p>
    <w:p w14:paraId="7836266B" w14:textId="77777777" w:rsidR="009E5C60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C60">
        <w:rPr>
          <w:sz w:val="28"/>
          <w:szCs w:val="28"/>
        </w:rPr>
        <w:t>проверка наличия экспертизы результатов, предусмотренных</w:t>
      </w:r>
      <w:r>
        <w:rPr>
          <w:sz w:val="28"/>
          <w:szCs w:val="28"/>
        </w:rPr>
        <w:t xml:space="preserve"> </w:t>
      </w:r>
      <w:r w:rsidR="00465059">
        <w:rPr>
          <w:sz w:val="28"/>
          <w:szCs w:val="28"/>
        </w:rPr>
        <w:t>контрактом</w:t>
      </w:r>
      <w:r w:rsidRPr="009E5C60">
        <w:rPr>
          <w:sz w:val="28"/>
          <w:szCs w:val="28"/>
        </w:rPr>
        <w:t>;</w:t>
      </w:r>
    </w:p>
    <w:p w14:paraId="506CD7E6" w14:textId="699D4FBF" w:rsidR="009E5C60" w:rsidRPr="009E5C60" w:rsidRDefault="009E5C60" w:rsidP="00087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C60">
        <w:rPr>
          <w:sz w:val="28"/>
          <w:szCs w:val="28"/>
        </w:rPr>
        <w:t>оценка действий заказчика по реализации условий контракта,</w:t>
      </w:r>
      <w:r>
        <w:rPr>
          <w:sz w:val="28"/>
          <w:szCs w:val="28"/>
        </w:rPr>
        <w:t xml:space="preserve"> </w:t>
      </w:r>
      <w:r w:rsidRPr="009E5C60">
        <w:rPr>
          <w:sz w:val="28"/>
          <w:szCs w:val="28"/>
        </w:rPr>
        <w:t>соблюдения порядка при</w:t>
      </w:r>
      <w:r w:rsidR="0077167E">
        <w:rPr>
          <w:sz w:val="28"/>
          <w:szCs w:val="28"/>
        </w:rPr>
        <w:t>е</w:t>
      </w:r>
      <w:r w:rsidRPr="009E5C60">
        <w:rPr>
          <w:sz w:val="28"/>
          <w:szCs w:val="28"/>
        </w:rPr>
        <w:t>мки товаров, работ и услуг, их наличия в</w:t>
      </w:r>
      <w:r>
        <w:rPr>
          <w:sz w:val="28"/>
          <w:szCs w:val="28"/>
        </w:rPr>
        <w:t xml:space="preserve"> </w:t>
      </w:r>
      <w:r w:rsidRPr="009E5C60">
        <w:rPr>
          <w:sz w:val="28"/>
          <w:szCs w:val="28"/>
        </w:rPr>
        <w:t>запланированном количестве (объ</w:t>
      </w:r>
      <w:r w:rsidR="0077167E">
        <w:rPr>
          <w:sz w:val="28"/>
          <w:szCs w:val="28"/>
        </w:rPr>
        <w:t>е</w:t>
      </w:r>
      <w:r w:rsidRPr="009E5C60">
        <w:rPr>
          <w:sz w:val="28"/>
          <w:szCs w:val="28"/>
        </w:rPr>
        <w:t>ме).</w:t>
      </w:r>
    </w:p>
    <w:p w14:paraId="7AA3644C" w14:textId="77777777" w:rsidR="00610631" w:rsidRPr="00176F1A" w:rsidRDefault="00610631" w:rsidP="000872FE">
      <w:pPr>
        <w:tabs>
          <w:tab w:val="left" w:pos="7797"/>
        </w:tabs>
        <w:suppressAutoHyphens/>
        <w:rPr>
          <w:szCs w:val="24"/>
        </w:rPr>
      </w:pPr>
    </w:p>
    <w:sectPr w:rsidR="00610631" w:rsidRPr="00176F1A" w:rsidSect="00F01F0A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720" w:footer="720" w:gutter="0"/>
      <w:pgNumType w:start="1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ABBC19" w14:textId="77777777" w:rsidR="00AA477F" w:rsidRDefault="00AA477F">
      <w:r>
        <w:separator/>
      </w:r>
    </w:p>
  </w:endnote>
  <w:endnote w:type="continuationSeparator" w:id="0">
    <w:p w14:paraId="2989CD7F" w14:textId="77777777" w:rsidR="00AA477F" w:rsidRDefault="00AA4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167FE" w14:textId="77777777" w:rsidR="00AA477F" w:rsidRDefault="00AA477F">
      <w:r>
        <w:separator/>
      </w:r>
    </w:p>
  </w:footnote>
  <w:footnote w:type="continuationSeparator" w:id="0">
    <w:p w14:paraId="0EF96A82" w14:textId="77777777" w:rsidR="00AA477F" w:rsidRDefault="00AA4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2507E" w14:textId="48ED443A" w:rsidR="0087478B" w:rsidRDefault="001447E3" w:rsidP="0087478B">
    <w:pPr>
      <w:pStyle w:val="a5"/>
      <w:tabs>
        <w:tab w:val="clear" w:pos="4677"/>
        <w:tab w:val="center" w:pos="0"/>
      </w:tabs>
      <w:jc w:val="center"/>
    </w:pPr>
    <w:r>
      <w:t>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7678"/>
      <w:docPartObj>
        <w:docPartGallery w:val="Page Numbers (Top of Page)"/>
        <w:docPartUnique/>
      </w:docPartObj>
    </w:sdtPr>
    <w:sdtEndPr/>
    <w:sdtContent>
      <w:p w14:paraId="59D6F7B5" w14:textId="700D424B" w:rsidR="0087478B" w:rsidRDefault="0046285B">
        <w:pPr>
          <w:pStyle w:val="a5"/>
          <w:jc w:val="center"/>
        </w:pPr>
        <w:r>
          <w:t>1</w:t>
        </w:r>
        <w:r w:rsidR="00F01F0A">
          <w:t>7</w:t>
        </w:r>
      </w:p>
    </w:sdtContent>
  </w:sdt>
  <w:p w14:paraId="26E9C8FA" w14:textId="77777777" w:rsidR="00AA48F3" w:rsidRPr="00BB14F1" w:rsidRDefault="00AA48F3" w:rsidP="0087478B">
    <w:pPr>
      <w:pStyle w:val="21"/>
      <w:shd w:val="clear" w:color="auto" w:fill="auto"/>
      <w:suppressAutoHyphens/>
      <w:spacing w:before="0" w:after="0" w:line="20" w:lineRule="atLeast"/>
      <w:ind w:right="142" w:firstLine="0"/>
      <w:jc w:val="center"/>
      <w:rPr>
        <w:b w:val="0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82E2F" w14:textId="0887144F" w:rsidR="00F01F0A" w:rsidRDefault="00F01F0A" w:rsidP="00F01F0A">
    <w:pPr>
      <w:pStyle w:val="a5"/>
      <w:jc w:val="center"/>
    </w:pPr>
    <w:r>
      <w:t>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D1B87"/>
    <w:multiLevelType w:val="singleLevel"/>
    <w:tmpl w:val="88F497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5C60"/>
    <w:rsid w:val="00005C00"/>
    <w:rsid w:val="000226D1"/>
    <w:rsid w:val="00040B9D"/>
    <w:rsid w:val="00061E56"/>
    <w:rsid w:val="00062800"/>
    <w:rsid w:val="00066C60"/>
    <w:rsid w:val="000872FE"/>
    <w:rsid w:val="001412A4"/>
    <w:rsid w:val="001447E1"/>
    <w:rsid w:val="001447E3"/>
    <w:rsid w:val="001631D7"/>
    <w:rsid w:val="001905DB"/>
    <w:rsid w:val="001916C8"/>
    <w:rsid w:val="001938A0"/>
    <w:rsid w:val="001C72AC"/>
    <w:rsid w:val="00211887"/>
    <w:rsid w:val="00283226"/>
    <w:rsid w:val="00295D0C"/>
    <w:rsid w:val="00296BC6"/>
    <w:rsid w:val="002A46DA"/>
    <w:rsid w:val="002B06CB"/>
    <w:rsid w:val="002D4F88"/>
    <w:rsid w:val="002E53AD"/>
    <w:rsid w:val="002F6B7D"/>
    <w:rsid w:val="002F6EBA"/>
    <w:rsid w:val="003149F1"/>
    <w:rsid w:val="00324F5F"/>
    <w:rsid w:val="0035399C"/>
    <w:rsid w:val="003855F2"/>
    <w:rsid w:val="003C1C09"/>
    <w:rsid w:val="003C6DEA"/>
    <w:rsid w:val="003D39DC"/>
    <w:rsid w:val="003E2307"/>
    <w:rsid w:val="004101D7"/>
    <w:rsid w:val="00422C1A"/>
    <w:rsid w:val="0044337E"/>
    <w:rsid w:val="00452429"/>
    <w:rsid w:val="00452F5E"/>
    <w:rsid w:val="0046285B"/>
    <w:rsid w:val="00465059"/>
    <w:rsid w:val="00470205"/>
    <w:rsid w:val="00497915"/>
    <w:rsid w:val="004B2115"/>
    <w:rsid w:val="004B51ED"/>
    <w:rsid w:val="004B5DBD"/>
    <w:rsid w:val="004B7816"/>
    <w:rsid w:val="004C1E54"/>
    <w:rsid w:val="004E3231"/>
    <w:rsid w:val="004F328E"/>
    <w:rsid w:val="005038ED"/>
    <w:rsid w:val="00505963"/>
    <w:rsid w:val="0051490E"/>
    <w:rsid w:val="00516187"/>
    <w:rsid w:val="00524939"/>
    <w:rsid w:val="0052674F"/>
    <w:rsid w:val="00535D7A"/>
    <w:rsid w:val="00560169"/>
    <w:rsid w:val="005738C2"/>
    <w:rsid w:val="00591B36"/>
    <w:rsid w:val="005C1A46"/>
    <w:rsid w:val="00602767"/>
    <w:rsid w:val="00603A10"/>
    <w:rsid w:val="00610631"/>
    <w:rsid w:val="00615C6B"/>
    <w:rsid w:val="00630794"/>
    <w:rsid w:val="00661F19"/>
    <w:rsid w:val="00664487"/>
    <w:rsid w:val="006841BA"/>
    <w:rsid w:val="006F3B06"/>
    <w:rsid w:val="00717430"/>
    <w:rsid w:val="007429BA"/>
    <w:rsid w:val="00757EF4"/>
    <w:rsid w:val="0077167E"/>
    <w:rsid w:val="00783CE0"/>
    <w:rsid w:val="00785B17"/>
    <w:rsid w:val="0079490E"/>
    <w:rsid w:val="007E735C"/>
    <w:rsid w:val="00817C8A"/>
    <w:rsid w:val="00820E76"/>
    <w:rsid w:val="0082171D"/>
    <w:rsid w:val="0087192B"/>
    <w:rsid w:val="0087478B"/>
    <w:rsid w:val="008863A4"/>
    <w:rsid w:val="008B1B9E"/>
    <w:rsid w:val="008F20C5"/>
    <w:rsid w:val="008F5472"/>
    <w:rsid w:val="008F57B2"/>
    <w:rsid w:val="009504A0"/>
    <w:rsid w:val="00960A1D"/>
    <w:rsid w:val="0096583F"/>
    <w:rsid w:val="00985761"/>
    <w:rsid w:val="00985E02"/>
    <w:rsid w:val="009869ED"/>
    <w:rsid w:val="009A070A"/>
    <w:rsid w:val="009E5C60"/>
    <w:rsid w:val="009F7FC3"/>
    <w:rsid w:val="00A37DB3"/>
    <w:rsid w:val="00A44A09"/>
    <w:rsid w:val="00A678F7"/>
    <w:rsid w:val="00A8243E"/>
    <w:rsid w:val="00AA477F"/>
    <w:rsid w:val="00AA48F3"/>
    <w:rsid w:val="00AD34C8"/>
    <w:rsid w:val="00B262B2"/>
    <w:rsid w:val="00B81430"/>
    <w:rsid w:val="00BB14F1"/>
    <w:rsid w:val="00BC455D"/>
    <w:rsid w:val="00BD3540"/>
    <w:rsid w:val="00C05DB2"/>
    <w:rsid w:val="00C12D66"/>
    <w:rsid w:val="00C5067A"/>
    <w:rsid w:val="00C660C7"/>
    <w:rsid w:val="00C74901"/>
    <w:rsid w:val="00C75706"/>
    <w:rsid w:val="00C75978"/>
    <w:rsid w:val="00C9084D"/>
    <w:rsid w:val="00C9310A"/>
    <w:rsid w:val="00CA40EC"/>
    <w:rsid w:val="00CE5725"/>
    <w:rsid w:val="00D00AF3"/>
    <w:rsid w:val="00D0280F"/>
    <w:rsid w:val="00D07225"/>
    <w:rsid w:val="00D432D9"/>
    <w:rsid w:val="00D86340"/>
    <w:rsid w:val="00DA28F3"/>
    <w:rsid w:val="00DA7D77"/>
    <w:rsid w:val="00DC0D56"/>
    <w:rsid w:val="00DC1A4D"/>
    <w:rsid w:val="00DE0501"/>
    <w:rsid w:val="00DE5D16"/>
    <w:rsid w:val="00E0346F"/>
    <w:rsid w:val="00E15F6E"/>
    <w:rsid w:val="00E45329"/>
    <w:rsid w:val="00E541A1"/>
    <w:rsid w:val="00E61A7C"/>
    <w:rsid w:val="00E83C99"/>
    <w:rsid w:val="00E84755"/>
    <w:rsid w:val="00EC142C"/>
    <w:rsid w:val="00EC7487"/>
    <w:rsid w:val="00EE5D31"/>
    <w:rsid w:val="00EE7739"/>
    <w:rsid w:val="00F01F0A"/>
    <w:rsid w:val="00F71EEF"/>
    <w:rsid w:val="00FF5488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B19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25"/>
  </w:style>
  <w:style w:type="paragraph" w:styleId="1">
    <w:name w:val="heading 1"/>
    <w:basedOn w:val="a"/>
    <w:next w:val="a"/>
    <w:qFormat/>
    <w:rsid w:val="00CE5725"/>
    <w:pPr>
      <w:keepNext/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E57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CE5725"/>
    <w:pPr>
      <w:keepNext/>
      <w:ind w:left="4678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E5725"/>
    <w:pPr>
      <w:keepNext/>
      <w:ind w:left="4678"/>
      <w:outlineLvl w:val="3"/>
    </w:pPr>
    <w:rPr>
      <w:sz w:val="28"/>
    </w:rPr>
  </w:style>
  <w:style w:type="paragraph" w:styleId="5">
    <w:name w:val="heading 5"/>
    <w:basedOn w:val="a"/>
    <w:next w:val="a"/>
    <w:qFormat/>
    <w:rsid w:val="00CE5725"/>
    <w:pPr>
      <w:keepNext/>
      <w:ind w:left="4678" w:hanging="4678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E5725"/>
    <w:pPr>
      <w:tabs>
        <w:tab w:val="left" w:pos="0"/>
      </w:tabs>
      <w:jc w:val="both"/>
    </w:pPr>
    <w:rPr>
      <w:b/>
      <w:sz w:val="28"/>
    </w:rPr>
  </w:style>
  <w:style w:type="paragraph" w:customStyle="1" w:styleId="a4">
    <w:name w:val="Знак Знак Знак Знак Знак Знак Знак Знак Знак Знак"/>
    <w:basedOn w:val="a"/>
    <w:rsid w:val="00CE572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5">
    <w:name w:val="header"/>
    <w:basedOn w:val="a"/>
    <w:link w:val="a6"/>
    <w:uiPriority w:val="99"/>
    <w:rsid w:val="00CE5725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CE572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5725"/>
  </w:style>
  <w:style w:type="paragraph" w:styleId="a9">
    <w:name w:val="Balloon Text"/>
    <w:basedOn w:val="a"/>
    <w:link w:val="aa"/>
    <w:rsid w:val="009869E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869ED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B262B2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B262B2"/>
    <w:rPr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AA48F3"/>
  </w:style>
  <w:style w:type="character" w:customStyle="1" w:styleId="20">
    <w:name w:val="Основной текст (2)_"/>
    <w:basedOn w:val="a0"/>
    <w:link w:val="21"/>
    <w:rsid w:val="00AA48F3"/>
    <w:rPr>
      <w:b/>
      <w:bCs/>
      <w:spacing w:val="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A48F3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ratuta\&#1056;&#1072;&#1073;&#1086;&#1095;&#1080;&#1081;%20&#1089;&#1090;&#1086;&#1083;\&#1055;&#1088;&#1080;&#1083;%203_&#1055;&#1088;&#1086;&#1075;&#1088;&#1072;&#1084;&#1084;&#1072;%20&#1050;&#1052;%2039-40%20(1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 3_Программа КМ 39-40 (1)</Template>
  <TotalTime>117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мероприятия Контрольно-счетной палаты Воронежской области</vt:lpstr>
    </vt:vector>
  </TitlesOfParts>
  <Manager>Дубиков А.Ф.</Manager>
  <Company>ksp</Company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мероприятия Контрольно-счетной палаты Воронежской области</dc:title>
  <dc:creator>staratuta</dc:creator>
  <cp:lastModifiedBy>Безуглая Клавдия Ивановна</cp:lastModifiedBy>
  <cp:revision>41</cp:revision>
  <cp:lastPrinted>2022-05-25T06:23:00Z</cp:lastPrinted>
  <dcterms:created xsi:type="dcterms:W3CDTF">2020-04-10T06:15:00Z</dcterms:created>
  <dcterms:modified xsi:type="dcterms:W3CDTF">2022-09-26T13:08:00Z</dcterms:modified>
</cp:coreProperties>
</file>