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0E" w:rsidRPr="002D6832" w:rsidRDefault="00AB560E" w:rsidP="00AB560E">
      <w:pPr>
        <w:pStyle w:val="2"/>
        <w:jc w:val="center"/>
        <w:rPr>
          <w:b/>
          <w:bCs/>
          <w:szCs w:val="28"/>
        </w:rPr>
      </w:pPr>
      <w:r w:rsidRPr="002D6832">
        <w:rPr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2770832</wp:posOffset>
            </wp:positionH>
            <wp:positionV relativeFrom="paragraph">
              <wp:posOffset>-620477</wp:posOffset>
            </wp:positionV>
            <wp:extent cx="519493" cy="645129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" cy="64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560E" w:rsidRPr="002D6832" w:rsidRDefault="00AB560E" w:rsidP="00AB560E">
      <w:pPr>
        <w:jc w:val="center"/>
        <w:rPr>
          <w:b/>
          <w:bCs/>
          <w:sz w:val="28"/>
        </w:rPr>
      </w:pPr>
      <w:r w:rsidRPr="002D6832">
        <w:rPr>
          <w:b/>
          <w:bCs/>
          <w:sz w:val="28"/>
          <w:szCs w:val="28"/>
        </w:rPr>
        <w:t xml:space="preserve">Администрация </w:t>
      </w:r>
      <w:r w:rsidRPr="002D6832">
        <w:rPr>
          <w:b/>
          <w:bCs/>
          <w:sz w:val="28"/>
        </w:rPr>
        <w:t>Борисоглебского</w:t>
      </w:r>
    </w:p>
    <w:p w:rsidR="00AB560E" w:rsidRPr="002D6832" w:rsidRDefault="00AB560E" w:rsidP="00AB560E">
      <w:pPr>
        <w:jc w:val="center"/>
        <w:rPr>
          <w:b/>
          <w:bCs/>
          <w:sz w:val="28"/>
        </w:rPr>
      </w:pPr>
      <w:r w:rsidRPr="002D6832">
        <w:rPr>
          <w:b/>
          <w:bCs/>
          <w:sz w:val="28"/>
        </w:rPr>
        <w:t>городского   округа</w:t>
      </w:r>
    </w:p>
    <w:p w:rsidR="00AB560E" w:rsidRPr="002D6832" w:rsidRDefault="00AB560E" w:rsidP="00AB560E">
      <w:pPr>
        <w:jc w:val="center"/>
        <w:rPr>
          <w:b/>
          <w:bCs/>
          <w:sz w:val="28"/>
          <w:szCs w:val="28"/>
        </w:rPr>
      </w:pPr>
      <w:r w:rsidRPr="002D6832">
        <w:rPr>
          <w:b/>
          <w:bCs/>
          <w:sz w:val="28"/>
        </w:rPr>
        <w:t>Воронежской области</w:t>
      </w:r>
    </w:p>
    <w:p w:rsidR="00AB560E" w:rsidRPr="002D6832" w:rsidRDefault="00AB560E" w:rsidP="00AB560E">
      <w:pPr>
        <w:pStyle w:val="2"/>
        <w:jc w:val="center"/>
        <w:rPr>
          <w:sz w:val="20"/>
        </w:rPr>
      </w:pPr>
    </w:p>
    <w:p w:rsidR="00AB560E" w:rsidRPr="002D6832" w:rsidRDefault="00AB560E" w:rsidP="00AB560E">
      <w:pPr>
        <w:pStyle w:val="2"/>
        <w:jc w:val="center"/>
        <w:rPr>
          <w:b/>
          <w:bCs/>
          <w:sz w:val="32"/>
          <w:szCs w:val="28"/>
        </w:rPr>
      </w:pPr>
      <w:r w:rsidRPr="002D6832">
        <w:rPr>
          <w:b/>
          <w:bCs/>
          <w:sz w:val="32"/>
          <w:szCs w:val="28"/>
        </w:rPr>
        <w:t xml:space="preserve">П О С Т А Н О В Л Е Н И Е </w:t>
      </w:r>
    </w:p>
    <w:p w:rsidR="00AB560E" w:rsidRPr="002D6832" w:rsidRDefault="00AB560E" w:rsidP="00AB560E">
      <w:pPr>
        <w:pStyle w:val="2"/>
        <w:jc w:val="center"/>
        <w:rPr>
          <w:b/>
          <w:bCs/>
          <w:sz w:val="32"/>
          <w:szCs w:val="28"/>
        </w:rPr>
      </w:pPr>
    </w:p>
    <w:p w:rsidR="00AB560E" w:rsidRPr="002D6832" w:rsidRDefault="00AB560E" w:rsidP="00AB560E">
      <w:pPr>
        <w:pStyle w:val="2"/>
        <w:jc w:val="center"/>
        <w:rPr>
          <w:b/>
          <w:bCs/>
          <w:sz w:val="32"/>
          <w:szCs w:val="28"/>
        </w:rPr>
      </w:pPr>
    </w:p>
    <w:p w:rsidR="00AB560E" w:rsidRPr="0082345D" w:rsidRDefault="005E152D" w:rsidP="00802638">
      <w:pPr>
        <w:pStyle w:val="2"/>
        <w:ind w:firstLine="142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r w:rsidR="00AB560E" w:rsidRPr="0082345D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 xml:space="preserve"> </w:t>
      </w:r>
      <w:proofErr w:type="gramStart"/>
      <w:r w:rsidR="00F04DF7">
        <w:rPr>
          <w:color w:val="000000" w:themeColor="text1"/>
          <w:szCs w:val="28"/>
        </w:rPr>
        <w:t xml:space="preserve">11.07.2024 </w:t>
      </w:r>
      <w:r w:rsidR="00872AFC">
        <w:rPr>
          <w:color w:val="000000" w:themeColor="text1"/>
          <w:szCs w:val="28"/>
        </w:rPr>
        <w:t xml:space="preserve"> </w:t>
      </w:r>
      <w:r w:rsidR="00AB560E" w:rsidRPr="0082345D">
        <w:rPr>
          <w:color w:val="000000" w:themeColor="text1"/>
          <w:szCs w:val="28"/>
        </w:rPr>
        <w:t>№</w:t>
      </w:r>
      <w:proofErr w:type="gramEnd"/>
      <w:r>
        <w:rPr>
          <w:color w:val="000000" w:themeColor="text1"/>
          <w:szCs w:val="28"/>
        </w:rPr>
        <w:t xml:space="preserve"> </w:t>
      </w:r>
      <w:r w:rsidR="00F04DF7">
        <w:rPr>
          <w:color w:val="000000" w:themeColor="text1"/>
          <w:szCs w:val="28"/>
        </w:rPr>
        <w:t>1914</w:t>
      </w:r>
      <w:r w:rsidR="00AB560E" w:rsidRPr="0082345D">
        <w:rPr>
          <w:color w:val="000000" w:themeColor="text1"/>
          <w:szCs w:val="28"/>
        </w:rPr>
        <w:t xml:space="preserve">              </w:t>
      </w:r>
    </w:p>
    <w:p w:rsidR="00AB560E" w:rsidRPr="0082345D" w:rsidRDefault="003D1925" w:rsidP="00AB560E">
      <w:pPr>
        <w:pStyle w:val="2"/>
        <w:jc w:val="left"/>
        <w:rPr>
          <w:sz w:val="20"/>
        </w:rPr>
      </w:pPr>
      <w:r w:rsidRPr="0082345D">
        <w:rPr>
          <w:sz w:val="24"/>
          <w:szCs w:val="24"/>
        </w:rPr>
        <w:t xml:space="preserve">       </w:t>
      </w:r>
      <w:r w:rsidR="00AB560E" w:rsidRPr="0082345D">
        <w:rPr>
          <w:sz w:val="24"/>
          <w:szCs w:val="24"/>
        </w:rPr>
        <w:t xml:space="preserve">         </w:t>
      </w:r>
      <w:r w:rsidR="00AB560E" w:rsidRPr="0082345D">
        <w:rPr>
          <w:sz w:val="20"/>
        </w:rPr>
        <w:t xml:space="preserve">г. Борисоглебск   </w:t>
      </w:r>
    </w:p>
    <w:p w:rsidR="00AB560E" w:rsidRPr="002D6832" w:rsidRDefault="00AB560E" w:rsidP="00AB560E">
      <w:pPr>
        <w:pStyle w:val="2"/>
        <w:ind w:firstLine="709"/>
        <w:jc w:val="left"/>
        <w:rPr>
          <w:szCs w:val="28"/>
        </w:rPr>
      </w:pPr>
      <w:r w:rsidRPr="002D6832">
        <w:rPr>
          <w:szCs w:val="28"/>
        </w:rPr>
        <w:t xml:space="preserve">   </w:t>
      </w:r>
    </w:p>
    <w:p w:rsidR="00802638" w:rsidRPr="002D6832" w:rsidRDefault="00802638" w:rsidP="001C708A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708A">
        <w:rPr>
          <w:sz w:val="28"/>
          <w:szCs w:val="28"/>
        </w:rPr>
        <w:t xml:space="preserve">б утверждении Порядка личного приема граждан в </w:t>
      </w:r>
      <w:r w:rsidRPr="002D6832">
        <w:rPr>
          <w:sz w:val="28"/>
          <w:szCs w:val="28"/>
        </w:rPr>
        <w:t>администрации Борисоглебского городского округа Воронежской области</w:t>
      </w:r>
      <w:r>
        <w:rPr>
          <w:sz w:val="28"/>
          <w:szCs w:val="28"/>
        </w:rPr>
        <w:t>»</w:t>
      </w:r>
    </w:p>
    <w:p w:rsidR="00AB560E" w:rsidRPr="002D6832" w:rsidRDefault="00AB560E" w:rsidP="00AB560E">
      <w:pPr>
        <w:rPr>
          <w:sz w:val="28"/>
          <w:szCs w:val="28"/>
        </w:rPr>
      </w:pPr>
    </w:p>
    <w:p w:rsidR="00AB560E" w:rsidRPr="002D6832" w:rsidRDefault="00AB560E" w:rsidP="00AB560E">
      <w:pPr>
        <w:rPr>
          <w:sz w:val="28"/>
          <w:szCs w:val="28"/>
        </w:rPr>
      </w:pPr>
    </w:p>
    <w:p w:rsidR="007E390F" w:rsidRPr="007E390F" w:rsidRDefault="00511E28" w:rsidP="007E390F">
      <w:pPr>
        <w:ind w:firstLine="709"/>
        <w:jc w:val="both"/>
        <w:rPr>
          <w:sz w:val="28"/>
          <w:szCs w:val="28"/>
        </w:rPr>
      </w:pPr>
      <w:r w:rsidRPr="00511E28">
        <w:rPr>
          <w:sz w:val="28"/>
          <w:szCs w:val="28"/>
        </w:rPr>
        <w:t>В соответствии с</w:t>
      </w:r>
      <w:r w:rsidR="001C708A">
        <w:rPr>
          <w:sz w:val="28"/>
          <w:szCs w:val="28"/>
        </w:rPr>
        <w:t xml:space="preserve">о статьей 32 Федерального закона от 06.10.2003 №131-ФЗ «Об общих принципах организации местного самоуправления в Российской Федерации», со статьей 13 Федерального закона от 02.05.2006 №59-ФЗ «О порядке рассмотрения обращений граждан Российской Федерации», руководствуясь Уставом </w:t>
      </w:r>
      <w:r w:rsidR="00050372">
        <w:rPr>
          <w:sz w:val="28"/>
          <w:szCs w:val="28"/>
        </w:rPr>
        <w:t xml:space="preserve">Борисоглебского городского округа </w:t>
      </w:r>
      <w:r w:rsidR="007E390F" w:rsidRPr="007E390F">
        <w:rPr>
          <w:sz w:val="28"/>
          <w:szCs w:val="28"/>
        </w:rPr>
        <w:t>Воронежской области</w:t>
      </w:r>
      <w:r w:rsidR="001C708A">
        <w:rPr>
          <w:sz w:val="28"/>
          <w:szCs w:val="28"/>
        </w:rPr>
        <w:t>,</w:t>
      </w:r>
      <w:r w:rsidR="007E390F" w:rsidRPr="007E390F">
        <w:rPr>
          <w:sz w:val="28"/>
          <w:szCs w:val="28"/>
        </w:rPr>
        <w:t xml:space="preserve"> </w:t>
      </w:r>
      <w:r w:rsidR="00050372">
        <w:rPr>
          <w:sz w:val="28"/>
          <w:szCs w:val="28"/>
        </w:rPr>
        <w:t>администрация Борисоглебского городского округа</w:t>
      </w:r>
      <w:r w:rsidR="007E390F" w:rsidRPr="007E390F">
        <w:rPr>
          <w:sz w:val="28"/>
          <w:szCs w:val="28"/>
        </w:rPr>
        <w:t xml:space="preserve"> </w:t>
      </w:r>
      <w:r w:rsidR="00300B09">
        <w:rPr>
          <w:sz w:val="28"/>
          <w:szCs w:val="28"/>
        </w:rPr>
        <w:t xml:space="preserve">Воронежской области </w:t>
      </w:r>
      <w:r w:rsidR="007E390F" w:rsidRPr="00300B09">
        <w:rPr>
          <w:b/>
          <w:sz w:val="28"/>
          <w:szCs w:val="28"/>
        </w:rPr>
        <w:t>п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о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с</w:t>
      </w:r>
      <w:r w:rsidR="00300B09" w:rsidRPr="00300B09">
        <w:rPr>
          <w:b/>
          <w:sz w:val="28"/>
          <w:szCs w:val="28"/>
        </w:rPr>
        <w:t xml:space="preserve"> </w:t>
      </w:r>
      <w:proofErr w:type="gramStart"/>
      <w:r w:rsidR="007E390F" w:rsidRPr="00300B09">
        <w:rPr>
          <w:b/>
          <w:sz w:val="28"/>
          <w:szCs w:val="28"/>
        </w:rPr>
        <w:t>т</w:t>
      </w:r>
      <w:proofErr w:type="gramEnd"/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а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н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о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в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л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я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е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т:</w:t>
      </w:r>
    </w:p>
    <w:p w:rsidR="00964656" w:rsidRDefault="007E390F" w:rsidP="001C708A">
      <w:pPr>
        <w:ind w:firstLine="709"/>
        <w:jc w:val="both"/>
        <w:rPr>
          <w:sz w:val="28"/>
          <w:szCs w:val="28"/>
        </w:rPr>
      </w:pPr>
      <w:r w:rsidRPr="007E390F">
        <w:rPr>
          <w:sz w:val="28"/>
          <w:szCs w:val="28"/>
        </w:rPr>
        <w:t xml:space="preserve">1. </w:t>
      </w:r>
      <w:r w:rsidR="001C708A">
        <w:rPr>
          <w:sz w:val="28"/>
          <w:szCs w:val="28"/>
        </w:rPr>
        <w:t xml:space="preserve">Утвердить прилагаемый Порядок </w:t>
      </w:r>
      <w:r w:rsidR="001C708A" w:rsidRPr="001C708A">
        <w:rPr>
          <w:sz w:val="28"/>
          <w:szCs w:val="28"/>
        </w:rPr>
        <w:t>личного приема граждан в администрации Борисоглебского городского округа Воронежской области</w:t>
      </w:r>
      <w:r w:rsidR="001C708A">
        <w:rPr>
          <w:sz w:val="28"/>
          <w:szCs w:val="28"/>
        </w:rPr>
        <w:t>.</w:t>
      </w:r>
    </w:p>
    <w:p w:rsidR="00B30C44" w:rsidRPr="002D6832" w:rsidRDefault="00B30C44" w:rsidP="00B30C44">
      <w:pPr>
        <w:ind w:firstLine="709"/>
        <w:jc w:val="both"/>
        <w:rPr>
          <w:sz w:val="28"/>
          <w:szCs w:val="28"/>
        </w:rPr>
      </w:pPr>
      <w:r w:rsidRPr="002D6832">
        <w:rPr>
          <w:sz w:val="28"/>
          <w:szCs w:val="28"/>
        </w:rPr>
        <w:t>2. Настоящее постановление подлежит официальному опубликованию в газете «Муниципальный вестник Борисоглебского городского округа Воронежской области» и размещению на официальном сайте администрации Борисоглебского городского округа Воронежской области в сети Интернет.</w:t>
      </w:r>
    </w:p>
    <w:p w:rsidR="00B30C44" w:rsidRPr="00016676" w:rsidRDefault="00DA0F88" w:rsidP="00B3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0C44" w:rsidRPr="002D6832">
        <w:rPr>
          <w:sz w:val="28"/>
          <w:szCs w:val="28"/>
        </w:rPr>
        <w:t xml:space="preserve">. Контроль за исполнением настоящего постановления </w:t>
      </w:r>
      <w:r w:rsidR="00B30C44" w:rsidRPr="00016676">
        <w:rPr>
          <w:sz w:val="28"/>
          <w:szCs w:val="28"/>
        </w:rPr>
        <w:t xml:space="preserve">возложить на </w:t>
      </w:r>
      <w:r w:rsidR="00BF1E2D">
        <w:rPr>
          <w:sz w:val="28"/>
          <w:szCs w:val="28"/>
        </w:rPr>
        <w:t xml:space="preserve">исполняющего обязанности </w:t>
      </w:r>
      <w:r w:rsidR="00B30C44">
        <w:rPr>
          <w:sz w:val="28"/>
          <w:szCs w:val="28"/>
        </w:rPr>
        <w:t xml:space="preserve">руководителя аппарата администрации </w:t>
      </w:r>
      <w:r w:rsidR="00B30C44" w:rsidRPr="00016676">
        <w:rPr>
          <w:sz w:val="28"/>
          <w:szCs w:val="28"/>
        </w:rPr>
        <w:t xml:space="preserve">Борисоглебского городского округа Воронежской области </w:t>
      </w:r>
      <w:r w:rsidR="00BF1E2D">
        <w:rPr>
          <w:sz w:val="28"/>
          <w:szCs w:val="28"/>
        </w:rPr>
        <w:t>Дубровскую Н.М.</w:t>
      </w:r>
    </w:p>
    <w:p w:rsidR="00B30C44" w:rsidRDefault="00B30C44" w:rsidP="007E390F">
      <w:pPr>
        <w:ind w:firstLine="709"/>
        <w:jc w:val="both"/>
        <w:rPr>
          <w:sz w:val="28"/>
          <w:szCs w:val="28"/>
        </w:rPr>
      </w:pPr>
    </w:p>
    <w:p w:rsidR="00B30C44" w:rsidRDefault="00B30C44" w:rsidP="007E390F">
      <w:pPr>
        <w:ind w:firstLine="709"/>
        <w:jc w:val="both"/>
        <w:rPr>
          <w:sz w:val="28"/>
          <w:szCs w:val="28"/>
        </w:rPr>
      </w:pPr>
    </w:p>
    <w:p w:rsidR="001407CB" w:rsidRDefault="001407CB" w:rsidP="007E390F">
      <w:pPr>
        <w:ind w:firstLine="709"/>
        <w:jc w:val="both"/>
        <w:rPr>
          <w:sz w:val="28"/>
          <w:szCs w:val="28"/>
        </w:rPr>
      </w:pPr>
    </w:p>
    <w:p w:rsidR="005E152D" w:rsidRDefault="001407CB" w:rsidP="00DA0F88">
      <w:pPr>
        <w:jc w:val="both"/>
        <w:rPr>
          <w:sz w:val="28"/>
          <w:szCs w:val="28"/>
        </w:rPr>
      </w:pPr>
      <w:r w:rsidRPr="002D6832">
        <w:rPr>
          <w:sz w:val="28"/>
          <w:szCs w:val="28"/>
        </w:rPr>
        <w:t xml:space="preserve">Глава администрации                                              </w:t>
      </w:r>
      <w:r w:rsidR="001C708A">
        <w:rPr>
          <w:sz w:val="28"/>
          <w:szCs w:val="28"/>
        </w:rPr>
        <w:t xml:space="preserve">                              </w:t>
      </w:r>
      <w:r w:rsidRPr="002D6832">
        <w:rPr>
          <w:sz w:val="28"/>
          <w:szCs w:val="28"/>
        </w:rPr>
        <w:t>А.В.</w:t>
      </w:r>
      <w:r w:rsidR="001C708A">
        <w:rPr>
          <w:sz w:val="28"/>
          <w:szCs w:val="28"/>
        </w:rPr>
        <w:t xml:space="preserve"> </w:t>
      </w:r>
      <w:r w:rsidRPr="002D6832">
        <w:rPr>
          <w:sz w:val="28"/>
          <w:szCs w:val="28"/>
        </w:rPr>
        <w:t>Пищугин</w:t>
      </w:r>
    </w:p>
    <w:p w:rsidR="00DC44FF" w:rsidRDefault="00DC44FF" w:rsidP="00DA0F88">
      <w:pPr>
        <w:jc w:val="both"/>
        <w:rPr>
          <w:sz w:val="28"/>
          <w:szCs w:val="28"/>
        </w:rPr>
      </w:pPr>
    </w:p>
    <w:p w:rsidR="00DC44FF" w:rsidRDefault="00DC44FF" w:rsidP="00DA0F88">
      <w:pPr>
        <w:jc w:val="both"/>
        <w:rPr>
          <w:sz w:val="28"/>
          <w:szCs w:val="28"/>
        </w:rPr>
      </w:pPr>
    </w:p>
    <w:p w:rsidR="00DC44FF" w:rsidRDefault="00DC44FF" w:rsidP="00DA0F88">
      <w:pPr>
        <w:jc w:val="both"/>
        <w:rPr>
          <w:sz w:val="28"/>
          <w:szCs w:val="28"/>
        </w:rPr>
      </w:pPr>
    </w:p>
    <w:p w:rsidR="00DC44FF" w:rsidRDefault="00DC44FF" w:rsidP="00DA0F88">
      <w:pPr>
        <w:jc w:val="both"/>
        <w:rPr>
          <w:sz w:val="28"/>
          <w:szCs w:val="28"/>
        </w:rPr>
      </w:pPr>
    </w:p>
    <w:p w:rsidR="00DC44FF" w:rsidRDefault="00DC44FF" w:rsidP="00DA0F88">
      <w:pPr>
        <w:jc w:val="both"/>
        <w:rPr>
          <w:sz w:val="28"/>
          <w:szCs w:val="28"/>
        </w:rPr>
      </w:pPr>
    </w:p>
    <w:p w:rsidR="00DC44FF" w:rsidRDefault="00DC44FF" w:rsidP="00DA0F88">
      <w:pPr>
        <w:jc w:val="both"/>
        <w:rPr>
          <w:sz w:val="28"/>
          <w:szCs w:val="28"/>
        </w:rPr>
      </w:pPr>
    </w:p>
    <w:p w:rsidR="00DC44FF" w:rsidRDefault="00DC44FF" w:rsidP="00DA0F88">
      <w:pPr>
        <w:jc w:val="both"/>
        <w:rPr>
          <w:sz w:val="28"/>
          <w:szCs w:val="28"/>
        </w:rPr>
      </w:pPr>
    </w:p>
    <w:p w:rsidR="00DC44FF" w:rsidRDefault="00DC44FF" w:rsidP="00DA0F88">
      <w:pPr>
        <w:jc w:val="both"/>
        <w:rPr>
          <w:sz w:val="28"/>
          <w:szCs w:val="28"/>
        </w:rPr>
      </w:pPr>
    </w:p>
    <w:p w:rsidR="00DC44FF" w:rsidRDefault="00DC44FF" w:rsidP="00DA0F88">
      <w:pPr>
        <w:jc w:val="both"/>
        <w:rPr>
          <w:sz w:val="28"/>
          <w:szCs w:val="28"/>
        </w:rPr>
      </w:pPr>
    </w:p>
    <w:p w:rsidR="00DC44FF" w:rsidRDefault="00DC44FF" w:rsidP="00DC44F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DC44FF" w:rsidRDefault="00DC44FF" w:rsidP="00DC44F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C44FF" w:rsidRDefault="00DC44FF" w:rsidP="00DC44F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DC44FF" w:rsidRDefault="00DC44FF" w:rsidP="00DC44F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DC44FF" w:rsidRDefault="00DC44FF" w:rsidP="00DC44F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11.07.2024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1914</w:t>
      </w:r>
    </w:p>
    <w:p w:rsidR="00DC44FF" w:rsidRDefault="00DC44FF" w:rsidP="00DC44FF">
      <w:pPr>
        <w:pStyle w:val="style1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C44FF" w:rsidRDefault="00DC44FF" w:rsidP="00DC44FF">
      <w:pPr>
        <w:pStyle w:val="style1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C44FF" w:rsidRDefault="00DC44FF" w:rsidP="00DC44FF">
      <w:pPr>
        <w:pStyle w:val="style1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C44FF" w:rsidRDefault="00DC44FF" w:rsidP="00DC44FF">
      <w:pPr>
        <w:pStyle w:val="style1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личного приема граждан в администрации Борисоглебского городского округа Воронежской области</w:t>
      </w:r>
    </w:p>
    <w:p w:rsidR="00DC44FF" w:rsidRDefault="00DC44FF" w:rsidP="00DC44FF">
      <w:pPr>
        <w:pStyle w:val="style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44FF" w:rsidRDefault="00DC44FF" w:rsidP="00DC44FF">
      <w:pPr>
        <w:pStyle w:val="style1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C44FF" w:rsidRDefault="00DC44FF" w:rsidP="00DC44FF">
      <w:pPr>
        <w:pStyle w:val="style16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регулирует правоотношения, связанные с реализацией гражданином Российской Федерации (далее – гражданин) права на обращение в администрацию Борисоглебского городского округа Воронежской области (далее – Администрация), закрепленного за ним законодательством Российской Федерации.</w:t>
      </w:r>
    </w:p>
    <w:p w:rsidR="00DC44FF" w:rsidRDefault="00DC44FF" w:rsidP="00DC44FF">
      <w:pPr>
        <w:pStyle w:val="style16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прием граждан осуществляется в здании Администрации по адресу: Воронежская область, </w:t>
      </w:r>
      <w:proofErr w:type="spellStart"/>
      <w:r>
        <w:rPr>
          <w:sz w:val="28"/>
          <w:szCs w:val="28"/>
        </w:rPr>
        <w:t>г.Борисоглебск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ул.Свободы</w:t>
      </w:r>
      <w:proofErr w:type="spellEnd"/>
      <w:r>
        <w:rPr>
          <w:sz w:val="28"/>
          <w:szCs w:val="28"/>
        </w:rPr>
        <w:t>, д.207 по предварительной записи, согласно установленному графику (Приложение 1 к Порядку).</w:t>
      </w:r>
    </w:p>
    <w:p w:rsidR="00DC44FF" w:rsidRDefault="00DC44FF" w:rsidP="00DC44FF">
      <w:pPr>
        <w:pStyle w:val="style16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граждан в Администрации проводится главой администрации и заместителями главы администрации Борисоглебского городского округа.</w:t>
      </w:r>
    </w:p>
    <w:p w:rsidR="00DC44FF" w:rsidRDefault="00DC44FF" w:rsidP="00DC44FF">
      <w:pPr>
        <w:pStyle w:val="style16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специалисты Администрации в соответствии с профилем рассматриваемого вопроса, поступившего от гражданина.</w:t>
      </w:r>
    </w:p>
    <w:p w:rsidR="00DC44FF" w:rsidRDefault="00DC44FF" w:rsidP="00DC44FF">
      <w:pPr>
        <w:pStyle w:val="style16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месте приема, установленных для приема днях и часах,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«Интернет».</w:t>
      </w:r>
    </w:p>
    <w:p w:rsidR="00DC44FF" w:rsidRDefault="00DC44FF" w:rsidP="00DC44FF">
      <w:pPr>
        <w:pStyle w:val="style16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ведения личного приема граждан в Администрации осуществляет специалист отдела организационной работы и муниципальной службы, ответственный за работу с обращениями граждан (далее – ответственное лицо), который:</w:t>
      </w:r>
    </w:p>
    <w:p w:rsidR="00DC44FF" w:rsidRDefault="00DC44FF" w:rsidP="00DC44FF">
      <w:pPr>
        <w:pStyle w:val="style16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предварительную запись граждан на личный прием в администрацию;</w:t>
      </w:r>
    </w:p>
    <w:p w:rsidR="00DC44FF" w:rsidRDefault="00DC44FF" w:rsidP="00DC44FF">
      <w:pPr>
        <w:pStyle w:val="style16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2 к настоящему Порядку, формирует карточку личного приема гражданина по форме согласно Приложению 3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DC44FF" w:rsidRDefault="00DC44FF" w:rsidP="00DC44FF">
      <w:pPr>
        <w:pStyle w:val="style16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обращении гражданина и материалы (при наличии), представленные гражданином в ходе предварительной записи на личный прием, </w:t>
      </w:r>
      <w:r>
        <w:rPr>
          <w:sz w:val="28"/>
          <w:szCs w:val="28"/>
        </w:rPr>
        <w:lastRenderedPageBreak/>
        <w:t>не позднее рабочего дня, следующего за днем осуществления предварительной записи гражданина на личный прием, передаются в структурные подразделения администрации для подготовки информации по обращению;</w:t>
      </w:r>
    </w:p>
    <w:p w:rsidR="00DC44FF" w:rsidRDefault="00DC44FF" w:rsidP="00DC44FF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за исполнением поручений по рассмотрению обращений граждан, принятых на личном приеме; </w:t>
      </w:r>
    </w:p>
    <w:p w:rsidR="00DC44FF" w:rsidRDefault="00DC44FF" w:rsidP="00DC44FF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три дня до даты личного приема граждан передает для изучения весь материал лицу, который будет проводить прием.</w:t>
      </w:r>
    </w:p>
    <w:p w:rsidR="00DC44FF" w:rsidRDefault="00DC44FF" w:rsidP="00DC44FF">
      <w:pPr>
        <w:pStyle w:val="style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Запись граждан на личный прием осуществляется посредством:</w:t>
      </w:r>
    </w:p>
    <w:p w:rsidR="00DC44FF" w:rsidRDefault="00DC44FF" w:rsidP="00DC44F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письменного обращения с помощью услуг почтовой связи: по адресу: 397160, Воронежская обл., </w:t>
      </w:r>
      <w:proofErr w:type="spellStart"/>
      <w:r>
        <w:rPr>
          <w:sz w:val="28"/>
          <w:szCs w:val="28"/>
        </w:rPr>
        <w:t>г.Борисоглебск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ул.Свободы</w:t>
      </w:r>
      <w:proofErr w:type="spellEnd"/>
      <w:r>
        <w:rPr>
          <w:sz w:val="28"/>
          <w:szCs w:val="28"/>
        </w:rPr>
        <w:t>, 207;</w:t>
      </w:r>
    </w:p>
    <w:p w:rsidR="00DC44FF" w:rsidRDefault="00DC44FF" w:rsidP="00DC44F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электронную приемную раздела Обращения граждан (или раздела Услуги и сервисы), нажав кнопку «Написать обращение» официального сайта Администрации; </w:t>
      </w:r>
    </w:p>
    <w:p w:rsidR="00DC44FF" w:rsidRDefault="00DC44FF" w:rsidP="00DC44F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информационным системам общего пользования в форме электронного документа на адрес электронной почты Администрации boris@govvrn.ru;</w:t>
      </w:r>
    </w:p>
    <w:p w:rsidR="00DC44FF" w:rsidRDefault="00DC44FF" w:rsidP="00DC44F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proofErr w:type="spellStart"/>
      <w:r>
        <w:rPr>
          <w:sz w:val="28"/>
          <w:szCs w:val="28"/>
        </w:rPr>
        <w:t>виджет</w:t>
      </w:r>
      <w:proofErr w:type="spellEnd"/>
      <w:r>
        <w:rPr>
          <w:sz w:val="28"/>
          <w:szCs w:val="28"/>
        </w:rPr>
        <w:t xml:space="preserve"> «Сообщить о проблеме», расположенный на главной странице официального сайта Администрации;</w:t>
      </w:r>
    </w:p>
    <w:p w:rsidR="00DC44FF" w:rsidRDefault="00DC44FF" w:rsidP="00DC44F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телефонной связи, по номеру телефона (47354) 6-75-15;</w:t>
      </w:r>
    </w:p>
    <w:p w:rsidR="00DC44FF" w:rsidRDefault="00DC44FF" w:rsidP="00DC44F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личного посещения Администрации.</w:t>
      </w:r>
    </w:p>
    <w:p w:rsidR="00DC44FF" w:rsidRDefault="00DC44FF" w:rsidP="00DC44F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записи на личный прием гражданином предоставляется следующая информация:</w:t>
      </w:r>
    </w:p>
    <w:p w:rsidR="00DC44FF" w:rsidRDefault="00DC44FF" w:rsidP="00DC44F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наличии);</w:t>
      </w:r>
    </w:p>
    <w:p w:rsidR="00DC44FF" w:rsidRDefault="00DC44FF" w:rsidP="00DC44F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 гражданина (почтовый или электронный адрес, номер телефона);</w:t>
      </w:r>
    </w:p>
    <w:p w:rsidR="00DC44FF" w:rsidRDefault="00DC44FF" w:rsidP="00DC44FF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обращения.</w:t>
      </w:r>
    </w:p>
    <w:p w:rsidR="00DC44FF" w:rsidRDefault="00DC44FF" w:rsidP="00DC44FF">
      <w:pPr>
        <w:ind w:firstLine="709"/>
        <w:jc w:val="both"/>
        <w:rPr>
          <w:rStyle w:val="af"/>
          <w:b w:val="0"/>
        </w:rPr>
      </w:pPr>
      <w:r>
        <w:rPr>
          <w:rStyle w:val="af"/>
          <w:b w:val="0"/>
          <w:sz w:val="28"/>
          <w:szCs w:val="28"/>
        </w:rPr>
        <w:t>8. Запись на личный прием граждан в Администрации осуществляется не позднее, чем за три дня до даты очередного приема.</w:t>
      </w:r>
    </w:p>
    <w:p w:rsidR="00DC44FF" w:rsidRDefault="00DC44FF" w:rsidP="00DC44FF">
      <w:pPr>
        <w:ind w:firstLine="709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9. Личный прием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C44FF" w:rsidRDefault="00DC44FF" w:rsidP="00DC44FF">
      <w:pPr>
        <w:ind w:firstLine="709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4 к настоящему Порядку).</w:t>
      </w:r>
    </w:p>
    <w:p w:rsidR="00DC44FF" w:rsidRDefault="00DC44FF" w:rsidP="00DC44FF">
      <w:pPr>
        <w:ind w:firstLine="709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11. В отношении каждого гражданина, принятого на личном приеме, заполняется карточка личного приема граждан (Приложение 3). Краткое содержание ответа гражданину во время личного приема заносится должностным лицом, осуществляющим личный прием, в карточку личного приема, после чего карточка подписывается должностным лицом, осуществляющим личный прием, и гражданином.</w:t>
      </w:r>
    </w:p>
    <w:p w:rsidR="00DC44FF" w:rsidRDefault="00DC44FF" w:rsidP="00DC44FF">
      <w:pPr>
        <w:ind w:firstLine="709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 xml:space="preserve"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и в случае необходимости о направлении его обращения </w:t>
      </w:r>
      <w:r>
        <w:rPr>
          <w:rStyle w:val="af"/>
          <w:b w:val="0"/>
          <w:sz w:val="28"/>
          <w:szCs w:val="28"/>
        </w:rPr>
        <w:lastRenderedPageBreak/>
        <w:t>на рассмотрение и принятие в дальнейшем мер по обращению.</w:t>
      </w:r>
    </w:p>
    <w:p w:rsidR="00DC44FF" w:rsidRDefault="00DC44FF" w:rsidP="00DC44FF">
      <w:pPr>
        <w:ind w:firstLine="709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13. Должностное лицо, осуществившее личный прием гражданина, не позднее одного рабочего дня, следующего за днем приема, возвращает в отдел организационной работы и муниципальной службы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DC44FF" w:rsidRDefault="00DC44FF" w:rsidP="00DC44FF">
      <w:pPr>
        <w:ind w:firstLine="709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2 к настоящему Порядку).</w:t>
      </w:r>
    </w:p>
    <w:p w:rsidR="00DC44FF" w:rsidRDefault="00DC44FF" w:rsidP="00DC44FF">
      <w:pPr>
        <w:ind w:firstLine="709"/>
        <w:jc w:val="both"/>
        <w:rPr>
          <w:rStyle w:val="af"/>
          <w:b w:val="0"/>
          <w:sz w:val="28"/>
          <w:szCs w:val="28"/>
        </w:rPr>
      </w:pPr>
      <w:r>
        <w:rPr>
          <w:rStyle w:val="af"/>
          <w:b w:val="0"/>
          <w:sz w:val="28"/>
          <w:szCs w:val="28"/>
        </w:rPr>
        <w:t>15. Обращение подлежит регистрации в течение трех календарных дней.</w:t>
      </w:r>
    </w:p>
    <w:p w:rsidR="00DC44FF" w:rsidRDefault="00DC44FF" w:rsidP="00DC44FF">
      <w:pPr>
        <w:shd w:val="clear" w:color="auto" w:fill="FFFFFF"/>
        <w:ind w:firstLine="709"/>
        <w:jc w:val="both"/>
      </w:pPr>
      <w:r>
        <w:rPr>
          <w:sz w:val="28"/>
          <w:szCs w:val="28"/>
        </w:rPr>
        <w:t>16. Ответственные исполнители рассматривают вопросы, указанные в карточке личного приема с участием граждан и с выездом на место (в случае необходимости).</w:t>
      </w:r>
    </w:p>
    <w:p w:rsidR="00DC44FF" w:rsidRDefault="00DC44FF" w:rsidP="00DC44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Ответ на обращение, поступившее во время личного приема, подписывает должностное лицо, проводившее личный прием граждан.</w:t>
      </w:r>
    </w:p>
    <w:p w:rsidR="00DC44FF" w:rsidRDefault="00DC44FF" w:rsidP="00DC44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Письменное обращение, принятое в ходе личного приема, подлежит обязательной регистрации в порядке, установленном Федеральным законом от </w:t>
      </w:r>
      <w:proofErr w:type="gramStart"/>
      <w:r>
        <w:rPr>
          <w:sz w:val="28"/>
          <w:szCs w:val="28"/>
        </w:rPr>
        <w:t>02.05.2006  №</w:t>
      </w:r>
      <w:proofErr w:type="gramEnd"/>
      <w:r>
        <w:rPr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C44FF" w:rsidRDefault="00DC44FF" w:rsidP="00DC44FF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личного приема граждан в администрации Борисоглебского городского округа Воронежской области</w:t>
      </w: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DC44FF" w:rsidRDefault="00DC44FF" w:rsidP="00DC44FF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в администрации Борисоглебского городского округа Воронежской области</w:t>
      </w:r>
    </w:p>
    <w:p w:rsidR="00DC44FF" w:rsidRDefault="00DC44FF" w:rsidP="00DC44FF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499"/>
        <w:gridCol w:w="2499"/>
        <w:gridCol w:w="2231"/>
      </w:tblGrid>
      <w:tr w:rsidR="00DC44FF" w:rsidTr="00DC44F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4FF" w:rsidRDefault="00DC4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Дата, время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4FF" w:rsidRDefault="00DC4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4FF" w:rsidRDefault="00DC4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4FF" w:rsidRDefault="00DC4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кабинета</w:t>
            </w:r>
          </w:p>
        </w:tc>
      </w:tr>
      <w:tr w:rsidR="00DC44FF" w:rsidTr="00DC44F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DC44FF" w:rsidTr="00DC44F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DC44FF" w:rsidTr="00DC44F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DC44FF" w:rsidTr="00DC44F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DC44FF" w:rsidTr="00DC44F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DC44FF" w:rsidRDefault="00DC44FF" w:rsidP="00DC44FF">
      <w:pPr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C44FF" w:rsidRDefault="00DC44FF" w:rsidP="00DC44FF">
      <w:pPr>
        <w:ind w:left="5670"/>
        <w:jc w:val="center"/>
      </w:pPr>
      <w:r>
        <w:rPr>
          <w:sz w:val="28"/>
          <w:szCs w:val="28"/>
        </w:rPr>
        <w:t>к Порядку личного приема граждан в администрации Борисоглебского городского округа Воронежской области</w:t>
      </w:r>
    </w:p>
    <w:p w:rsidR="00DC44FF" w:rsidRDefault="00DC44FF" w:rsidP="00DC44FF">
      <w:pPr>
        <w:ind w:firstLine="709"/>
        <w:jc w:val="both"/>
      </w:pPr>
    </w:p>
    <w:p w:rsidR="00DC44FF" w:rsidRDefault="00DC44FF" w:rsidP="00DC44FF">
      <w:pPr>
        <w:ind w:firstLine="709"/>
        <w:jc w:val="both"/>
      </w:pPr>
    </w:p>
    <w:p w:rsidR="00DC44FF" w:rsidRDefault="00DC44FF" w:rsidP="00DC44F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DC44FF" w:rsidRDefault="00DC44FF" w:rsidP="00DC44F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личного приема граждан в администрации Борисоглебского городского округа Воронежской области</w:t>
      </w:r>
    </w:p>
    <w:p w:rsidR="00DC44FF" w:rsidRDefault="00DC44FF" w:rsidP="00DC44FF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"/>
        <w:gridCol w:w="1217"/>
        <w:gridCol w:w="1490"/>
        <w:gridCol w:w="1427"/>
        <w:gridCol w:w="1798"/>
        <w:gridCol w:w="1646"/>
        <w:gridCol w:w="1572"/>
      </w:tblGrid>
      <w:tr w:rsidR="00DC44FF" w:rsidTr="00DC44F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4FF" w:rsidRDefault="00DC44FF">
            <w:pPr>
              <w:jc w:val="center"/>
            </w:pPr>
            <w:r>
              <w:t>№</w:t>
            </w:r>
          </w:p>
          <w:p w:rsidR="00DC44FF" w:rsidRDefault="00DC44FF">
            <w:pPr>
              <w:jc w:val="center"/>
            </w:pPr>
            <w:r>
              <w:t>п/п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4FF" w:rsidRDefault="00DC44FF">
            <w:pPr>
              <w:jc w:val="center"/>
            </w:pPr>
            <w:r>
              <w:t xml:space="preserve">Ф.И.О.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4FF" w:rsidRDefault="00DC44FF">
            <w:pPr>
              <w:jc w:val="center"/>
            </w:pPr>
            <w:r>
              <w:t>Адрес места жительства гражданина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4FF" w:rsidRDefault="00DC44FF">
            <w:pPr>
              <w:jc w:val="center"/>
            </w:pPr>
            <w:r>
              <w:t>Краткое содержание обращения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4FF" w:rsidRDefault="00DC44FF">
            <w:pPr>
              <w:jc w:val="center"/>
            </w:pPr>
            <w:r>
              <w:t>ФИО и должность принимающего должностного лица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4FF" w:rsidRDefault="00DC44FF">
            <w:pPr>
              <w:jc w:val="center"/>
            </w:pPr>
            <w:r>
              <w:t>Результат рассмотрения обращения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4FF" w:rsidRDefault="00DC44FF">
            <w:pPr>
              <w:jc w:val="center"/>
            </w:pPr>
            <w:r>
              <w:t xml:space="preserve">Примечание </w:t>
            </w:r>
          </w:p>
        </w:tc>
      </w:tr>
      <w:tr w:rsidR="00DC44FF" w:rsidTr="00DC44F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</w:tr>
      <w:tr w:rsidR="00DC44FF" w:rsidTr="00DC44F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</w:tr>
      <w:tr w:rsidR="00DC44FF" w:rsidTr="00DC44F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</w:tr>
      <w:tr w:rsidR="00DC44FF" w:rsidTr="00DC44F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</w:tr>
      <w:tr w:rsidR="00DC44FF" w:rsidTr="00DC44F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</w:tr>
      <w:tr w:rsidR="00DC44FF" w:rsidTr="00DC44F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</w:tr>
      <w:tr w:rsidR="00DC44FF" w:rsidTr="00DC44F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</w:tr>
      <w:tr w:rsidR="00DC44FF" w:rsidTr="00DC44F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</w:tr>
      <w:tr w:rsidR="00DC44FF" w:rsidTr="00DC44FF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ind w:firstLine="709"/>
              <w:jc w:val="both"/>
            </w:pPr>
          </w:p>
        </w:tc>
      </w:tr>
    </w:tbl>
    <w:p w:rsidR="00DC44FF" w:rsidRDefault="00DC44FF" w:rsidP="00DC44FF">
      <w:pPr>
        <w:ind w:firstLine="709"/>
        <w:jc w:val="both"/>
      </w:pPr>
    </w:p>
    <w:p w:rsidR="00DC44FF" w:rsidRDefault="00DC44FF" w:rsidP="00DC44FF">
      <w:pPr>
        <w:pStyle w:val="style16"/>
        <w:spacing w:before="0" w:beforeAutospacing="0" w:after="0" w:afterAutospacing="0"/>
        <w:ind w:firstLine="709"/>
        <w:jc w:val="both"/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C44FF" w:rsidRDefault="00DC44FF" w:rsidP="00DC44FF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Порядку личного приема граждан в администрации Борисоглебского городского округа Воронежской области</w:t>
      </w:r>
    </w:p>
    <w:p w:rsidR="00DC44FF" w:rsidRDefault="00DC44FF" w:rsidP="00DC44FF">
      <w:pPr>
        <w:ind w:firstLine="709"/>
        <w:jc w:val="center"/>
        <w:rPr>
          <w:sz w:val="28"/>
          <w:szCs w:val="28"/>
        </w:rPr>
      </w:pPr>
    </w:p>
    <w:p w:rsidR="00DC44FF" w:rsidRDefault="00DC44FF" w:rsidP="00DC44FF">
      <w:pPr>
        <w:ind w:firstLine="709"/>
        <w:jc w:val="center"/>
        <w:rPr>
          <w:sz w:val="28"/>
          <w:szCs w:val="28"/>
        </w:rPr>
      </w:pPr>
    </w:p>
    <w:p w:rsidR="00DC44FF" w:rsidRDefault="00DC44FF" w:rsidP="00DC44F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КАРТОЧКА ПРИЕМА ГРАЖДАН №</w:t>
      </w:r>
    </w:p>
    <w:p w:rsidR="00DC44FF" w:rsidRDefault="00DC44FF" w:rsidP="00DC44FF">
      <w:pPr>
        <w:ind w:firstLine="709"/>
        <w:jc w:val="center"/>
      </w:pPr>
    </w:p>
    <w:p w:rsidR="00DC44FF" w:rsidRDefault="00DC44FF" w:rsidP="00DC44FF">
      <w:pPr>
        <w:jc w:val="both"/>
      </w:pPr>
      <w:r>
        <w:t>Дата приема «___</w:t>
      </w:r>
      <w:proofErr w:type="gramStart"/>
      <w:r>
        <w:t>_»_</w:t>
      </w:r>
      <w:proofErr w:type="gramEnd"/>
      <w:r>
        <w:t>_________________20___г.</w:t>
      </w:r>
    </w:p>
    <w:p w:rsidR="00DC44FF" w:rsidRDefault="00DC44FF" w:rsidP="00DC44FF">
      <w:pPr>
        <w:jc w:val="both"/>
      </w:pPr>
      <w:r>
        <w:t>Ф.И.О.______________________________________________________________________</w:t>
      </w:r>
    </w:p>
    <w:p w:rsidR="00DC44FF" w:rsidRDefault="00DC44FF" w:rsidP="00DC44FF">
      <w:pPr>
        <w:jc w:val="both"/>
      </w:pPr>
      <w:proofErr w:type="gramStart"/>
      <w:r>
        <w:t>Адрес,телефон</w:t>
      </w:r>
      <w:proofErr w:type="gramEnd"/>
      <w:r>
        <w:t>_______________________________________________________________</w:t>
      </w:r>
    </w:p>
    <w:p w:rsidR="00DC44FF" w:rsidRDefault="00DC44FF" w:rsidP="00DC44FF">
      <w:pPr>
        <w:jc w:val="both"/>
      </w:pPr>
      <w:r>
        <w:t>Социальное положение________________________________________________________</w:t>
      </w:r>
    </w:p>
    <w:p w:rsidR="00DC44FF" w:rsidRDefault="00DC44FF" w:rsidP="00DC44FF">
      <w:pPr>
        <w:jc w:val="both"/>
      </w:pPr>
      <w:r>
        <w:t>Льготный состав______________________________________________________________</w:t>
      </w:r>
    </w:p>
    <w:p w:rsidR="00DC44FF" w:rsidRDefault="00DC44FF" w:rsidP="00DC44FF">
      <w:pPr>
        <w:jc w:val="both"/>
      </w:pPr>
      <w:r>
        <w:t>____________________________________________________________________________</w:t>
      </w:r>
    </w:p>
    <w:p w:rsidR="00DC44FF" w:rsidRDefault="00DC44FF" w:rsidP="00DC44FF">
      <w:pPr>
        <w:jc w:val="both"/>
      </w:pPr>
      <w:r>
        <w:t>Краткое содержание устного обращения__________________________________________</w:t>
      </w:r>
    </w:p>
    <w:p w:rsidR="00DC44FF" w:rsidRDefault="00DC44FF" w:rsidP="00DC44FF">
      <w:pPr>
        <w:jc w:val="both"/>
      </w:pPr>
      <w:r>
        <w:t>____________________________________________________________________________</w:t>
      </w:r>
    </w:p>
    <w:p w:rsidR="00DC44FF" w:rsidRDefault="00DC44FF" w:rsidP="00DC44FF">
      <w:pPr>
        <w:jc w:val="both"/>
      </w:pPr>
      <w:r>
        <w:t>____________________________________________________________________________</w:t>
      </w:r>
    </w:p>
    <w:p w:rsidR="00DC44FF" w:rsidRDefault="00DC44FF" w:rsidP="00DC44FF">
      <w:pPr>
        <w:jc w:val="both"/>
      </w:pPr>
      <w:r>
        <w:t>____________________________________________________________________________</w:t>
      </w:r>
    </w:p>
    <w:p w:rsidR="00DC44FF" w:rsidRDefault="00DC44FF" w:rsidP="00DC44FF">
      <w:pPr>
        <w:jc w:val="both"/>
      </w:pPr>
      <w:r>
        <w:t>Отметка о согласии гражданина на получение устного ответа:</w:t>
      </w:r>
    </w:p>
    <w:p w:rsidR="00DC44FF" w:rsidRDefault="00DC44FF" w:rsidP="00DC44FF">
      <w:pPr>
        <w:jc w:val="both"/>
      </w:pPr>
      <w:r>
        <w:t>(в случае, если изложенные в устном обращении факты и обстоятельства являются очевидными и не требуют дополнительной проверки)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</w:tblGrid>
      <w:tr w:rsidR="00DC44FF" w:rsidTr="00DC44F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both"/>
            </w:pPr>
          </w:p>
        </w:tc>
      </w:tr>
    </w:tbl>
    <w:p w:rsidR="00DC44FF" w:rsidRDefault="00DC44FF" w:rsidP="00DC44FF">
      <w:pPr>
        <w:jc w:val="both"/>
      </w:pPr>
      <w:r>
        <w:t>Да (согласен, письменный ответ не требуется)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</w:tblGrid>
      <w:tr w:rsidR="00DC44FF" w:rsidTr="00DC44F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FF" w:rsidRDefault="00DC44FF">
            <w:pPr>
              <w:jc w:val="both"/>
            </w:pPr>
          </w:p>
        </w:tc>
      </w:tr>
    </w:tbl>
    <w:p w:rsidR="00DC44FF" w:rsidRDefault="00DC44FF" w:rsidP="00DC44FF">
      <w:pPr>
        <w:jc w:val="both"/>
      </w:pPr>
      <w:r>
        <w:t xml:space="preserve"> Нет (не согласен, требуется письменный ответ)</w:t>
      </w:r>
    </w:p>
    <w:p w:rsidR="00DC44FF" w:rsidRDefault="00DC44FF" w:rsidP="00DC44FF">
      <w:pPr>
        <w:jc w:val="both"/>
      </w:pPr>
      <w:r>
        <w:t xml:space="preserve">Должностное лицо, осуществляющее прием (должность, </w:t>
      </w:r>
      <w:proofErr w:type="gramStart"/>
      <w:r>
        <w:t>инициалы)_</w:t>
      </w:r>
      <w:proofErr w:type="gramEnd"/>
      <w:r>
        <w:t>__________________</w:t>
      </w:r>
    </w:p>
    <w:p w:rsidR="00DC44FF" w:rsidRDefault="00DC44FF" w:rsidP="00DC44FF">
      <w:pPr>
        <w:jc w:val="both"/>
      </w:pPr>
    </w:p>
    <w:p w:rsidR="00DC44FF" w:rsidRDefault="00DC44FF" w:rsidP="00DC44FF">
      <w:pPr>
        <w:jc w:val="both"/>
      </w:pPr>
      <w:r>
        <w:t>Решение, принятое по устному обращению:</w:t>
      </w:r>
    </w:p>
    <w:p w:rsidR="00DC44FF" w:rsidRDefault="00DC44FF" w:rsidP="00DC44FF">
      <w:pPr>
        <w:jc w:val="both"/>
      </w:pPr>
      <w:r>
        <w:t>1._______________________________________________________________________________</w:t>
      </w:r>
    </w:p>
    <w:p w:rsidR="00DC44FF" w:rsidRDefault="00DC44FF" w:rsidP="00DC44FF">
      <w:pPr>
        <w:jc w:val="both"/>
      </w:pPr>
      <w:r>
        <w:t>(содержание устного ответа по существу поставленных в устном обращении вопросов, данного с согласия заявителя, если изложенные факты и обстоятельства являются очевидными и не требуют дополнительной проверки)</w:t>
      </w:r>
    </w:p>
    <w:p w:rsidR="00DC44FF" w:rsidRDefault="00DC44FF" w:rsidP="00DC44FF">
      <w:pPr>
        <w:jc w:val="both"/>
      </w:pPr>
      <w:r>
        <w:t>________________________________________________________________________________</w:t>
      </w:r>
    </w:p>
    <w:p w:rsidR="00DC44FF" w:rsidRDefault="00DC44FF" w:rsidP="00DC44FF">
      <w:pPr>
        <w:jc w:val="both"/>
      </w:pPr>
      <w:r>
        <w:t>2._______________________________________________________________________________</w:t>
      </w:r>
    </w:p>
    <w:p w:rsidR="00DC44FF" w:rsidRDefault="00DC44FF" w:rsidP="00DC44FF">
      <w:pPr>
        <w:jc w:val="both"/>
      </w:pPr>
      <w:r>
        <w:t>(содержание устного ответа, данного заявителю, в случае направления письменного ответа)</w:t>
      </w:r>
    </w:p>
    <w:p w:rsidR="00DC44FF" w:rsidRDefault="00DC44FF" w:rsidP="00DC44FF">
      <w:pPr>
        <w:jc w:val="both"/>
      </w:pPr>
      <w:r>
        <w:t>________________________________________________________________________________</w:t>
      </w:r>
    </w:p>
    <w:p w:rsidR="00DC44FF" w:rsidRDefault="00DC44FF" w:rsidP="00DC44FF">
      <w:pPr>
        <w:jc w:val="both"/>
      </w:pPr>
      <w:r>
        <w:t>3._______________________________________________________________________________</w:t>
      </w:r>
    </w:p>
    <w:p w:rsidR="00DC44FF" w:rsidRDefault="00DC44FF" w:rsidP="00DC44FF">
      <w:pPr>
        <w:jc w:val="both"/>
      </w:pPr>
      <w:r>
        <w:t>(даны поручения, содержание поручения, срок исполнения)</w:t>
      </w:r>
    </w:p>
    <w:p w:rsidR="00DC44FF" w:rsidRDefault="00DC44FF" w:rsidP="00DC44FF">
      <w:pPr>
        <w:jc w:val="both"/>
      </w:pPr>
      <w:r>
        <w:t>_________________________________________________________________________________</w:t>
      </w:r>
    </w:p>
    <w:p w:rsidR="00DC44FF" w:rsidRDefault="00DC44FF" w:rsidP="00DC44FF">
      <w:pPr>
        <w:jc w:val="both"/>
      </w:pPr>
      <w:r>
        <w:t>_________________________________________________________________________________</w:t>
      </w:r>
    </w:p>
    <w:p w:rsidR="00DC44FF" w:rsidRDefault="00DC44FF" w:rsidP="00DC44FF">
      <w:pPr>
        <w:jc w:val="both"/>
      </w:pPr>
      <w:r>
        <w:t>_________________________________________________________________________________</w:t>
      </w:r>
    </w:p>
    <w:p w:rsidR="00DC44FF" w:rsidRDefault="00DC44FF" w:rsidP="00DC44FF">
      <w:pPr>
        <w:jc w:val="both"/>
      </w:pPr>
      <w:r>
        <w:t>Результат рассмотрения обращения</w:t>
      </w:r>
    </w:p>
    <w:p w:rsidR="00DC44FF" w:rsidRDefault="00DC44FF" w:rsidP="00DC44FF">
      <w:pPr>
        <w:jc w:val="both"/>
      </w:pPr>
      <w:r>
        <w:t>__________________________________________________________________________</w:t>
      </w:r>
    </w:p>
    <w:p w:rsidR="00DC44FF" w:rsidRDefault="00DC44FF" w:rsidP="00DC44FF">
      <w:pPr>
        <w:jc w:val="both"/>
      </w:pPr>
      <w:r>
        <w:t>__________________________________________________________________________</w:t>
      </w:r>
    </w:p>
    <w:p w:rsidR="00DC44FF" w:rsidRDefault="00DC44FF" w:rsidP="00DC44FF">
      <w:pPr>
        <w:ind w:firstLine="709"/>
        <w:jc w:val="center"/>
      </w:pPr>
    </w:p>
    <w:p w:rsidR="00DC44FF" w:rsidRDefault="00DC44FF" w:rsidP="00DC44FF">
      <w:pPr>
        <w:ind w:firstLine="709"/>
        <w:jc w:val="center"/>
      </w:pPr>
      <w:r>
        <w:t>Подпись гражданина, пришедшего на прием________________________</w:t>
      </w:r>
    </w:p>
    <w:p w:rsidR="00DC44FF" w:rsidRDefault="00DC44FF" w:rsidP="00DC44FF">
      <w:pPr>
        <w:ind w:firstLine="709"/>
        <w:jc w:val="center"/>
      </w:pPr>
    </w:p>
    <w:p w:rsidR="00DC44FF" w:rsidRDefault="00DC44FF" w:rsidP="00DC44FF">
      <w:pPr>
        <w:ind w:firstLine="709"/>
        <w:jc w:val="center"/>
      </w:pPr>
      <w:r>
        <w:t>Подпись лица, осуществляющего прием____________________________</w:t>
      </w:r>
    </w:p>
    <w:p w:rsidR="00DC44FF" w:rsidRDefault="00DC44FF" w:rsidP="00DC44FF">
      <w:pPr>
        <w:ind w:firstLine="709"/>
        <w:jc w:val="both"/>
        <w:rPr>
          <w:sz w:val="22"/>
          <w:szCs w:val="22"/>
        </w:rPr>
      </w:pPr>
    </w:p>
    <w:p w:rsidR="00DC44FF" w:rsidRDefault="00DC44FF" w:rsidP="00DC44FF">
      <w:pPr>
        <w:ind w:firstLine="709"/>
        <w:jc w:val="both"/>
        <w:rPr>
          <w:sz w:val="22"/>
          <w:szCs w:val="22"/>
        </w:rPr>
      </w:pPr>
    </w:p>
    <w:p w:rsidR="00DC44FF" w:rsidRDefault="00DC44FF" w:rsidP="00DC44FF">
      <w:pPr>
        <w:ind w:left="4395"/>
        <w:jc w:val="center"/>
        <w:rPr>
          <w:sz w:val="28"/>
          <w:szCs w:val="28"/>
        </w:rPr>
      </w:pPr>
    </w:p>
    <w:p w:rsidR="00DC44FF" w:rsidRDefault="00DC44FF" w:rsidP="00DC44FF">
      <w:pPr>
        <w:ind w:left="552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4</w:t>
      </w:r>
    </w:p>
    <w:p w:rsidR="00DC44FF" w:rsidRDefault="00DC44FF" w:rsidP="00DC44FF">
      <w:pPr>
        <w:pStyle w:val="ConsPlusNonformat"/>
        <w:ind w:left="552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личного приема граждан в администрации Борисоглебского городского округа Воронежской области</w:t>
      </w:r>
    </w:p>
    <w:p w:rsidR="00DC44FF" w:rsidRDefault="00DC44FF" w:rsidP="00DC44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44FF" w:rsidRDefault="00DC44FF" w:rsidP="00DC44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44FF" w:rsidRDefault="00DC44FF" w:rsidP="00DC44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DC44FF" w:rsidRDefault="00DC44FF" w:rsidP="00DC44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DC44FF" w:rsidRDefault="00DC44FF" w:rsidP="00DC44F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Я_____________________________________________________________________________</w:t>
      </w:r>
    </w:p>
    <w:p w:rsidR="00DC44FF" w:rsidRDefault="00DC44FF" w:rsidP="00DC4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DC44FF" w:rsidRDefault="00DC44FF" w:rsidP="00DC44FF">
      <w:pPr>
        <w:pStyle w:val="ConsPlusNonformat"/>
        <w:rPr>
          <w:rFonts w:ascii="Times New Roman" w:hAnsi="Times New Roman" w:cs="Times New Roman"/>
          <w:spacing w:val="4"/>
          <w:sz w:val="24"/>
          <w:szCs w:val="24"/>
        </w:rPr>
      </w:pPr>
    </w:p>
    <w:p w:rsidR="00DC44FF" w:rsidRDefault="00DC44FF" w:rsidP="00DC44FF">
      <w:pPr>
        <w:pStyle w:val="ConsPlusNonforma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spacing w:val="4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pacing w:val="-4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4FF" w:rsidRDefault="00DC44FF" w:rsidP="00DC44F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44FF" w:rsidRDefault="00DC44FF" w:rsidP="00DC44FF">
      <w:pPr>
        <w:pStyle w:val="ConsPlusNonforma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>(наименование, серия (при наличии) и номер документа)</w:t>
      </w:r>
    </w:p>
    <w:p w:rsidR="00DC44FF" w:rsidRDefault="00DC44FF" w:rsidP="00DC44F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pacing w:val="-6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C44FF" w:rsidRDefault="00DC44FF" w:rsidP="00DC44FF">
      <w:pPr>
        <w:pStyle w:val="ConsPlusNonforma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>(сведения о дате выдачи документа и выдавшем его органе)</w:t>
      </w: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4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с п. 1 ст. 9 Федерального закона «О персональных данных» от 27.07.2006</w:t>
      </w:r>
      <w:r>
        <w:rPr>
          <w:rFonts w:ascii="Times New Roman" w:hAnsi="Times New Roman" w:cs="Times New Roman"/>
          <w:sz w:val="24"/>
          <w:szCs w:val="24"/>
        </w:rPr>
        <w:t xml:space="preserve"> №152-ФЗ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даю согласие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оператору персональных данных администрации Борисоглебского городского округа Воронежской области</w:t>
      </w:r>
      <w:r>
        <w:rPr>
          <w:rFonts w:ascii="Times New Roman" w:hAnsi="Times New Roman" w:cs="Times New Roman"/>
          <w:spacing w:val="6"/>
          <w:sz w:val="24"/>
          <w:szCs w:val="24"/>
        </w:rPr>
        <w:t>, находящейся по адресу:</w:t>
      </w:r>
      <w:r>
        <w:rPr>
          <w:rFonts w:ascii="Times New Roman" w:hAnsi="Times New Roman" w:cs="Times New Roman"/>
          <w:sz w:val="24"/>
          <w:szCs w:val="24"/>
        </w:rPr>
        <w:t xml:space="preserve"> Воронежская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г.Борисоглебск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ул.Свободы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207,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на обработку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(включая сбор, запись, систематизацию, накопление, хранение, уточнение, извлечение, использование, передачу, обезличивание, блокирование, удаление, уничтожение) </w:t>
      </w:r>
      <w:r>
        <w:rPr>
          <w:rFonts w:ascii="Times New Roman" w:hAnsi="Times New Roman" w:cs="Times New Roman"/>
          <w:sz w:val="24"/>
          <w:szCs w:val="24"/>
        </w:rPr>
        <w:t xml:space="preserve">моих персональных данных, содержащихся в карточке личного приема граждан, </w:t>
      </w:r>
      <w:r>
        <w:rPr>
          <w:rFonts w:ascii="Times New Roman" w:hAnsi="Times New Roman" w:cs="Times New Roman"/>
          <w:bCs/>
          <w:sz w:val="24"/>
          <w:szCs w:val="24"/>
        </w:rPr>
        <w:t>в документальной, электронной, устной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Мне разъяснено, что данное соглашение может быть отозвано мною в письменной форме.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DC44FF" w:rsidRDefault="00DC44FF" w:rsidP="00DC44FF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(а)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предусмотренных ч. 2 ст. 9 Федерального закона </w:t>
      </w:r>
      <w:r>
        <w:rPr>
          <w:rFonts w:ascii="Times New Roman" w:hAnsi="Times New Roman" w:cs="Times New Roman"/>
          <w:spacing w:val="4"/>
          <w:sz w:val="24"/>
          <w:szCs w:val="24"/>
        </w:rPr>
        <w:t>«О персональных данных» от 27.07.2006</w:t>
      </w:r>
      <w:r>
        <w:rPr>
          <w:rFonts w:ascii="Times New Roman" w:hAnsi="Times New Roman" w:cs="Times New Roman"/>
          <w:sz w:val="24"/>
          <w:szCs w:val="24"/>
        </w:rPr>
        <w:t xml:space="preserve"> №152-ФЗ.</w:t>
      </w:r>
    </w:p>
    <w:p w:rsidR="00DC44FF" w:rsidRDefault="00DC44FF" w:rsidP="00DC44FF">
      <w:pPr>
        <w:pStyle w:val="ConsPlusNonforma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4FF" w:rsidRDefault="00DC44FF" w:rsidP="00DC4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4FF" w:rsidRDefault="00DC44FF" w:rsidP="00DC44F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______________20____ г.                     _______________________________________</w:t>
      </w:r>
    </w:p>
    <w:p w:rsidR="00DC44FF" w:rsidRDefault="00DC44FF" w:rsidP="00DC44FF">
      <w:pPr>
        <w:pStyle w:val="ConsPlusNonforma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 субъекта персональных данных)</w:t>
      </w:r>
    </w:p>
    <w:sectPr w:rsidR="00DC44FF" w:rsidSect="0082345D">
      <w:headerReference w:type="default" r:id="rId8"/>
      <w:pgSz w:w="11906" w:h="16838" w:code="9"/>
      <w:pgMar w:top="1304" w:right="567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3D" w:rsidRDefault="00FF513D" w:rsidP="00071774">
      <w:r>
        <w:separator/>
      </w:r>
    </w:p>
  </w:endnote>
  <w:endnote w:type="continuationSeparator" w:id="0">
    <w:p w:rsidR="00FF513D" w:rsidRDefault="00FF513D" w:rsidP="0007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3D" w:rsidRDefault="00FF513D" w:rsidP="00071774">
      <w:r>
        <w:separator/>
      </w:r>
    </w:p>
  </w:footnote>
  <w:footnote w:type="continuationSeparator" w:id="0">
    <w:p w:rsidR="00FF513D" w:rsidRDefault="00FF513D" w:rsidP="0007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CC" w:rsidRDefault="00CE79C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634A"/>
    <w:multiLevelType w:val="hybridMultilevel"/>
    <w:tmpl w:val="AF34DAA4"/>
    <w:lvl w:ilvl="0" w:tplc="48008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5E1FD3"/>
    <w:multiLevelType w:val="hybridMultilevel"/>
    <w:tmpl w:val="2B0E4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9A7501"/>
    <w:multiLevelType w:val="hybridMultilevel"/>
    <w:tmpl w:val="F8BAA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E91C52"/>
    <w:multiLevelType w:val="hybridMultilevel"/>
    <w:tmpl w:val="38127F56"/>
    <w:lvl w:ilvl="0" w:tplc="1846B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116451"/>
    <w:multiLevelType w:val="hybridMultilevel"/>
    <w:tmpl w:val="6FE63D9C"/>
    <w:lvl w:ilvl="0" w:tplc="7298A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D56BF"/>
    <w:multiLevelType w:val="hybridMultilevel"/>
    <w:tmpl w:val="47782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4F50E5"/>
    <w:multiLevelType w:val="hybridMultilevel"/>
    <w:tmpl w:val="18AE2F2A"/>
    <w:lvl w:ilvl="0" w:tplc="F4EC9A4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94421E"/>
    <w:multiLevelType w:val="hybridMultilevel"/>
    <w:tmpl w:val="84425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61D8A"/>
    <w:multiLevelType w:val="hybridMultilevel"/>
    <w:tmpl w:val="FE50FEEC"/>
    <w:lvl w:ilvl="0" w:tplc="70F26922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E1EE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0D40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CED3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2A7F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8CC7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63A5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A5AC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D55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56572"/>
    <w:multiLevelType w:val="hybridMultilevel"/>
    <w:tmpl w:val="48B8363C"/>
    <w:lvl w:ilvl="0" w:tplc="15BE6BA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CF7F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04A4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B2922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8DEF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A895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450A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23B70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0514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525B0C"/>
    <w:multiLevelType w:val="hybridMultilevel"/>
    <w:tmpl w:val="61A09348"/>
    <w:lvl w:ilvl="0" w:tplc="1846B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6A69FA"/>
    <w:multiLevelType w:val="multilevel"/>
    <w:tmpl w:val="A0160052"/>
    <w:lvl w:ilvl="0">
      <w:start w:val="3"/>
      <w:numFmt w:val="decimal"/>
      <w:lvlText w:val="%1.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AF2242"/>
    <w:multiLevelType w:val="hybridMultilevel"/>
    <w:tmpl w:val="DD9C3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6D29B0"/>
    <w:multiLevelType w:val="hybridMultilevel"/>
    <w:tmpl w:val="E1E4A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F010DA"/>
    <w:multiLevelType w:val="multilevel"/>
    <w:tmpl w:val="46E055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8470E2"/>
    <w:multiLevelType w:val="multilevel"/>
    <w:tmpl w:val="9794AE9C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7EE281C"/>
    <w:multiLevelType w:val="hybridMultilevel"/>
    <w:tmpl w:val="D5F4A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454E69"/>
    <w:multiLevelType w:val="hybridMultilevel"/>
    <w:tmpl w:val="D138C6CC"/>
    <w:lvl w:ilvl="0" w:tplc="1846B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A717C"/>
    <w:multiLevelType w:val="hybridMultilevel"/>
    <w:tmpl w:val="E65E64DC"/>
    <w:lvl w:ilvl="0" w:tplc="A4C6D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260D7C"/>
    <w:multiLevelType w:val="hybridMultilevel"/>
    <w:tmpl w:val="032CE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8C4B3E"/>
    <w:multiLevelType w:val="hybridMultilevel"/>
    <w:tmpl w:val="B270E7E0"/>
    <w:lvl w:ilvl="0" w:tplc="251C1E7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F2493"/>
    <w:multiLevelType w:val="multilevel"/>
    <w:tmpl w:val="A0160052"/>
    <w:lvl w:ilvl="0">
      <w:start w:val="3"/>
      <w:numFmt w:val="decimal"/>
      <w:lvlText w:val="%1.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81159F"/>
    <w:multiLevelType w:val="multilevel"/>
    <w:tmpl w:val="A0160052"/>
    <w:lvl w:ilvl="0">
      <w:start w:val="3"/>
      <w:numFmt w:val="decimal"/>
      <w:lvlText w:val="%1.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E20A57"/>
    <w:multiLevelType w:val="multilevel"/>
    <w:tmpl w:val="A0160052"/>
    <w:lvl w:ilvl="0">
      <w:start w:val="3"/>
      <w:numFmt w:val="decimal"/>
      <w:lvlText w:val="%1.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5"/>
  </w:num>
  <w:num w:numId="5">
    <w:abstractNumId w:val="0"/>
  </w:num>
  <w:num w:numId="6">
    <w:abstractNumId w:val="6"/>
  </w:num>
  <w:num w:numId="7">
    <w:abstractNumId w:val="13"/>
  </w:num>
  <w:num w:numId="8">
    <w:abstractNumId w:val="20"/>
  </w:num>
  <w:num w:numId="9">
    <w:abstractNumId w:val="7"/>
  </w:num>
  <w:num w:numId="10">
    <w:abstractNumId w:val="19"/>
  </w:num>
  <w:num w:numId="11">
    <w:abstractNumId w:val="23"/>
  </w:num>
  <w:num w:numId="12">
    <w:abstractNumId w:val="21"/>
  </w:num>
  <w:num w:numId="13">
    <w:abstractNumId w:val="22"/>
  </w:num>
  <w:num w:numId="14">
    <w:abstractNumId w:val="11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18"/>
  </w:num>
  <w:num w:numId="20">
    <w:abstractNumId w:val="1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74"/>
    <w:rsid w:val="00015404"/>
    <w:rsid w:val="00020B99"/>
    <w:rsid w:val="00050372"/>
    <w:rsid w:val="00071774"/>
    <w:rsid w:val="00082B8D"/>
    <w:rsid w:val="000A5E3B"/>
    <w:rsid w:val="000B6DCC"/>
    <w:rsid w:val="000D3864"/>
    <w:rsid w:val="00134056"/>
    <w:rsid w:val="001407CB"/>
    <w:rsid w:val="00144B1E"/>
    <w:rsid w:val="00152F08"/>
    <w:rsid w:val="0017594B"/>
    <w:rsid w:val="001B1D0E"/>
    <w:rsid w:val="001B3739"/>
    <w:rsid w:val="001B6A65"/>
    <w:rsid w:val="001C708A"/>
    <w:rsid w:val="0023456B"/>
    <w:rsid w:val="002376F7"/>
    <w:rsid w:val="002437EA"/>
    <w:rsid w:val="002A4089"/>
    <w:rsid w:val="00300B09"/>
    <w:rsid w:val="00344E8B"/>
    <w:rsid w:val="003457F4"/>
    <w:rsid w:val="0034600F"/>
    <w:rsid w:val="00351BC4"/>
    <w:rsid w:val="003935F4"/>
    <w:rsid w:val="003D1925"/>
    <w:rsid w:val="003D1AA4"/>
    <w:rsid w:val="00435A2B"/>
    <w:rsid w:val="004521FA"/>
    <w:rsid w:val="00485BC6"/>
    <w:rsid w:val="004D1D97"/>
    <w:rsid w:val="004F7161"/>
    <w:rsid w:val="00511E28"/>
    <w:rsid w:val="00593013"/>
    <w:rsid w:val="0059578A"/>
    <w:rsid w:val="005C281F"/>
    <w:rsid w:val="005D0915"/>
    <w:rsid w:val="005E152D"/>
    <w:rsid w:val="005E2D1E"/>
    <w:rsid w:val="00650BF3"/>
    <w:rsid w:val="00662E1A"/>
    <w:rsid w:val="00670766"/>
    <w:rsid w:val="00673DAD"/>
    <w:rsid w:val="006B3B5A"/>
    <w:rsid w:val="00700C99"/>
    <w:rsid w:val="00730E9C"/>
    <w:rsid w:val="00740B4A"/>
    <w:rsid w:val="007620BD"/>
    <w:rsid w:val="007665EF"/>
    <w:rsid w:val="007717CA"/>
    <w:rsid w:val="00775621"/>
    <w:rsid w:val="00783937"/>
    <w:rsid w:val="00795E26"/>
    <w:rsid w:val="007A7C60"/>
    <w:rsid w:val="007A7E87"/>
    <w:rsid w:val="007B63F8"/>
    <w:rsid w:val="007C3289"/>
    <w:rsid w:val="007C487B"/>
    <w:rsid w:val="007D3FB0"/>
    <w:rsid w:val="007E390F"/>
    <w:rsid w:val="00801FDB"/>
    <w:rsid w:val="00802638"/>
    <w:rsid w:val="0082345D"/>
    <w:rsid w:val="00872AFC"/>
    <w:rsid w:val="008774D0"/>
    <w:rsid w:val="008F6D1B"/>
    <w:rsid w:val="009165DC"/>
    <w:rsid w:val="009212F5"/>
    <w:rsid w:val="00925C25"/>
    <w:rsid w:val="009315FC"/>
    <w:rsid w:val="00964656"/>
    <w:rsid w:val="00975B1D"/>
    <w:rsid w:val="00991AA6"/>
    <w:rsid w:val="009A1C0C"/>
    <w:rsid w:val="009B1C1E"/>
    <w:rsid w:val="009C4444"/>
    <w:rsid w:val="009F269B"/>
    <w:rsid w:val="00A11127"/>
    <w:rsid w:val="00A22A29"/>
    <w:rsid w:val="00A357D2"/>
    <w:rsid w:val="00A43306"/>
    <w:rsid w:val="00A46A7B"/>
    <w:rsid w:val="00A50FE2"/>
    <w:rsid w:val="00AB560E"/>
    <w:rsid w:val="00AC35D3"/>
    <w:rsid w:val="00B30C44"/>
    <w:rsid w:val="00B52B41"/>
    <w:rsid w:val="00B55855"/>
    <w:rsid w:val="00B70A3D"/>
    <w:rsid w:val="00B8036F"/>
    <w:rsid w:val="00BB6748"/>
    <w:rsid w:val="00BE3440"/>
    <w:rsid w:val="00BF1E2D"/>
    <w:rsid w:val="00C7047C"/>
    <w:rsid w:val="00C70FE2"/>
    <w:rsid w:val="00CA24F5"/>
    <w:rsid w:val="00CA6F66"/>
    <w:rsid w:val="00CC6003"/>
    <w:rsid w:val="00CD2F90"/>
    <w:rsid w:val="00CE79CC"/>
    <w:rsid w:val="00CF6F78"/>
    <w:rsid w:val="00D91457"/>
    <w:rsid w:val="00D91FED"/>
    <w:rsid w:val="00D97B59"/>
    <w:rsid w:val="00DA0F88"/>
    <w:rsid w:val="00DC44FF"/>
    <w:rsid w:val="00DC786D"/>
    <w:rsid w:val="00DD00A5"/>
    <w:rsid w:val="00DF25B3"/>
    <w:rsid w:val="00DF52A8"/>
    <w:rsid w:val="00EB59E4"/>
    <w:rsid w:val="00F04DF7"/>
    <w:rsid w:val="00F16742"/>
    <w:rsid w:val="00F50D18"/>
    <w:rsid w:val="00F545EF"/>
    <w:rsid w:val="00F608CE"/>
    <w:rsid w:val="00F7367E"/>
    <w:rsid w:val="00F92CA5"/>
    <w:rsid w:val="00FE37C3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3AFF"/>
  <w15:docId w15:val="{4FD433C2-7034-49DA-8926-C176943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35F4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7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17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1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35F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3935F4"/>
    <w:rPr>
      <w:b/>
      <w:bCs/>
      <w:color w:val="106BBE"/>
    </w:rPr>
  </w:style>
  <w:style w:type="paragraph" w:customStyle="1" w:styleId="a8">
    <w:name w:val="Прижатый влево"/>
    <w:basedOn w:val="a"/>
    <w:next w:val="a"/>
    <w:uiPriority w:val="99"/>
    <w:rsid w:val="003935F4"/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935F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rsid w:val="00393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Цветовое выделение"/>
    <w:uiPriority w:val="99"/>
    <w:rsid w:val="003935F4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3935F4"/>
    <w:rPr>
      <w:rFonts w:ascii="Courier New" w:hAnsi="Courier New" w:cs="Courier New"/>
    </w:rPr>
  </w:style>
  <w:style w:type="paragraph" w:styleId="2">
    <w:name w:val="Body Text 2"/>
    <w:basedOn w:val="a"/>
    <w:link w:val="20"/>
    <w:rsid w:val="00AB560E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B5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F92CA5"/>
    <w:pPr>
      <w:ind w:left="720"/>
      <w:contextualSpacing/>
    </w:pPr>
  </w:style>
  <w:style w:type="paragraph" w:customStyle="1" w:styleId="Default">
    <w:name w:val="Default"/>
    <w:rsid w:val="00F92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931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7717CA"/>
  </w:style>
  <w:style w:type="paragraph" w:styleId="ad">
    <w:name w:val="Balloon Text"/>
    <w:basedOn w:val="a"/>
    <w:link w:val="ae"/>
    <w:uiPriority w:val="99"/>
    <w:semiHidden/>
    <w:unhideWhenUsed/>
    <w:rsid w:val="00BF1E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1E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6">
    <w:name w:val="style16"/>
    <w:basedOn w:val="a"/>
    <w:rsid w:val="00DC44FF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Strong"/>
    <w:basedOn w:val="a0"/>
    <w:qFormat/>
    <w:rsid w:val="00DC4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Наталья Михайловна</dc:creator>
  <cp:lastModifiedBy>Дубровская Наталья Михайловна</cp:lastModifiedBy>
  <cp:revision>4</cp:revision>
  <cp:lastPrinted>2024-07-09T15:43:00Z</cp:lastPrinted>
  <dcterms:created xsi:type="dcterms:W3CDTF">2024-07-09T15:44:00Z</dcterms:created>
  <dcterms:modified xsi:type="dcterms:W3CDTF">2024-07-14T10:53:00Z</dcterms:modified>
</cp:coreProperties>
</file>