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7E7C87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7E7C87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7E7C87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7E7C87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7E7C87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7E7C87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7E7C87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7E7C8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7E7C8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7E7C8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B83198" w:rsidRPr="00B83198">
        <w:rPr>
          <w:b/>
          <w:sz w:val="22"/>
          <w:szCs w:val="18"/>
          <w:u w:val="single"/>
        </w:rPr>
        <w:t>587 кв</w:t>
      </w:r>
      <w:proofErr w:type="gramStart"/>
      <w:r w:rsidR="00B83198" w:rsidRPr="00B83198">
        <w:rPr>
          <w:b/>
          <w:sz w:val="22"/>
          <w:szCs w:val="18"/>
          <w:u w:val="single"/>
        </w:rPr>
        <w:t>.м</w:t>
      </w:r>
      <w:proofErr w:type="gramEnd"/>
      <w:r w:rsidR="00B83198" w:rsidRPr="00B83198">
        <w:rPr>
          <w:b/>
          <w:sz w:val="22"/>
          <w:szCs w:val="18"/>
          <w:u w:val="single"/>
        </w:rPr>
        <w:t>, из категории земель населенных пунктов, с кадастровым номером 36:04:0103035:87, расположенный по адресу: Российская Федерация, Воронежская область, Борисоглебский город</w:t>
      </w:r>
      <w:r w:rsidR="00B83198">
        <w:rPr>
          <w:b/>
          <w:sz w:val="22"/>
          <w:szCs w:val="18"/>
          <w:u w:val="single"/>
        </w:rPr>
        <w:t xml:space="preserve">ской </w:t>
      </w:r>
      <w:r w:rsidR="00B83198" w:rsidRPr="00B83198">
        <w:rPr>
          <w:b/>
          <w:sz w:val="22"/>
          <w:szCs w:val="18"/>
          <w:u w:val="single"/>
        </w:rPr>
        <w:t xml:space="preserve">округ,  </w:t>
      </w:r>
      <w:proofErr w:type="gramStart"/>
      <w:r w:rsidR="00B83198" w:rsidRPr="00B83198">
        <w:rPr>
          <w:b/>
          <w:sz w:val="22"/>
          <w:szCs w:val="18"/>
          <w:u w:val="single"/>
        </w:rPr>
        <w:t>г</w:t>
      </w:r>
      <w:proofErr w:type="gramEnd"/>
      <w:r w:rsidR="00B83198" w:rsidRPr="00B83198">
        <w:rPr>
          <w:b/>
          <w:sz w:val="22"/>
          <w:szCs w:val="18"/>
          <w:u w:val="single"/>
        </w:rPr>
        <w:t>. Борисоглебск,</w:t>
      </w:r>
      <w:r w:rsidR="00B83198">
        <w:rPr>
          <w:b/>
          <w:sz w:val="22"/>
          <w:szCs w:val="18"/>
          <w:u w:val="single"/>
        </w:rPr>
        <w:t xml:space="preserve"> </w:t>
      </w:r>
      <w:r w:rsidR="00B83198" w:rsidRPr="00B83198">
        <w:rPr>
          <w:b/>
          <w:sz w:val="22"/>
          <w:szCs w:val="18"/>
          <w:u w:val="single"/>
        </w:rPr>
        <w:t>ул. Авиационная,</w:t>
      </w:r>
      <w:r w:rsidR="00B83198">
        <w:rPr>
          <w:b/>
          <w:sz w:val="22"/>
          <w:szCs w:val="18"/>
          <w:u w:val="single"/>
        </w:rPr>
        <w:t xml:space="preserve"> 49, разрешенное использование: </w:t>
      </w:r>
      <w:proofErr w:type="gramStart"/>
      <w:r w:rsidR="00B83198" w:rsidRPr="00B83198">
        <w:rPr>
          <w:b/>
          <w:sz w:val="22"/>
          <w:szCs w:val="18"/>
          <w:u w:val="single"/>
        </w:rPr>
        <w:t>Индивидуальные жилые дома 1-3 этажа с придомовыми земельными участками и дворовыми постройкам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7E7C8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7E7C87" w:rsidRPr="004B4B82">
        <w:rPr>
          <w:b/>
          <w:sz w:val="22"/>
          <w:szCs w:val="18"/>
          <w:u w:val="single"/>
        </w:rPr>
        <w:fldChar w:fldCharType="end"/>
      </w:r>
      <w:r w:rsidR="007E7C8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7E7C87" w:rsidRPr="004B4B82">
        <w:rPr>
          <w:b/>
          <w:sz w:val="22"/>
          <w:szCs w:val="18"/>
          <w:u w:val="single"/>
        </w:rPr>
        <w:fldChar w:fldCharType="end"/>
      </w:r>
      <w:r w:rsidR="00B83198" w:rsidRPr="00B83198">
        <w:rPr>
          <w:b/>
          <w:sz w:val="22"/>
          <w:szCs w:val="18"/>
          <w:u w:val="single"/>
        </w:rPr>
        <w:t>57 400 рублей 00 копеек (Пятьдесят семь тысяч четыреста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 с Регламентом Оператора электронной площ</w:t>
      </w:r>
      <w:r w:rsidR="001F2F2E">
        <w:rPr>
          <w:sz w:val="22"/>
          <w:szCs w:val="18"/>
        </w:rPr>
        <w:t>адки</w:t>
      </w:r>
      <w:proofErr w:type="gramEnd"/>
      <w:r w:rsidR="001F2F2E">
        <w:rPr>
          <w:sz w:val="22"/>
          <w:szCs w:val="18"/>
        </w:rPr>
        <w:t xml:space="preserve">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89" w:rsidRDefault="001C6689" w:rsidP="00114852">
      <w:r>
        <w:separator/>
      </w:r>
    </w:p>
  </w:endnote>
  <w:endnote w:type="continuationSeparator" w:id="0">
    <w:p w:rsidR="001C6689" w:rsidRDefault="001C6689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89" w:rsidRDefault="001C6689" w:rsidP="00114852">
      <w:r>
        <w:separator/>
      </w:r>
    </w:p>
  </w:footnote>
  <w:footnote w:type="continuationSeparator" w:id="0">
    <w:p w:rsidR="001C6689" w:rsidRDefault="001C6689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F32FF"/>
    <w:rsid w:val="005144D1"/>
    <w:rsid w:val="0056691F"/>
    <w:rsid w:val="00570BCB"/>
    <w:rsid w:val="005900FA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747DB"/>
    <w:rsid w:val="00B83198"/>
    <w:rsid w:val="00B920F2"/>
    <w:rsid w:val="00BA077C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11BF3"/>
    <w:rsid w:val="00D60906"/>
    <w:rsid w:val="00D84A1E"/>
    <w:rsid w:val="00D90689"/>
    <w:rsid w:val="00DA6113"/>
    <w:rsid w:val="00DC0085"/>
    <w:rsid w:val="00DC3A88"/>
    <w:rsid w:val="00DE140D"/>
    <w:rsid w:val="00DE6D4C"/>
    <w:rsid w:val="00DF39A4"/>
    <w:rsid w:val="00DF5BEF"/>
    <w:rsid w:val="00E3314F"/>
    <w:rsid w:val="00E56B26"/>
    <w:rsid w:val="00E7395F"/>
    <w:rsid w:val="00E81D42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18</cp:revision>
  <cp:lastPrinted>2019-01-28T13:12:00Z</cp:lastPrinted>
  <dcterms:created xsi:type="dcterms:W3CDTF">2023-04-03T10:35:00Z</dcterms:created>
  <dcterms:modified xsi:type="dcterms:W3CDTF">2023-07-27T05:20:00Z</dcterms:modified>
</cp:coreProperties>
</file>