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C7" w:rsidRPr="00D73CA0" w:rsidRDefault="00D73CA0" w:rsidP="00D73CA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Результаты о</w:t>
      </w:r>
      <w:r w:rsidR="000C2915" w:rsidRPr="00D73CA0">
        <w:rPr>
          <w:b/>
          <w:bCs/>
          <w:color w:val="000000"/>
          <w:sz w:val="28"/>
          <w:szCs w:val="28"/>
        </w:rPr>
        <w:t>бобщени</w:t>
      </w:r>
      <w:r>
        <w:rPr>
          <w:b/>
          <w:bCs/>
          <w:color w:val="000000"/>
          <w:sz w:val="28"/>
          <w:szCs w:val="28"/>
        </w:rPr>
        <w:t>я правоприменительной</w:t>
      </w:r>
      <w:r w:rsidR="000C2915" w:rsidRPr="00D73CA0">
        <w:rPr>
          <w:b/>
          <w:bCs/>
          <w:color w:val="000000"/>
          <w:sz w:val="28"/>
          <w:szCs w:val="28"/>
        </w:rPr>
        <w:t xml:space="preserve"> практики </w:t>
      </w:r>
      <w:r w:rsidR="002E618C">
        <w:rPr>
          <w:b/>
          <w:bCs/>
          <w:color w:val="000000"/>
          <w:sz w:val="28"/>
          <w:szCs w:val="28"/>
        </w:rPr>
        <w:t>осуществления А</w:t>
      </w:r>
      <w:r>
        <w:rPr>
          <w:b/>
          <w:bCs/>
          <w:color w:val="000000"/>
          <w:sz w:val="28"/>
          <w:szCs w:val="28"/>
        </w:rPr>
        <w:t>дминистрацией Борисоглебского городского о</w:t>
      </w:r>
      <w:r w:rsidR="00EB57ED">
        <w:rPr>
          <w:b/>
          <w:bCs/>
          <w:color w:val="000000"/>
          <w:sz w:val="28"/>
          <w:szCs w:val="28"/>
        </w:rPr>
        <w:t>круга Воронежской области в 202</w:t>
      </w:r>
      <w:r w:rsidR="002E618C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году </w:t>
      </w:r>
      <w:r w:rsidR="000C2915" w:rsidRPr="00D73CA0">
        <w:rPr>
          <w:b/>
          <w:bCs/>
          <w:color w:val="000000"/>
          <w:sz w:val="28"/>
          <w:szCs w:val="28"/>
        </w:rPr>
        <w:t>муниципального земельного</w:t>
      </w:r>
    </w:p>
    <w:p w:rsidR="000C2915" w:rsidRDefault="00A14D97" w:rsidP="00D73CA0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D73CA0">
        <w:rPr>
          <w:b/>
          <w:bCs/>
          <w:color w:val="000000"/>
          <w:sz w:val="28"/>
          <w:szCs w:val="28"/>
        </w:rPr>
        <w:t xml:space="preserve">контроля </w:t>
      </w:r>
    </w:p>
    <w:p w:rsidR="00D808FA" w:rsidRPr="00D73CA0" w:rsidRDefault="00D808FA" w:rsidP="00583B4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C2915" w:rsidRPr="00D73CA0" w:rsidRDefault="000C2915" w:rsidP="00610BE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73CA0">
        <w:rPr>
          <w:color w:val="000000"/>
          <w:sz w:val="28"/>
          <w:szCs w:val="28"/>
        </w:rPr>
        <w:t xml:space="preserve">Обобщение </w:t>
      </w:r>
      <w:r w:rsidR="00744B3E" w:rsidRPr="00D73CA0">
        <w:rPr>
          <w:color w:val="000000"/>
          <w:sz w:val="28"/>
          <w:szCs w:val="28"/>
        </w:rPr>
        <w:t xml:space="preserve">правоприменительной </w:t>
      </w:r>
      <w:r w:rsidRPr="00D73CA0">
        <w:rPr>
          <w:color w:val="000000"/>
          <w:sz w:val="28"/>
          <w:szCs w:val="28"/>
        </w:rPr>
        <w:t>практики осуществления муниципаль</w:t>
      </w:r>
      <w:r w:rsidR="00744B3E" w:rsidRPr="00D73CA0">
        <w:rPr>
          <w:color w:val="000000"/>
          <w:sz w:val="28"/>
          <w:szCs w:val="28"/>
        </w:rPr>
        <w:t xml:space="preserve">ного </w:t>
      </w:r>
      <w:r w:rsidR="00EB57ED">
        <w:rPr>
          <w:color w:val="000000"/>
          <w:sz w:val="28"/>
          <w:szCs w:val="28"/>
        </w:rPr>
        <w:t>земельного контроля за 202</w:t>
      </w:r>
      <w:r w:rsidR="002E618C">
        <w:rPr>
          <w:color w:val="000000"/>
          <w:sz w:val="28"/>
          <w:szCs w:val="28"/>
        </w:rPr>
        <w:t>5</w:t>
      </w:r>
      <w:r w:rsidRPr="00D73CA0">
        <w:rPr>
          <w:color w:val="000000"/>
          <w:sz w:val="28"/>
          <w:szCs w:val="28"/>
        </w:rPr>
        <w:t xml:space="preserve"> год подготовлено в соответствии с</w:t>
      </w:r>
      <w:r w:rsidR="00744B3E" w:rsidRPr="00D73CA0">
        <w:rPr>
          <w:color w:val="000000"/>
          <w:sz w:val="28"/>
          <w:szCs w:val="28"/>
        </w:rPr>
        <w:t>о</w:t>
      </w:r>
      <w:r w:rsidRPr="00D73CA0">
        <w:rPr>
          <w:color w:val="000000"/>
          <w:sz w:val="28"/>
          <w:szCs w:val="28"/>
        </w:rPr>
        <w:t xml:space="preserve"> ст. </w:t>
      </w:r>
      <w:r w:rsidR="004F3201">
        <w:rPr>
          <w:color w:val="000000"/>
          <w:sz w:val="28"/>
          <w:szCs w:val="28"/>
        </w:rPr>
        <w:t>47</w:t>
      </w:r>
      <w:r w:rsidR="00744B3E" w:rsidRPr="00D73CA0">
        <w:rPr>
          <w:color w:val="000000"/>
          <w:sz w:val="28"/>
          <w:szCs w:val="28"/>
        </w:rPr>
        <w:t xml:space="preserve"> Федерального закона от 31.07.2020 № 248-ФЗ </w:t>
      </w:r>
      <w:r w:rsidR="00744B3E" w:rsidRPr="00D73CA0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211142" w:rsidRPr="00D73CA0">
        <w:rPr>
          <w:color w:val="000000"/>
          <w:sz w:val="28"/>
          <w:szCs w:val="28"/>
        </w:rPr>
        <w:t>.</w:t>
      </w:r>
    </w:p>
    <w:p w:rsidR="00211142" w:rsidRPr="00D73CA0" w:rsidRDefault="00211142" w:rsidP="00610BE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3CA0">
        <w:rPr>
          <w:sz w:val="28"/>
          <w:szCs w:val="28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211142" w:rsidRPr="00D73CA0" w:rsidRDefault="00211142" w:rsidP="00610BE0">
      <w:pPr>
        <w:pStyle w:val="a7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CA0">
        <w:rPr>
          <w:rFonts w:ascii="Times New Roman" w:hAnsi="Times New Roman"/>
          <w:sz w:val="28"/>
          <w:szCs w:val="28"/>
        </w:rPr>
        <w:t>Объект</w:t>
      </w:r>
      <w:r w:rsidR="00DB4E9C">
        <w:rPr>
          <w:rFonts w:ascii="Times New Roman" w:hAnsi="Times New Roman"/>
          <w:sz w:val="28"/>
          <w:szCs w:val="28"/>
        </w:rPr>
        <w:t>ами</w:t>
      </w:r>
      <w:r w:rsidRPr="00D73CA0">
        <w:rPr>
          <w:rFonts w:ascii="Times New Roman" w:hAnsi="Times New Roman"/>
          <w:sz w:val="28"/>
          <w:szCs w:val="28"/>
        </w:rPr>
        <w:t xml:space="preserve"> муниципального земельного контроля являются объекты земельных отношений (земли, земельный участки, части земельных участков</w:t>
      </w:r>
      <w:r w:rsidR="00DB4E9C">
        <w:rPr>
          <w:rFonts w:ascii="Times New Roman" w:hAnsi="Times New Roman"/>
          <w:sz w:val="28"/>
          <w:szCs w:val="28"/>
        </w:rPr>
        <w:t>)</w:t>
      </w:r>
      <w:r w:rsidRPr="00D73CA0">
        <w:rPr>
          <w:rFonts w:ascii="Times New Roman" w:hAnsi="Times New Roman"/>
          <w:sz w:val="28"/>
          <w:szCs w:val="28"/>
        </w:rPr>
        <w:t xml:space="preserve">, расположенные в границах Борисоглебского городского округ Воронежской области. </w:t>
      </w:r>
    </w:p>
    <w:p w:rsidR="0030636A" w:rsidRDefault="00211142" w:rsidP="00610B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A0">
        <w:rPr>
          <w:rFonts w:ascii="Times New Roman" w:hAnsi="Times New Roman" w:cs="Times New Roman"/>
          <w:sz w:val="28"/>
          <w:szCs w:val="28"/>
        </w:rPr>
        <w:t>При</w:t>
      </w:r>
      <w:r w:rsidR="000C2915" w:rsidRPr="00D73CA0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Pr="00D73CA0">
        <w:rPr>
          <w:rFonts w:ascii="Times New Roman" w:hAnsi="Times New Roman" w:cs="Times New Roman"/>
          <w:sz w:val="28"/>
          <w:szCs w:val="28"/>
        </w:rPr>
        <w:t>и</w:t>
      </w:r>
      <w:r w:rsidR="000C2915" w:rsidRPr="00D73CA0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</w:t>
      </w:r>
      <w:r w:rsidR="0030636A">
        <w:rPr>
          <w:rFonts w:ascii="Times New Roman" w:hAnsi="Times New Roman" w:cs="Times New Roman"/>
          <w:sz w:val="28"/>
          <w:szCs w:val="28"/>
        </w:rPr>
        <w:t>А</w:t>
      </w:r>
      <w:r w:rsidR="000C2915" w:rsidRPr="00D73CA0">
        <w:rPr>
          <w:rFonts w:ascii="Times New Roman" w:hAnsi="Times New Roman" w:cs="Times New Roman"/>
          <w:sz w:val="28"/>
          <w:szCs w:val="28"/>
        </w:rPr>
        <w:t>дминистраци</w:t>
      </w:r>
      <w:r w:rsidR="00265D2B" w:rsidRPr="00D73CA0">
        <w:rPr>
          <w:rFonts w:ascii="Times New Roman" w:hAnsi="Times New Roman" w:cs="Times New Roman"/>
          <w:sz w:val="28"/>
          <w:szCs w:val="28"/>
        </w:rPr>
        <w:t>ей</w:t>
      </w:r>
      <w:r w:rsidR="000C2915" w:rsidRPr="00D73CA0">
        <w:rPr>
          <w:rFonts w:ascii="Times New Roman" w:hAnsi="Times New Roman" w:cs="Times New Roman"/>
          <w:sz w:val="28"/>
          <w:szCs w:val="28"/>
        </w:rPr>
        <w:t xml:space="preserve"> Борисоглебского городского округа Воронежской области </w:t>
      </w:r>
      <w:r w:rsidRPr="00D73CA0">
        <w:rPr>
          <w:rFonts w:ascii="Times New Roman" w:hAnsi="Times New Roman" w:cs="Times New Roman"/>
          <w:sz w:val="28"/>
          <w:szCs w:val="28"/>
        </w:rPr>
        <w:t xml:space="preserve">в </w:t>
      </w:r>
      <w:r w:rsidR="00265D2B" w:rsidRPr="00D73CA0">
        <w:rPr>
          <w:rFonts w:ascii="Times New Roman" w:hAnsi="Times New Roman" w:cs="Times New Roman"/>
          <w:sz w:val="28"/>
          <w:szCs w:val="28"/>
        </w:rPr>
        <w:t>202</w:t>
      </w:r>
      <w:r w:rsidR="002E618C">
        <w:rPr>
          <w:rFonts w:ascii="Times New Roman" w:hAnsi="Times New Roman" w:cs="Times New Roman"/>
          <w:sz w:val="28"/>
          <w:szCs w:val="28"/>
        </w:rPr>
        <w:t>5</w:t>
      </w:r>
      <w:r w:rsidR="00265D2B" w:rsidRPr="00D73CA0">
        <w:rPr>
          <w:rFonts w:ascii="Times New Roman" w:hAnsi="Times New Roman" w:cs="Times New Roman"/>
          <w:sz w:val="28"/>
          <w:szCs w:val="28"/>
        </w:rPr>
        <w:t xml:space="preserve"> году осуществлялся</w:t>
      </w:r>
      <w:r w:rsidRPr="00D73C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3C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3CA0">
        <w:rPr>
          <w:rFonts w:ascii="Times New Roman" w:hAnsi="Times New Roman" w:cs="Times New Roman"/>
          <w:sz w:val="28"/>
          <w:szCs w:val="28"/>
        </w:rPr>
        <w:t xml:space="preserve"> соблюдением: </w:t>
      </w:r>
    </w:p>
    <w:p w:rsidR="0030636A" w:rsidRDefault="0030636A" w:rsidP="00610BE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CA0">
        <w:rPr>
          <w:rFonts w:ascii="Times New Roman" w:hAnsi="Times New Roman"/>
          <w:sz w:val="28"/>
          <w:szCs w:val="28"/>
        </w:rPr>
        <w:t xml:space="preserve">требований законодательства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недопущении зарастания сорными растениями земельных участков,</w:t>
      </w:r>
      <w:r w:rsidRPr="00306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захламления предметами, не связанными с его использованием в соответствии с целевым назначением и разрешенным использованием, или загрязнение</w:t>
      </w:r>
      <w:r w:rsidRPr="00306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отходами производства и потребления, в том числе твердыми коммунальными отходами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636A" w:rsidRDefault="0030636A" w:rsidP="00610B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CA0">
        <w:rPr>
          <w:rFonts w:ascii="Times New Roman" w:hAnsi="Times New Roman"/>
          <w:sz w:val="28"/>
          <w:szCs w:val="28"/>
        </w:rPr>
        <w:t>требований законодательства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недопущении</w:t>
      </w:r>
      <w:r>
        <w:rPr>
          <w:rFonts w:ascii="Times New Roman" w:hAnsi="Times New Roman"/>
          <w:sz w:val="28"/>
          <w:szCs w:val="28"/>
          <w:lang w:eastAsia="zh-CN"/>
        </w:rPr>
        <w:t xml:space="preserve"> снятия и (или) перемещения плодородного слоя почвы;</w:t>
      </w:r>
    </w:p>
    <w:p w:rsidR="0030636A" w:rsidRDefault="0030636A" w:rsidP="00610BE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CA0">
        <w:rPr>
          <w:rFonts w:ascii="Times New Roman" w:hAnsi="Times New Roman"/>
          <w:sz w:val="28"/>
          <w:szCs w:val="28"/>
        </w:rPr>
        <w:t>требований законодательства</w:t>
      </w:r>
      <w:r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недопущении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отклонения местоположения характерной точки границы земельного участка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относительно местоположения границы земельного участка, сведения о котором содержатся в Едином государственном реестре недвижимости (ЕГРН), на величину, превышающую значения точности (средней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квадратической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погрешности);</w:t>
      </w:r>
    </w:p>
    <w:p w:rsidR="0030636A" w:rsidRDefault="0030636A" w:rsidP="00610BE0">
      <w:pPr>
        <w:pStyle w:val="a5"/>
        <w:ind w:right="2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3CA0">
        <w:rPr>
          <w:rFonts w:ascii="Times New Roman" w:hAnsi="Times New Roman"/>
          <w:sz w:val="28"/>
          <w:szCs w:val="28"/>
        </w:rPr>
        <w:t>требований законодательства</w:t>
      </w:r>
      <w:r>
        <w:rPr>
          <w:rFonts w:ascii="Times New Roman" w:hAnsi="Times New Roman"/>
          <w:sz w:val="28"/>
          <w:szCs w:val="28"/>
        </w:rPr>
        <w:t xml:space="preserve"> о недопущении о</w:t>
      </w:r>
      <w:r>
        <w:rPr>
          <w:rFonts w:ascii="Times New Roman" w:hAnsi="Times New Roman"/>
          <w:sz w:val="28"/>
          <w:szCs w:val="28"/>
          <w:lang w:eastAsia="zh-CN"/>
        </w:rPr>
        <w:t>существления на земельном участке, предназначенном для индивидуального жилищного строительства, ведения личного подсобного хозяйства, а также садовом или огородном земельном участке торговой, производственной и (или) иной коммерческой деятельности.</w:t>
      </w:r>
      <w:r w:rsidRPr="0030636A">
        <w:rPr>
          <w:rFonts w:ascii="Times New Roman" w:hAnsi="Times New Roman"/>
          <w:sz w:val="28"/>
          <w:szCs w:val="28"/>
        </w:rPr>
        <w:t xml:space="preserve"> </w:t>
      </w:r>
    </w:p>
    <w:p w:rsidR="0030636A" w:rsidRPr="00D73CA0" w:rsidRDefault="0030636A" w:rsidP="00610BE0">
      <w:pPr>
        <w:pStyle w:val="a5"/>
        <w:ind w:right="20" w:firstLine="709"/>
        <w:jc w:val="both"/>
        <w:rPr>
          <w:rFonts w:ascii="Times New Roman" w:hAnsi="Times New Roman"/>
          <w:sz w:val="28"/>
          <w:szCs w:val="28"/>
        </w:rPr>
      </w:pPr>
      <w:r w:rsidRPr="00D73CA0">
        <w:rPr>
          <w:rFonts w:ascii="Times New Roman" w:hAnsi="Times New Roman"/>
          <w:sz w:val="28"/>
          <w:szCs w:val="28"/>
        </w:rPr>
        <w:t>- требований законодательства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30636A" w:rsidRDefault="0069305D" w:rsidP="00610B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30636A">
        <w:rPr>
          <w:rFonts w:ascii="Times New Roman" w:hAnsi="Times New Roman" w:cs="Times New Roman"/>
          <w:sz w:val="28"/>
          <w:szCs w:val="28"/>
        </w:rPr>
        <w:t>5</w:t>
      </w:r>
      <w:r w:rsidR="000C2915" w:rsidRPr="00D73CA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0636A">
        <w:rPr>
          <w:rFonts w:ascii="Times New Roman" w:hAnsi="Times New Roman" w:cs="Times New Roman"/>
          <w:sz w:val="28"/>
          <w:szCs w:val="28"/>
        </w:rPr>
        <w:t>А</w:t>
      </w:r>
      <w:r w:rsidR="00DE0472" w:rsidRPr="00D73CA0">
        <w:rPr>
          <w:rFonts w:ascii="Times New Roman" w:hAnsi="Times New Roman" w:cs="Times New Roman"/>
          <w:sz w:val="28"/>
          <w:szCs w:val="28"/>
        </w:rPr>
        <w:t xml:space="preserve">дминистрацией городского округа </w:t>
      </w:r>
      <w:r w:rsidR="000C2915" w:rsidRPr="00D73CA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DE0472" w:rsidRPr="00D73CA0">
        <w:rPr>
          <w:rFonts w:ascii="Times New Roman" w:hAnsi="Times New Roman" w:cs="Times New Roman"/>
          <w:sz w:val="28"/>
          <w:szCs w:val="28"/>
        </w:rPr>
        <w:t xml:space="preserve">муниципального земельного контроля 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проведено </w:t>
      </w:r>
      <w:r w:rsidR="0030636A">
        <w:rPr>
          <w:rFonts w:ascii="Times New Roman" w:hAnsi="Times New Roman" w:cs="Times New Roman"/>
          <w:color w:val="010101"/>
          <w:sz w:val="28"/>
          <w:szCs w:val="28"/>
        </w:rPr>
        <w:t>1</w:t>
      </w:r>
      <w:r w:rsidR="00DE0472" w:rsidRPr="00D73CA0">
        <w:rPr>
          <w:rFonts w:ascii="Times New Roman" w:hAnsi="Times New Roman" w:cs="Times New Roman"/>
          <w:color w:val="010101"/>
          <w:sz w:val="28"/>
          <w:szCs w:val="28"/>
        </w:rPr>
        <w:t xml:space="preserve"> контрольн</w:t>
      </w:r>
      <w:r w:rsidR="0030636A">
        <w:rPr>
          <w:rFonts w:ascii="Times New Roman" w:hAnsi="Times New Roman" w:cs="Times New Roman"/>
          <w:color w:val="010101"/>
          <w:sz w:val="28"/>
          <w:szCs w:val="28"/>
        </w:rPr>
        <w:t>ое</w:t>
      </w:r>
      <w:r w:rsidR="00DE0472" w:rsidRPr="00D73CA0">
        <w:rPr>
          <w:rFonts w:ascii="Times New Roman" w:hAnsi="Times New Roman" w:cs="Times New Roman"/>
          <w:color w:val="010101"/>
          <w:sz w:val="28"/>
          <w:szCs w:val="28"/>
        </w:rPr>
        <w:t xml:space="preserve"> мероприяти</w:t>
      </w:r>
      <w:r w:rsidR="0030636A">
        <w:rPr>
          <w:rFonts w:ascii="Times New Roman" w:hAnsi="Times New Roman" w:cs="Times New Roman"/>
          <w:color w:val="010101"/>
          <w:sz w:val="28"/>
          <w:szCs w:val="28"/>
        </w:rPr>
        <w:t>е</w:t>
      </w:r>
      <w:r w:rsidR="00DE0472" w:rsidRPr="00D73CA0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DE0472" w:rsidRPr="00D73CA0">
        <w:rPr>
          <w:rFonts w:ascii="Times New Roman" w:hAnsi="Times New Roman" w:cs="Times New Roman"/>
          <w:color w:val="010101"/>
          <w:sz w:val="28"/>
          <w:szCs w:val="28"/>
        </w:rPr>
        <w:lastRenderedPageBreak/>
        <w:t>без взаимодействия с контролируемым лицом</w:t>
      </w:r>
      <w:r w:rsidR="00DE0472" w:rsidRPr="00D73CA0">
        <w:rPr>
          <w:rFonts w:ascii="Times New Roman" w:hAnsi="Times New Roman" w:cs="Times New Roman"/>
          <w:sz w:val="28"/>
          <w:szCs w:val="28"/>
        </w:rPr>
        <w:t>.</w:t>
      </w:r>
      <w:r w:rsidR="00DB4E9C" w:rsidRPr="00DB4E9C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DB4E9C">
        <w:rPr>
          <w:rFonts w:ascii="Times New Roman" w:hAnsi="Times New Roman" w:cs="Times New Roman"/>
          <w:color w:val="010101"/>
          <w:sz w:val="28"/>
          <w:szCs w:val="28"/>
        </w:rPr>
        <w:t xml:space="preserve">По </w:t>
      </w:r>
      <w:proofErr w:type="gramStart"/>
      <w:r w:rsidR="00DB4E9C">
        <w:rPr>
          <w:rFonts w:ascii="Times New Roman" w:hAnsi="Times New Roman" w:cs="Times New Roman"/>
          <w:color w:val="010101"/>
          <w:sz w:val="28"/>
          <w:szCs w:val="28"/>
        </w:rPr>
        <w:t>результатам</w:t>
      </w:r>
      <w:proofErr w:type="gramEnd"/>
      <w:r w:rsidR="00DB4E9C">
        <w:rPr>
          <w:rFonts w:ascii="Times New Roman" w:hAnsi="Times New Roman" w:cs="Times New Roman"/>
          <w:color w:val="010101"/>
          <w:sz w:val="28"/>
          <w:szCs w:val="28"/>
        </w:rPr>
        <w:t xml:space="preserve"> котор</w:t>
      </w:r>
      <w:r w:rsidR="0030636A">
        <w:rPr>
          <w:rFonts w:ascii="Times New Roman" w:hAnsi="Times New Roman" w:cs="Times New Roman"/>
          <w:color w:val="010101"/>
          <w:sz w:val="28"/>
          <w:szCs w:val="28"/>
        </w:rPr>
        <w:t>ого</w:t>
      </w:r>
      <w:r w:rsidR="00DB4E9C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30636A">
        <w:rPr>
          <w:rFonts w:ascii="Times New Roman" w:hAnsi="Times New Roman" w:cs="Times New Roman"/>
          <w:color w:val="010101"/>
          <w:sz w:val="28"/>
          <w:szCs w:val="28"/>
        </w:rPr>
        <w:t>фактов нарушения требований земельного законодательства не выявлено.</w:t>
      </w:r>
    </w:p>
    <w:p w:rsidR="00DB4E9C" w:rsidRDefault="00DB4E9C" w:rsidP="0061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F2A">
        <w:rPr>
          <w:rFonts w:ascii="Times New Roman" w:hAnsi="Times New Roman" w:cs="Times New Roman"/>
          <w:sz w:val="28"/>
          <w:szCs w:val="28"/>
        </w:rPr>
        <w:t xml:space="preserve">В целях профилактики нарушений обязательных требований земельного законодательства выдано </w:t>
      </w:r>
      <w:r w:rsidR="00610BE0">
        <w:rPr>
          <w:rFonts w:ascii="Times New Roman" w:hAnsi="Times New Roman" w:cs="Times New Roman"/>
          <w:sz w:val="28"/>
          <w:szCs w:val="28"/>
        </w:rPr>
        <w:t>3</w:t>
      </w:r>
      <w:r w:rsidRPr="00F14F2A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C21147">
        <w:rPr>
          <w:rFonts w:ascii="Times New Roman" w:hAnsi="Times New Roman" w:cs="Times New Roman"/>
          <w:sz w:val="28"/>
          <w:szCs w:val="28"/>
        </w:rPr>
        <w:t>я</w:t>
      </w:r>
      <w:r w:rsidR="00610BE0">
        <w:rPr>
          <w:rFonts w:ascii="Times New Roman" w:hAnsi="Times New Roman" w:cs="Times New Roman"/>
          <w:sz w:val="28"/>
          <w:szCs w:val="28"/>
        </w:rPr>
        <w:t xml:space="preserve"> физическим лицам и 1 предостережение юридическому лицу.</w:t>
      </w:r>
    </w:p>
    <w:p w:rsidR="00DE0472" w:rsidRPr="00D73CA0" w:rsidRDefault="00DE0472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A0">
        <w:rPr>
          <w:rFonts w:ascii="Times New Roman" w:hAnsi="Times New Roman" w:cs="Times New Roman"/>
          <w:sz w:val="28"/>
          <w:szCs w:val="28"/>
        </w:rPr>
        <w:t xml:space="preserve">Наиболее распространенными случаями нарушения обязательных требований </w:t>
      </w:r>
      <w:r w:rsidR="00C21147">
        <w:rPr>
          <w:rFonts w:ascii="Times New Roman" w:hAnsi="Times New Roman" w:cs="Times New Roman"/>
          <w:sz w:val="28"/>
          <w:szCs w:val="28"/>
        </w:rPr>
        <w:t>в 202</w:t>
      </w:r>
      <w:r w:rsidR="00610BE0">
        <w:rPr>
          <w:rFonts w:ascii="Times New Roman" w:hAnsi="Times New Roman" w:cs="Times New Roman"/>
          <w:sz w:val="28"/>
          <w:szCs w:val="28"/>
        </w:rPr>
        <w:t>5</w:t>
      </w:r>
      <w:r w:rsidR="00C21147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D73CA0">
        <w:rPr>
          <w:rFonts w:ascii="Times New Roman" w:hAnsi="Times New Roman" w:cs="Times New Roman"/>
          <w:sz w:val="28"/>
          <w:szCs w:val="28"/>
        </w:rPr>
        <w:t>явля</w:t>
      </w:r>
      <w:r w:rsidR="00610BE0">
        <w:rPr>
          <w:rFonts w:ascii="Times New Roman" w:hAnsi="Times New Roman" w:cs="Times New Roman"/>
          <w:sz w:val="28"/>
          <w:szCs w:val="28"/>
        </w:rPr>
        <w:t>лись</w:t>
      </w:r>
      <w:r w:rsidRPr="00D73CA0">
        <w:rPr>
          <w:rFonts w:ascii="Times New Roman" w:hAnsi="Times New Roman" w:cs="Times New Roman"/>
          <w:sz w:val="28"/>
          <w:szCs w:val="28"/>
        </w:rPr>
        <w:t>:</w:t>
      </w:r>
    </w:p>
    <w:p w:rsidR="00DB4E9C" w:rsidRDefault="00643A95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0279D8">
        <w:rPr>
          <w:rFonts w:ascii="Times New Roman" w:hAnsi="Times New Roman" w:cs="Times New Roman"/>
          <w:sz w:val="28"/>
          <w:szCs w:val="28"/>
        </w:rPr>
        <w:t>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55D" w:rsidRPr="00D73CA0">
        <w:rPr>
          <w:rFonts w:ascii="Times New Roman" w:hAnsi="Times New Roman" w:cs="Times New Roman"/>
          <w:sz w:val="28"/>
          <w:szCs w:val="28"/>
        </w:rPr>
        <w:t>(ст. 25 Земельного кодекса Российской Федерации)</w:t>
      </w:r>
      <w:r w:rsidR="00C21147">
        <w:rPr>
          <w:rFonts w:ascii="Times New Roman" w:hAnsi="Times New Roman" w:cs="Times New Roman"/>
          <w:sz w:val="28"/>
          <w:szCs w:val="28"/>
        </w:rPr>
        <w:t xml:space="preserve"> </w:t>
      </w:r>
      <w:r w:rsidR="005E555D" w:rsidRPr="00D73CA0">
        <w:rPr>
          <w:rFonts w:ascii="Times New Roman" w:hAnsi="Times New Roman" w:cs="Times New Roman"/>
          <w:sz w:val="28"/>
          <w:szCs w:val="28"/>
        </w:rPr>
        <w:t>-</w:t>
      </w:r>
      <w:r w:rsidR="002D45BB" w:rsidRPr="00D73CA0">
        <w:rPr>
          <w:rFonts w:ascii="Times New Roman" w:hAnsi="Times New Roman" w:cs="Times New Roman"/>
          <w:sz w:val="28"/>
          <w:szCs w:val="28"/>
        </w:rPr>
        <w:t xml:space="preserve"> </w:t>
      </w:r>
      <w:r w:rsidR="00610BE0">
        <w:rPr>
          <w:rFonts w:ascii="Times New Roman" w:hAnsi="Times New Roman" w:cs="Times New Roman"/>
          <w:sz w:val="28"/>
          <w:szCs w:val="28"/>
        </w:rPr>
        <w:t>50</w:t>
      </w:r>
      <w:r w:rsidR="002D45BB" w:rsidRPr="00D73CA0">
        <w:rPr>
          <w:rFonts w:ascii="Times New Roman" w:hAnsi="Times New Roman" w:cs="Times New Roman"/>
          <w:sz w:val="28"/>
          <w:szCs w:val="28"/>
        </w:rPr>
        <w:t xml:space="preserve"> %</w:t>
      </w:r>
      <w:r w:rsidR="00C21147">
        <w:rPr>
          <w:rFonts w:ascii="Times New Roman" w:hAnsi="Times New Roman" w:cs="Times New Roman"/>
          <w:sz w:val="28"/>
          <w:szCs w:val="28"/>
        </w:rPr>
        <w:t xml:space="preserve"> от общего числа выявленных нарушений</w:t>
      </w:r>
      <w:r w:rsidR="00DB4E9C">
        <w:rPr>
          <w:rFonts w:ascii="Times New Roman" w:hAnsi="Times New Roman" w:cs="Times New Roman"/>
          <w:sz w:val="28"/>
          <w:szCs w:val="28"/>
        </w:rPr>
        <w:t>.</w:t>
      </w:r>
    </w:p>
    <w:p w:rsidR="00984415" w:rsidRPr="00D73CA0" w:rsidRDefault="00984415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A0">
        <w:rPr>
          <w:rFonts w:ascii="Times New Roman" w:hAnsi="Times New Roman" w:cs="Times New Roman"/>
          <w:sz w:val="28"/>
          <w:szCs w:val="28"/>
        </w:rPr>
        <w:t>В основном причиной нарушения обязательных требований, связанных с самовольным занятием земельных участков является незнание о наличии нарушения в связи с отсутствием сведений о местоположении границ земельного участка и его фактической площади.</w:t>
      </w:r>
    </w:p>
    <w:p w:rsidR="00643A95" w:rsidRDefault="00984415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4E9C" w:rsidRPr="000279D8">
        <w:rPr>
          <w:rFonts w:ascii="Times New Roman" w:hAnsi="Times New Roman" w:cs="Times New Roman"/>
          <w:sz w:val="28"/>
          <w:szCs w:val="28"/>
        </w:rPr>
        <w:t xml:space="preserve">тветственность за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79D8">
        <w:rPr>
          <w:rFonts w:ascii="Times New Roman" w:hAnsi="Times New Roman" w:cs="Times New Roman"/>
          <w:sz w:val="28"/>
          <w:szCs w:val="28"/>
        </w:rPr>
        <w:t xml:space="preserve">амовольное занятие земельного участка </w:t>
      </w:r>
      <w:r w:rsidR="00DB4E9C" w:rsidRPr="000279D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едусмотрена статьей 7.1 КоАП РФ. </w:t>
      </w:r>
      <w:r w:rsidR="00DB4E9C" w:rsidRPr="000279D8">
        <w:rPr>
          <w:rFonts w:ascii="Times New Roman" w:hAnsi="Times New Roman" w:cs="Times New Roman"/>
          <w:sz w:val="28"/>
          <w:szCs w:val="28"/>
        </w:rPr>
        <w:t xml:space="preserve">В целях недопущения таких нарушений необходимо удостовериться, что границы используемого земельного участка соответствуют </w:t>
      </w:r>
      <w:r w:rsidR="00643A95">
        <w:rPr>
          <w:rFonts w:ascii="Times New Roman" w:hAnsi="Times New Roman" w:cs="Times New Roman"/>
          <w:sz w:val="28"/>
          <w:szCs w:val="28"/>
        </w:rPr>
        <w:t xml:space="preserve">сведениям о </w:t>
      </w:r>
      <w:r w:rsidR="00DB4E9C" w:rsidRPr="000279D8">
        <w:rPr>
          <w:rFonts w:ascii="Times New Roman" w:hAnsi="Times New Roman" w:cs="Times New Roman"/>
          <w:sz w:val="28"/>
          <w:szCs w:val="28"/>
        </w:rPr>
        <w:t>границ</w:t>
      </w:r>
      <w:r w:rsidR="00643A95">
        <w:rPr>
          <w:rFonts w:ascii="Times New Roman" w:hAnsi="Times New Roman" w:cs="Times New Roman"/>
          <w:sz w:val="28"/>
          <w:szCs w:val="28"/>
        </w:rPr>
        <w:t>ах</w:t>
      </w:r>
      <w:r w:rsidR="00DB4E9C" w:rsidRPr="000279D8">
        <w:rPr>
          <w:rFonts w:ascii="Times New Roman" w:hAnsi="Times New Roman" w:cs="Times New Roman"/>
          <w:sz w:val="28"/>
          <w:szCs w:val="28"/>
        </w:rPr>
        <w:t xml:space="preserve"> земе</w:t>
      </w:r>
      <w:r w:rsidR="00892A92">
        <w:rPr>
          <w:rFonts w:ascii="Times New Roman" w:hAnsi="Times New Roman" w:cs="Times New Roman"/>
          <w:sz w:val="28"/>
          <w:szCs w:val="28"/>
        </w:rPr>
        <w:t>льного участка, содержащимся в Е</w:t>
      </w:r>
      <w:r w:rsidR="00DB4E9C" w:rsidRPr="000279D8"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</w:t>
      </w:r>
      <w:r w:rsidR="00643A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A95" w:rsidRDefault="00892A92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0BE0">
        <w:rPr>
          <w:rFonts w:ascii="Times New Roman" w:hAnsi="Times New Roman" w:cs="Times New Roman"/>
          <w:sz w:val="28"/>
          <w:szCs w:val="28"/>
        </w:rPr>
        <w:t>и</w:t>
      </w:r>
      <w:r w:rsidR="00643A95" w:rsidRPr="000279D8">
        <w:rPr>
          <w:rFonts w:ascii="Times New Roman" w:hAnsi="Times New Roman" w:cs="Times New Roman"/>
          <w:sz w:val="28"/>
          <w:szCs w:val="28"/>
        </w:rPr>
        <w:t>спользование земельного участка не по целевому назначению и (или) не в соответствии с установле</w:t>
      </w:r>
      <w:r w:rsidR="00984415">
        <w:rPr>
          <w:rFonts w:ascii="Times New Roman" w:hAnsi="Times New Roman" w:cs="Times New Roman"/>
          <w:sz w:val="28"/>
          <w:szCs w:val="28"/>
        </w:rPr>
        <w:t>нным разрешенным использованием</w:t>
      </w:r>
      <w:r w:rsidR="00643A95" w:rsidRPr="00D73CA0">
        <w:rPr>
          <w:rFonts w:ascii="Times New Roman" w:hAnsi="Times New Roman" w:cs="Times New Roman"/>
          <w:sz w:val="28"/>
          <w:szCs w:val="28"/>
        </w:rPr>
        <w:t xml:space="preserve"> </w:t>
      </w:r>
      <w:r w:rsidR="00C12F57" w:rsidRPr="00D73CA0">
        <w:rPr>
          <w:rFonts w:ascii="Times New Roman" w:hAnsi="Times New Roman" w:cs="Times New Roman"/>
          <w:sz w:val="28"/>
          <w:szCs w:val="28"/>
        </w:rPr>
        <w:t>(ст. 42 Земельного кодекса Российской Федерации)-</w:t>
      </w:r>
      <w:r w:rsidR="00801333" w:rsidRPr="00D73CA0">
        <w:rPr>
          <w:rFonts w:ascii="Times New Roman" w:hAnsi="Times New Roman" w:cs="Times New Roman"/>
          <w:sz w:val="28"/>
          <w:szCs w:val="28"/>
        </w:rPr>
        <w:t xml:space="preserve"> </w:t>
      </w:r>
      <w:r w:rsidR="00610BE0">
        <w:rPr>
          <w:rFonts w:ascii="Times New Roman" w:hAnsi="Times New Roman" w:cs="Times New Roman"/>
          <w:sz w:val="28"/>
          <w:szCs w:val="28"/>
        </w:rPr>
        <w:t>50</w:t>
      </w:r>
      <w:r w:rsidR="00801333" w:rsidRPr="00D73CA0">
        <w:rPr>
          <w:rFonts w:ascii="Times New Roman" w:hAnsi="Times New Roman" w:cs="Times New Roman"/>
          <w:sz w:val="28"/>
          <w:szCs w:val="28"/>
        </w:rPr>
        <w:t xml:space="preserve"> %</w:t>
      </w:r>
      <w:r w:rsidR="002E669D">
        <w:rPr>
          <w:rFonts w:ascii="Times New Roman" w:hAnsi="Times New Roman" w:cs="Times New Roman"/>
          <w:sz w:val="28"/>
          <w:szCs w:val="28"/>
        </w:rPr>
        <w:t xml:space="preserve"> от общего числа выявленных нарушений</w:t>
      </w:r>
      <w:r w:rsidR="00801333" w:rsidRPr="00D73CA0">
        <w:rPr>
          <w:rFonts w:ascii="Times New Roman" w:hAnsi="Times New Roman" w:cs="Times New Roman"/>
          <w:sz w:val="28"/>
          <w:szCs w:val="28"/>
        </w:rPr>
        <w:t>.</w:t>
      </w:r>
    </w:p>
    <w:p w:rsidR="00984415" w:rsidRPr="00D73CA0" w:rsidRDefault="00984415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A0">
        <w:rPr>
          <w:rFonts w:ascii="Times New Roman" w:hAnsi="Times New Roman" w:cs="Times New Roman"/>
          <w:sz w:val="28"/>
          <w:szCs w:val="28"/>
        </w:rPr>
        <w:t xml:space="preserve">Причинами совершения правонарушений, связанных с использованием земельного участка не </w:t>
      </w:r>
      <w:r>
        <w:rPr>
          <w:rFonts w:ascii="Times New Roman" w:hAnsi="Times New Roman" w:cs="Times New Roman"/>
          <w:sz w:val="28"/>
          <w:szCs w:val="28"/>
        </w:rPr>
        <w:t>по целевому назначению</w:t>
      </w:r>
      <w:r w:rsidRPr="00D73CA0">
        <w:rPr>
          <w:rFonts w:ascii="Times New Roman" w:hAnsi="Times New Roman" w:cs="Times New Roman"/>
          <w:sz w:val="28"/>
          <w:szCs w:val="28"/>
        </w:rPr>
        <w:t xml:space="preserve"> и (или) </w:t>
      </w:r>
      <w:r w:rsidRPr="000279D8">
        <w:rPr>
          <w:rFonts w:ascii="Times New Roman" w:hAnsi="Times New Roman" w:cs="Times New Roman"/>
          <w:sz w:val="28"/>
          <w:szCs w:val="28"/>
        </w:rPr>
        <w:t>не в соответствии с установленным разрешенным использованием</w:t>
      </w:r>
      <w:r w:rsidRPr="00D73CA0">
        <w:rPr>
          <w:rFonts w:ascii="Times New Roman" w:hAnsi="Times New Roman" w:cs="Times New Roman"/>
          <w:sz w:val="28"/>
          <w:szCs w:val="28"/>
        </w:rPr>
        <w:t>, являются:</w:t>
      </w:r>
    </w:p>
    <w:p w:rsidR="00984415" w:rsidRPr="00D73CA0" w:rsidRDefault="00892A92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84415" w:rsidRPr="00D73CA0">
        <w:rPr>
          <w:rFonts w:ascii="Times New Roman" w:hAnsi="Times New Roman" w:cs="Times New Roman"/>
          <w:sz w:val="28"/>
          <w:szCs w:val="28"/>
        </w:rPr>
        <w:t xml:space="preserve">олучение материальной выгоды и конкурентных преимуществ за счет более низкой кадастровой стоимости земельного участка </w:t>
      </w:r>
      <w:proofErr w:type="gramStart"/>
      <w:r w:rsidR="00984415" w:rsidRPr="00D73CA0">
        <w:rPr>
          <w:rFonts w:ascii="Times New Roman" w:hAnsi="Times New Roman" w:cs="Times New Roman"/>
          <w:sz w:val="28"/>
          <w:szCs w:val="28"/>
        </w:rPr>
        <w:t>по сравнению с кадастровой стоимостью земельного участка в случае приведения вида разрешенного использования такого участка в соответствие с его фактическим использованием</w:t>
      </w:r>
      <w:proofErr w:type="gramEnd"/>
      <w:r w:rsidR="00984415" w:rsidRPr="00D73CA0">
        <w:rPr>
          <w:rFonts w:ascii="Times New Roman" w:hAnsi="Times New Roman" w:cs="Times New Roman"/>
          <w:sz w:val="28"/>
          <w:szCs w:val="28"/>
        </w:rPr>
        <w:t>;</w:t>
      </w:r>
    </w:p>
    <w:p w:rsidR="00984415" w:rsidRPr="00D73CA0" w:rsidRDefault="00984415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CA0">
        <w:rPr>
          <w:rFonts w:ascii="Times New Roman" w:hAnsi="Times New Roman" w:cs="Times New Roman"/>
          <w:sz w:val="28"/>
          <w:szCs w:val="28"/>
        </w:rPr>
        <w:t>Ограничения в изменении вида разрешенного использования земельного участка, установленные документами градостроительного зонирования.</w:t>
      </w:r>
    </w:p>
    <w:p w:rsidR="00643A95" w:rsidRPr="000279D8" w:rsidRDefault="00643A95" w:rsidP="00610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такой вид правонарушений установлена частью 1 статьи 8.8 КоАП РФ. </w:t>
      </w:r>
      <w:r w:rsidRPr="000279D8">
        <w:rPr>
          <w:rFonts w:ascii="Times New Roman" w:hAnsi="Times New Roman" w:cs="Times New Roman"/>
          <w:sz w:val="28"/>
          <w:szCs w:val="28"/>
        </w:rPr>
        <w:t xml:space="preserve">В правоустанавливающих </w:t>
      </w:r>
      <w:r w:rsidR="00892A92">
        <w:rPr>
          <w:rFonts w:ascii="Times New Roman" w:hAnsi="Times New Roman" w:cs="Times New Roman"/>
          <w:sz w:val="28"/>
          <w:szCs w:val="28"/>
        </w:rPr>
        <w:t>документах на землю, а также в Е</w:t>
      </w:r>
      <w:r w:rsidRPr="000279D8">
        <w:rPr>
          <w:rFonts w:ascii="Times New Roman" w:hAnsi="Times New Roman" w:cs="Times New Roman"/>
          <w:sz w:val="28"/>
          <w:szCs w:val="28"/>
        </w:rPr>
        <w:t>дином государственном реестре недвижимости указывается правовой режим земельного участка - его целевое назначение и вид разрешенного использования. В целях недопущения таких нарушений необходимо удостовериться что, фактическое использование земельного участка соответствует правовому режиму земельного участка.</w:t>
      </w:r>
    </w:p>
    <w:p w:rsidR="00CA3CDF" w:rsidRPr="00D73CA0" w:rsidRDefault="00CA3CDF" w:rsidP="00610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A3CDF" w:rsidRPr="00D73CA0" w:rsidSect="00D92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9BA6E8"/>
    <w:multiLevelType w:val="singleLevel"/>
    <w:tmpl w:val="AB9BA6E8"/>
    <w:lvl w:ilvl="0">
      <w:start w:val="1"/>
      <w:numFmt w:val="decimal"/>
      <w:suff w:val="space"/>
      <w:lvlText w:val="%1."/>
      <w:lvlJc w:val="left"/>
    </w:lvl>
  </w:abstractNum>
  <w:abstractNum w:abstractNumId="1">
    <w:nsid w:val="004C0CE0"/>
    <w:multiLevelType w:val="hybridMultilevel"/>
    <w:tmpl w:val="524829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7BEF527B"/>
    <w:multiLevelType w:val="multilevel"/>
    <w:tmpl w:val="7A404A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0C2915"/>
    <w:rsid w:val="000B06DB"/>
    <w:rsid w:val="000C2915"/>
    <w:rsid w:val="00161E04"/>
    <w:rsid w:val="00211142"/>
    <w:rsid w:val="002135E3"/>
    <w:rsid w:val="00213A70"/>
    <w:rsid w:val="00265D2B"/>
    <w:rsid w:val="002D45BB"/>
    <w:rsid w:val="002E618C"/>
    <w:rsid w:val="002E669D"/>
    <w:rsid w:val="0030636A"/>
    <w:rsid w:val="0033621A"/>
    <w:rsid w:val="00377BC7"/>
    <w:rsid w:val="00467B9D"/>
    <w:rsid w:val="00477740"/>
    <w:rsid w:val="004E6FB8"/>
    <w:rsid w:val="004F0491"/>
    <w:rsid w:val="004F3201"/>
    <w:rsid w:val="005029AB"/>
    <w:rsid w:val="00583B47"/>
    <w:rsid w:val="005E555D"/>
    <w:rsid w:val="00610BE0"/>
    <w:rsid w:val="00643A95"/>
    <w:rsid w:val="00663D93"/>
    <w:rsid w:val="0069305D"/>
    <w:rsid w:val="006A361C"/>
    <w:rsid w:val="006C0B00"/>
    <w:rsid w:val="00744B3E"/>
    <w:rsid w:val="00785CC8"/>
    <w:rsid w:val="007D3BD5"/>
    <w:rsid w:val="00801333"/>
    <w:rsid w:val="00892A92"/>
    <w:rsid w:val="008945AE"/>
    <w:rsid w:val="008A45DA"/>
    <w:rsid w:val="008D6730"/>
    <w:rsid w:val="00984415"/>
    <w:rsid w:val="009C3503"/>
    <w:rsid w:val="00A14D97"/>
    <w:rsid w:val="00BF4612"/>
    <w:rsid w:val="00C12F57"/>
    <w:rsid w:val="00C21147"/>
    <w:rsid w:val="00CA3CDF"/>
    <w:rsid w:val="00D12F74"/>
    <w:rsid w:val="00D17407"/>
    <w:rsid w:val="00D275AD"/>
    <w:rsid w:val="00D30B71"/>
    <w:rsid w:val="00D62817"/>
    <w:rsid w:val="00D73CA0"/>
    <w:rsid w:val="00D808FA"/>
    <w:rsid w:val="00D92724"/>
    <w:rsid w:val="00DA097D"/>
    <w:rsid w:val="00DB4E9C"/>
    <w:rsid w:val="00DE0472"/>
    <w:rsid w:val="00E46FA6"/>
    <w:rsid w:val="00EB4EC1"/>
    <w:rsid w:val="00EB57ED"/>
    <w:rsid w:val="00F43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C2915"/>
    <w:rPr>
      <w:color w:val="0000FF"/>
      <w:u w:val="single"/>
    </w:rPr>
  </w:style>
  <w:style w:type="paragraph" w:customStyle="1" w:styleId="ConsPlusNormal">
    <w:name w:val="ConsPlusNormal"/>
    <w:link w:val="ConsPlusNormal1"/>
    <w:uiPriority w:val="99"/>
    <w:rsid w:val="000C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4F0491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4F0491"/>
    <w:rPr>
      <w:rFonts w:ascii="Arial" w:eastAsia="Times New Roman" w:hAnsi="Arial" w:cs="Times New Roman"/>
      <w:sz w:val="24"/>
      <w:szCs w:val="20"/>
    </w:rPr>
  </w:style>
  <w:style w:type="paragraph" w:styleId="a7">
    <w:name w:val="List Paragraph"/>
    <w:basedOn w:val="a"/>
    <w:link w:val="a8"/>
    <w:uiPriority w:val="99"/>
    <w:qFormat/>
    <w:rsid w:val="00211142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8">
    <w:name w:val="Абзац списка Знак"/>
    <w:link w:val="a7"/>
    <w:uiPriority w:val="99"/>
    <w:locked/>
    <w:rsid w:val="00211142"/>
    <w:rPr>
      <w:rFonts w:ascii="Arial" w:eastAsia="Times New Roman" w:hAnsi="Arial" w:cs="Times New Roman"/>
      <w:sz w:val="20"/>
      <w:szCs w:val="20"/>
    </w:rPr>
  </w:style>
  <w:style w:type="character" w:customStyle="1" w:styleId="ConsPlusNormal1">
    <w:name w:val="ConsPlusNormal1"/>
    <w:link w:val="ConsPlusNormal"/>
    <w:uiPriority w:val="99"/>
    <w:locked/>
    <w:rsid w:val="004E6FB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ZabanovaNV</cp:lastModifiedBy>
  <cp:revision>2</cp:revision>
  <cp:lastPrinted>2018-06-20T05:54:00Z</cp:lastPrinted>
  <dcterms:created xsi:type="dcterms:W3CDTF">2026-02-24T11:05:00Z</dcterms:created>
  <dcterms:modified xsi:type="dcterms:W3CDTF">2026-02-24T11:05:00Z</dcterms:modified>
</cp:coreProperties>
</file>