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7" w:rsidRDefault="000C2915" w:rsidP="00D808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C2915">
        <w:rPr>
          <w:b/>
          <w:bCs/>
          <w:color w:val="000000"/>
          <w:sz w:val="28"/>
          <w:szCs w:val="28"/>
        </w:rPr>
        <w:t xml:space="preserve">Обобщение практики </w:t>
      </w:r>
      <w:proofErr w:type="gramStart"/>
      <w:r w:rsidRPr="000C2915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Pr="000C2915">
        <w:rPr>
          <w:b/>
          <w:bCs/>
          <w:color w:val="000000"/>
          <w:sz w:val="28"/>
          <w:szCs w:val="28"/>
        </w:rPr>
        <w:t xml:space="preserve"> земельного</w:t>
      </w:r>
    </w:p>
    <w:p w:rsidR="000C2915" w:rsidRPr="000C2915" w:rsidRDefault="00F43D5F" w:rsidP="00D808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контроля за 2021</w:t>
      </w:r>
      <w:r w:rsidR="000C2915" w:rsidRPr="000C2915">
        <w:rPr>
          <w:b/>
          <w:bCs/>
          <w:color w:val="000000"/>
          <w:sz w:val="28"/>
          <w:szCs w:val="28"/>
        </w:rPr>
        <w:t xml:space="preserve"> год.</w:t>
      </w:r>
    </w:p>
    <w:p w:rsidR="00D808FA" w:rsidRDefault="00D808FA" w:rsidP="00D808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C2915" w:rsidRPr="00BF4612" w:rsidRDefault="000C2915" w:rsidP="00D808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4612">
        <w:rPr>
          <w:color w:val="000000"/>
          <w:sz w:val="28"/>
          <w:szCs w:val="28"/>
        </w:rPr>
        <w:t>Обобщение практики осуществления муниципаль</w:t>
      </w:r>
      <w:r w:rsidR="00F43D5F">
        <w:rPr>
          <w:color w:val="000000"/>
          <w:sz w:val="28"/>
          <w:szCs w:val="28"/>
        </w:rPr>
        <w:t>ного земельного контроля за 2021</w:t>
      </w:r>
      <w:r w:rsidRPr="00BF4612">
        <w:rPr>
          <w:color w:val="000000"/>
          <w:sz w:val="28"/>
          <w:szCs w:val="28"/>
        </w:rPr>
        <w:t xml:space="preserve"> год подготовлено в соответствии с </w:t>
      </w:r>
      <w:proofErr w:type="gramStart"/>
      <w:r w:rsidRPr="00BF4612">
        <w:rPr>
          <w:color w:val="000000"/>
          <w:sz w:val="28"/>
          <w:szCs w:val="28"/>
        </w:rPr>
        <w:t>ч</w:t>
      </w:r>
      <w:proofErr w:type="gramEnd"/>
      <w:r w:rsidRPr="00BF4612">
        <w:rPr>
          <w:color w:val="000000"/>
          <w:sz w:val="28"/>
          <w:szCs w:val="28"/>
        </w:rPr>
        <w:t>. 3 ст. 8.2.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2915" w:rsidRPr="00BF4612" w:rsidRDefault="000C2915" w:rsidP="00785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12">
        <w:rPr>
          <w:rFonts w:ascii="Times New Roman" w:hAnsi="Times New Roman" w:cs="Times New Roman"/>
          <w:sz w:val="28"/>
          <w:szCs w:val="28"/>
        </w:rPr>
        <w:t xml:space="preserve">           В ходе осуществления муниципального земельного </w:t>
      </w:r>
      <w:proofErr w:type="gramStart"/>
      <w:r w:rsidRPr="00BF46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4612">
        <w:rPr>
          <w:rFonts w:ascii="Times New Roman" w:hAnsi="Times New Roman" w:cs="Times New Roman"/>
          <w:sz w:val="28"/>
          <w:szCs w:val="28"/>
        </w:rPr>
        <w:t xml:space="preserve"> использованием земли администрацией Борисоглебского городского округа Воронежской области исполняются следующие функции: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соблюдением установленных требований о недопущении самовольного занятия земельных участков (земель), 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соблюдением порядка переуступки прав пользования земельными участками (землями);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использованием земельных участков (земель) в соответствии с целевым назначением и видом разрешенного использования, предусмотренного правоустанавливающими документами на земельные участки (земли);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выполнением требований земельного законодательства по приведению земель в состояние, пригодное для использования земельных участков (земель) по целевому назначению;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соблюдением ограничений в использовании земельных участков, установленных органами местного самоуправления в случаях,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Федерации;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соблюдением сроков освоения земельных участков (земель), предоставленных гражданам, юридическим лицам и индивидуальным предпринимателям в установленном порядке;</w:t>
      </w:r>
    </w:p>
    <w:p w:rsidR="004F0491" w:rsidRPr="00BF4612" w:rsidRDefault="00BF4612" w:rsidP="00785CC8">
      <w:pPr>
        <w:pStyle w:val="a5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своевременным освобождением земельных участков, предоставленных во временное пользование;</w:t>
      </w:r>
    </w:p>
    <w:p w:rsidR="00BF4612" w:rsidRDefault="00BF4612" w:rsidP="00785CC8">
      <w:pPr>
        <w:pStyle w:val="a5"/>
        <w:ind w:left="23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устранением выявленных нарушений земельного законодательства, в том числе за исполнением предписаний по вопросам соблюдения земельного законодательства и уведомлений об устранении нарушений земельного законодательства.</w:t>
      </w:r>
    </w:p>
    <w:p w:rsidR="00213A70" w:rsidRDefault="00F43D5F" w:rsidP="00213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C2915" w:rsidRPr="00BF4612">
        <w:rPr>
          <w:rFonts w:ascii="Times New Roman" w:hAnsi="Times New Roman" w:cs="Times New Roman"/>
          <w:sz w:val="28"/>
          <w:szCs w:val="28"/>
        </w:rPr>
        <w:t xml:space="preserve"> году в рамках исполнения муниципальной функции по проведению муниципального земельного контроля на территории Борисоглебского городского округа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30B7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D30B71">
        <w:rPr>
          <w:rFonts w:ascii="Times New Roman" w:hAnsi="Times New Roman" w:cs="Times New Roman"/>
          <w:sz w:val="28"/>
          <w:szCs w:val="28"/>
        </w:rPr>
        <w:t xml:space="preserve"> внепланов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30B71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30B71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213A70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D30B7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13A70" w:rsidRPr="00213A70">
        <w:rPr>
          <w:rFonts w:ascii="Times New Roman" w:hAnsi="Times New Roman" w:cs="Times New Roman"/>
          <w:sz w:val="28"/>
          <w:szCs w:val="28"/>
        </w:rPr>
        <w:t xml:space="preserve"> </w:t>
      </w:r>
      <w:r w:rsidR="00213A70">
        <w:rPr>
          <w:rFonts w:ascii="Times New Roman" w:hAnsi="Times New Roman" w:cs="Times New Roman"/>
          <w:sz w:val="28"/>
          <w:szCs w:val="28"/>
        </w:rPr>
        <w:t>и 3 плановые проверки в отношении юридических лиц</w:t>
      </w:r>
      <w:r w:rsidR="00D30B71">
        <w:rPr>
          <w:rFonts w:ascii="Times New Roman" w:hAnsi="Times New Roman" w:cs="Times New Roman"/>
          <w:sz w:val="28"/>
          <w:szCs w:val="28"/>
        </w:rPr>
        <w:t>.</w:t>
      </w:r>
      <w:r w:rsidR="00D30B71" w:rsidRPr="00D30B71">
        <w:rPr>
          <w:rFonts w:ascii="Times New Roman" w:hAnsi="Times New Roman" w:cs="Times New Roman"/>
          <w:sz w:val="28"/>
          <w:szCs w:val="28"/>
        </w:rPr>
        <w:t xml:space="preserve"> </w:t>
      </w:r>
      <w:r w:rsidR="00213A70">
        <w:rPr>
          <w:rFonts w:ascii="Times New Roman" w:hAnsi="Times New Roman" w:cs="Times New Roman"/>
          <w:sz w:val="28"/>
          <w:szCs w:val="28"/>
        </w:rPr>
        <w:t>В ходе проведения 16</w:t>
      </w:r>
      <w:r w:rsidR="00213A70" w:rsidRPr="00CE4FD8">
        <w:rPr>
          <w:rFonts w:ascii="Times New Roman" w:hAnsi="Times New Roman" w:cs="Times New Roman"/>
          <w:sz w:val="28"/>
          <w:szCs w:val="28"/>
        </w:rPr>
        <w:t xml:space="preserve"> </w:t>
      </w:r>
      <w:r w:rsidR="00213A70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213A70" w:rsidRPr="00CE4FD8">
        <w:rPr>
          <w:rFonts w:ascii="Times New Roman" w:hAnsi="Times New Roman" w:cs="Times New Roman"/>
          <w:sz w:val="28"/>
          <w:szCs w:val="28"/>
        </w:rPr>
        <w:t>проверок выявлены  нарушения земельного законодательства</w:t>
      </w:r>
      <w:r w:rsidR="00213A70">
        <w:rPr>
          <w:rFonts w:ascii="Times New Roman" w:hAnsi="Times New Roman" w:cs="Times New Roman"/>
          <w:sz w:val="28"/>
          <w:szCs w:val="28"/>
        </w:rPr>
        <w:t xml:space="preserve"> в части самовольного занятия земельного участка</w:t>
      </w:r>
      <w:r w:rsidR="00213A70" w:rsidRPr="00CE4FD8">
        <w:rPr>
          <w:rFonts w:ascii="Times New Roman" w:hAnsi="Times New Roman" w:cs="Times New Roman"/>
          <w:sz w:val="28"/>
          <w:szCs w:val="28"/>
        </w:rPr>
        <w:t>.</w:t>
      </w:r>
      <w:r w:rsidR="00213A70">
        <w:rPr>
          <w:rFonts w:ascii="Times New Roman" w:hAnsi="Times New Roman" w:cs="Times New Roman"/>
          <w:sz w:val="28"/>
          <w:szCs w:val="28"/>
        </w:rPr>
        <w:t xml:space="preserve"> </w:t>
      </w:r>
      <w:r w:rsidR="00D275AD" w:rsidRPr="00CE4FD8">
        <w:rPr>
          <w:rFonts w:ascii="Times New Roman" w:hAnsi="Times New Roman" w:cs="Times New Roman"/>
          <w:sz w:val="28"/>
          <w:szCs w:val="28"/>
        </w:rPr>
        <w:t>Материалы проверок переданы на рассмотрение и принятие решения по компетенции в орган госу</w:t>
      </w:r>
      <w:r w:rsidR="00D30B71">
        <w:rPr>
          <w:rFonts w:ascii="Times New Roman" w:hAnsi="Times New Roman" w:cs="Times New Roman"/>
          <w:sz w:val="28"/>
          <w:szCs w:val="28"/>
        </w:rPr>
        <w:t>дарственного земельного надзора.</w:t>
      </w:r>
    </w:p>
    <w:p w:rsidR="000C2915" w:rsidRPr="00213A70" w:rsidRDefault="00377BC7" w:rsidP="00213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Как показывает анализ проведенных контрольных мероприятий, наиболее часто выявляемым нарушением земельного законодательства является:</w:t>
      </w:r>
    </w:p>
    <w:p w:rsidR="00BF4612" w:rsidRDefault="00377BC7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4612">
        <w:rPr>
          <w:color w:val="000000"/>
          <w:sz w:val="28"/>
          <w:szCs w:val="28"/>
        </w:rPr>
        <w:t>1</w:t>
      </w:r>
      <w:r w:rsidR="000C2915" w:rsidRPr="00BF4612">
        <w:rPr>
          <w:color w:val="000000"/>
          <w:sz w:val="28"/>
          <w:szCs w:val="28"/>
        </w:rPr>
        <w:t>. Изменение фактических границ земельных участков, в результате которых увеличивается площадь земельного участка за счет самовольного занятия земель,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0C2915" w:rsidRPr="00BF4612" w:rsidRDefault="000C2915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4612">
        <w:rPr>
          <w:color w:val="000000"/>
          <w:sz w:val="28"/>
          <w:szCs w:val="28"/>
        </w:rPr>
        <w:t>Ответственность за правонарушение установлена </w:t>
      </w:r>
      <w:hyperlink r:id="rId5" w:history="1">
        <w:r w:rsidRPr="00BF4612">
          <w:rPr>
            <w:rStyle w:val="a4"/>
            <w:color w:val="000000" w:themeColor="text1"/>
            <w:sz w:val="28"/>
            <w:szCs w:val="28"/>
            <w:u w:val="none"/>
          </w:rPr>
          <w:t>статьей 7.1</w:t>
        </w:r>
      </w:hyperlink>
      <w:r w:rsidRPr="00BF4612">
        <w:rPr>
          <w:color w:val="000000" w:themeColor="text1"/>
          <w:sz w:val="28"/>
          <w:szCs w:val="28"/>
        </w:rPr>
        <w:t> </w:t>
      </w:r>
      <w:proofErr w:type="spellStart"/>
      <w:r w:rsidRPr="00BF4612">
        <w:rPr>
          <w:color w:val="000000" w:themeColor="text1"/>
          <w:sz w:val="28"/>
          <w:szCs w:val="28"/>
        </w:rPr>
        <w:t>КоАП</w:t>
      </w:r>
      <w:proofErr w:type="spellEnd"/>
      <w:r w:rsidRPr="00BF4612">
        <w:rPr>
          <w:color w:val="000000" w:themeColor="text1"/>
          <w:sz w:val="28"/>
          <w:szCs w:val="28"/>
        </w:rPr>
        <w:t>.</w:t>
      </w:r>
    </w:p>
    <w:p w:rsidR="000C2915" w:rsidRPr="00BF4612" w:rsidRDefault="000C2915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4612">
        <w:rPr>
          <w:color w:val="000000"/>
          <w:sz w:val="28"/>
          <w:szCs w:val="28"/>
        </w:rPr>
        <w:t>В целях недопущения таких нарушений необходимо удостовериться, что</w:t>
      </w:r>
      <w:r w:rsidR="00663D93" w:rsidRPr="00BF4612">
        <w:rPr>
          <w:color w:val="000000"/>
          <w:sz w:val="28"/>
          <w:szCs w:val="28"/>
        </w:rPr>
        <w:t xml:space="preserve"> фактические</w:t>
      </w:r>
      <w:r w:rsidRPr="00BF4612">
        <w:rPr>
          <w:color w:val="000000"/>
          <w:sz w:val="28"/>
          <w:szCs w:val="28"/>
        </w:rPr>
        <w:t xml:space="preserve"> границы используемого земельного участка соответствуют границам, указанным в ЕГРН, не пересекают границ смежных земельных участков. Если в сведениях ЕГРН отсутствуют сведения о местоположении границ используемого земельного участка, необходимо обратиться к кадастровому инженеру за проведением кадастровых работ по определению местополо</w:t>
      </w:r>
      <w:r w:rsidR="00663D93" w:rsidRPr="00BF4612">
        <w:rPr>
          <w:color w:val="000000"/>
          <w:sz w:val="28"/>
          <w:szCs w:val="28"/>
        </w:rPr>
        <w:t>жения границ земельного участка, с последующей постановкой их на кадастровый учет.</w:t>
      </w:r>
    </w:p>
    <w:p w:rsidR="00BF4612" w:rsidRDefault="00377BC7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4612">
        <w:rPr>
          <w:color w:val="000000"/>
          <w:sz w:val="28"/>
          <w:szCs w:val="28"/>
        </w:rPr>
        <w:t>2</w:t>
      </w:r>
      <w:r w:rsidR="000C2915" w:rsidRPr="00BF4612">
        <w:rPr>
          <w:color w:val="000000"/>
          <w:sz w:val="28"/>
          <w:szCs w:val="28"/>
        </w:rPr>
        <w:t xml:space="preserve">. Использование земельного участка не по целевому назначению и (или) не в соответствии с установленным </w:t>
      </w:r>
      <w:r w:rsidR="000C2915" w:rsidRPr="00BF4612">
        <w:rPr>
          <w:color w:val="000000" w:themeColor="text1"/>
          <w:sz w:val="28"/>
          <w:szCs w:val="28"/>
        </w:rPr>
        <w:t>разрешенным использованием.</w:t>
      </w:r>
    </w:p>
    <w:p w:rsidR="00BF4612" w:rsidRDefault="000C2915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4612">
        <w:rPr>
          <w:color w:val="000000" w:themeColor="text1"/>
          <w:sz w:val="28"/>
          <w:szCs w:val="28"/>
        </w:rPr>
        <w:t>Ответственность за такой вид правонарушений установлена </w:t>
      </w:r>
      <w:hyperlink r:id="rId6" w:history="1">
        <w:r w:rsidRPr="00BF4612">
          <w:rPr>
            <w:rStyle w:val="a4"/>
            <w:color w:val="000000" w:themeColor="text1"/>
            <w:sz w:val="28"/>
            <w:szCs w:val="28"/>
            <w:u w:val="none"/>
          </w:rPr>
          <w:t>частью 1 статьи 8.8</w:t>
        </w:r>
      </w:hyperlink>
      <w:r w:rsidRPr="00BF4612">
        <w:rPr>
          <w:color w:val="000000" w:themeColor="text1"/>
          <w:sz w:val="28"/>
          <w:szCs w:val="28"/>
        </w:rPr>
        <w:t> </w:t>
      </w:r>
      <w:proofErr w:type="spellStart"/>
      <w:r w:rsidRPr="00BF4612">
        <w:rPr>
          <w:color w:val="000000" w:themeColor="text1"/>
          <w:sz w:val="28"/>
          <w:szCs w:val="28"/>
        </w:rPr>
        <w:t>КоАП</w:t>
      </w:r>
      <w:proofErr w:type="spellEnd"/>
      <w:r w:rsidRPr="00BF4612">
        <w:rPr>
          <w:color w:val="000000" w:themeColor="text1"/>
          <w:sz w:val="28"/>
          <w:szCs w:val="28"/>
        </w:rPr>
        <w:t>.</w:t>
      </w:r>
    </w:p>
    <w:p w:rsidR="000C2915" w:rsidRPr="00BF4612" w:rsidRDefault="000C2915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4612">
        <w:rPr>
          <w:color w:val="000000"/>
          <w:sz w:val="28"/>
          <w:szCs w:val="28"/>
        </w:rPr>
        <w:t xml:space="preserve">В правоустанавливающих документах на землю, а также в ЕГРН,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</w:t>
      </w:r>
      <w:r w:rsidR="00663D93" w:rsidRPr="00BF4612">
        <w:rPr>
          <w:color w:val="000000"/>
          <w:sz w:val="28"/>
          <w:szCs w:val="28"/>
        </w:rPr>
        <w:t>виду разрешенного использования.</w:t>
      </w:r>
    </w:p>
    <w:p w:rsidR="000C2915" w:rsidRPr="000C2915" w:rsidRDefault="000C2915" w:rsidP="00BF4612">
      <w:pPr>
        <w:pStyle w:val="a3"/>
        <w:shd w:val="clear" w:color="auto" w:fill="FFFFFF"/>
        <w:spacing w:after="0" w:afterAutospacing="0"/>
        <w:jc w:val="both"/>
        <w:rPr>
          <w:color w:val="000000"/>
          <w:sz w:val="27"/>
          <w:szCs w:val="27"/>
        </w:rPr>
      </w:pPr>
      <w:r w:rsidRPr="000C2915">
        <w:rPr>
          <w:color w:val="000000"/>
          <w:sz w:val="27"/>
          <w:szCs w:val="27"/>
        </w:rPr>
        <w:t> </w:t>
      </w:r>
    </w:p>
    <w:p w:rsidR="00CA3CDF" w:rsidRDefault="00CA3CDF" w:rsidP="000C2915">
      <w:pPr>
        <w:jc w:val="both"/>
      </w:pPr>
    </w:p>
    <w:sectPr w:rsidR="00CA3CDF" w:rsidSect="00D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F527B"/>
    <w:multiLevelType w:val="multilevel"/>
    <w:tmpl w:val="7A404A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2915"/>
    <w:rsid w:val="000B06DB"/>
    <w:rsid w:val="000C2915"/>
    <w:rsid w:val="00161E04"/>
    <w:rsid w:val="00213A70"/>
    <w:rsid w:val="00377BC7"/>
    <w:rsid w:val="00467B9D"/>
    <w:rsid w:val="00477740"/>
    <w:rsid w:val="004F0491"/>
    <w:rsid w:val="00663D93"/>
    <w:rsid w:val="00785CC8"/>
    <w:rsid w:val="007D3BD5"/>
    <w:rsid w:val="008D6730"/>
    <w:rsid w:val="00BF4612"/>
    <w:rsid w:val="00CA3CDF"/>
    <w:rsid w:val="00D12F74"/>
    <w:rsid w:val="00D17407"/>
    <w:rsid w:val="00D275AD"/>
    <w:rsid w:val="00D30B71"/>
    <w:rsid w:val="00D808FA"/>
    <w:rsid w:val="00D92724"/>
    <w:rsid w:val="00DA097D"/>
    <w:rsid w:val="00F4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2915"/>
    <w:rPr>
      <w:color w:val="0000FF"/>
      <w:u w:val="single"/>
    </w:rPr>
  </w:style>
  <w:style w:type="paragraph" w:customStyle="1" w:styleId="ConsPlusNormal">
    <w:name w:val="ConsPlusNormal"/>
    <w:rsid w:val="000C2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4F049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F04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28ED5D9F044307C167BE8B37CF487C99ECB127585131C0707A9DE5EDBA145EF0CAA0AABD4Ad8G0O" TargetMode="External"/><Relationship Id="rId5" Type="http://schemas.openxmlformats.org/officeDocument/2006/relationships/hyperlink" Target="consultantplus://offline/ref=81F9AED3A60A78F2268F9B5DF2D69CA82B684072EC5E91A21ED1E9881DCF19624A4EDB186CF6Z33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2018-06-20T05:54:00Z</cp:lastPrinted>
  <dcterms:created xsi:type="dcterms:W3CDTF">2022-04-01T06:06:00Z</dcterms:created>
  <dcterms:modified xsi:type="dcterms:W3CDTF">2022-04-01T06:06:00Z</dcterms:modified>
</cp:coreProperties>
</file>