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D" w:rsidRDefault="00F14C31" w:rsidP="00A67CE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10160</wp:posOffset>
            </wp:positionV>
            <wp:extent cx="528320" cy="647700"/>
            <wp:effectExtent l="19050" t="0" r="508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EB5CA4" w:rsidRDefault="00DC083D" w:rsidP="00A67CE4">
      <w:pPr>
        <w:jc w:val="center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БОРИСОГЛЕБСКАЯ  ГОРОДСКАЯ  ДУМА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БОРИСОГЛЕБСКОГО ГОРОДСКОГО ОКРУГА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083D" w:rsidRPr="00A868B8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A67CE4" w:rsidRDefault="00DC083D" w:rsidP="00A67CE4">
      <w:pPr>
        <w:pStyle w:val="2"/>
        <w:ind w:left="3402" w:hanging="3544"/>
        <w:jc w:val="center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ПРОЕКТ </w:t>
      </w:r>
      <w:r w:rsidRPr="00A67CE4">
        <w:rPr>
          <w:rFonts w:ascii="Times New Roman" w:hAnsi="Times New Roman"/>
          <w:color w:val="auto"/>
          <w:sz w:val="28"/>
          <w:szCs w:val="28"/>
        </w:rPr>
        <w:t>РЕШЕНИ</w:t>
      </w:r>
      <w:r>
        <w:rPr>
          <w:rFonts w:ascii="Times New Roman" w:hAnsi="Times New Roman"/>
          <w:color w:val="auto"/>
          <w:sz w:val="28"/>
          <w:szCs w:val="28"/>
        </w:rPr>
        <w:t>Я</w:t>
      </w:r>
    </w:p>
    <w:p w:rsidR="00DC083D" w:rsidRDefault="00DC083D" w:rsidP="00EB5CA4">
      <w:pPr>
        <w:rPr>
          <w:rFonts w:ascii="Times New Roman" w:hAnsi="Times New Roman"/>
          <w:b/>
          <w:sz w:val="28"/>
          <w:szCs w:val="28"/>
        </w:rPr>
      </w:pP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от  </w:t>
      </w:r>
      <w:r w:rsidR="00635477">
        <w:rPr>
          <w:rFonts w:ascii="Times New Roman" w:hAnsi="Times New Roman"/>
          <w:sz w:val="28"/>
          <w:szCs w:val="28"/>
        </w:rPr>
        <w:t>16.11.2023</w:t>
      </w:r>
      <w:r w:rsidRPr="00ED1A83">
        <w:rPr>
          <w:rFonts w:ascii="Times New Roman" w:hAnsi="Times New Roman"/>
          <w:sz w:val="28"/>
          <w:szCs w:val="28"/>
        </w:rPr>
        <w:t xml:space="preserve"> № </w:t>
      </w:r>
      <w:r w:rsidR="00635477">
        <w:rPr>
          <w:rFonts w:ascii="Times New Roman" w:hAnsi="Times New Roman"/>
          <w:sz w:val="28"/>
          <w:szCs w:val="28"/>
        </w:rPr>
        <w:t>210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0"/>
      </w:tblGrid>
      <w:tr w:rsidR="00DC083D" w:rsidRPr="00ED1A83" w:rsidTr="00EB5CA4">
        <w:trPr>
          <w:trHeight w:val="143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C083D" w:rsidRPr="00ED1A83" w:rsidRDefault="00363FE4" w:rsidP="00363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 внесении изменений в решение Борисоглебской городской Думы Борисоглебского городского округа Воронежской области от 27.04.2023 № 169 «</w:t>
            </w:r>
            <w:r w:rsidRPr="00ED1A83">
              <w:rPr>
                <w:rFonts w:ascii="Times New Roman" w:hAnsi="Times New Roman"/>
                <w:sz w:val="28"/>
              </w:rPr>
              <w:t xml:space="preserve">Об </w:t>
            </w:r>
            <w:r>
              <w:rPr>
                <w:rFonts w:ascii="Times New Roman" w:hAnsi="Times New Roman"/>
                <w:sz w:val="28"/>
              </w:rPr>
              <w:t xml:space="preserve">особенностях организации и осуществления муниципального жилищного контроля </w:t>
            </w:r>
            <w:r w:rsidRPr="00ED1A83">
              <w:rPr>
                <w:rFonts w:ascii="Times New Roman" w:hAnsi="Times New Roman"/>
                <w:sz w:val="28"/>
              </w:rPr>
              <w:t>на территории Борисоглебского городского округа Воронежской области</w:t>
            </w:r>
            <w:r>
              <w:rPr>
                <w:rFonts w:ascii="Times New Roman" w:hAnsi="Times New Roman"/>
                <w:sz w:val="28"/>
              </w:rPr>
              <w:t xml:space="preserve"> в 2023 году»</w:t>
            </w:r>
          </w:p>
        </w:tc>
      </w:tr>
    </w:tbl>
    <w:p w:rsidR="00DC083D" w:rsidRPr="00A868B8" w:rsidRDefault="00DC083D" w:rsidP="00EB5CA4">
      <w:pPr>
        <w:rPr>
          <w:rFonts w:ascii="Times New Roman" w:hAnsi="Times New Roman"/>
          <w:sz w:val="28"/>
          <w:szCs w:val="28"/>
        </w:rPr>
      </w:pPr>
    </w:p>
    <w:p w:rsidR="00DC083D" w:rsidRPr="001138E9" w:rsidRDefault="00DC083D" w:rsidP="001138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sz w:val="28"/>
          <w:szCs w:val="28"/>
        </w:rPr>
        <w:tab/>
      </w:r>
    </w:p>
    <w:p w:rsidR="00DC083D" w:rsidRPr="001138E9" w:rsidRDefault="00DC083D" w:rsidP="001138E9">
      <w:pPr>
        <w:ind w:right="-42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38E9">
        <w:rPr>
          <w:rFonts w:ascii="Times New Roman" w:hAnsi="Times New Roman"/>
          <w:sz w:val="28"/>
          <w:szCs w:val="28"/>
        </w:rPr>
        <w:t>В соответствии с</w:t>
      </w:r>
      <w:r w:rsidR="00487657" w:rsidRPr="001138E9">
        <w:rPr>
          <w:rFonts w:ascii="Times New Roman" w:hAnsi="Times New Roman"/>
          <w:sz w:val="28"/>
          <w:szCs w:val="28"/>
        </w:rPr>
        <w:t xml:space="preserve"> </w:t>
      </w:r>
      <w:r w:rsidRPr="001138E9">
        <w:rPr>
          <w:rFonts w:ascii="Times New Roman" w:hAnsi="Times New Roman"/>
          <w:sz w:val="28"/>
          <w:szCs w:val="28"/>
        </w:rPr>
        <w:t>Федеральн</w:t>
      </w:r>
      <w:r w:rsidR="00487657" w:rsidRPr="001138E9">
        <w:rPr>
          <w:rFonts w:ascii="Times New Roman" w:hAnsi="Times New Roman"/>
          <w:sz w:val="28"/>
          <w:szCs w:val="28"/>
        </w:rPr>
        <w:t>ым</w:t>
      </w:r>
      <w:r w:rsidRPr="001138E9">
        <w:rPr>
          <w:rFonts w:ascii="Times New Roman" w:hAnsi="Times New Roman"/>
          <w:sz w:val="28"/>
          <w:szCs w:val="28"/>
        </w:rPr>
        <w:t xml:space="preserve"> закон</w:t>
      </w:r>
      <w:r w:rsidR="00487657" w:rsidRPr="001138E9">
        <w:rPr>
          <w:rFonts w:ascii="Times New Roman" w:hAnsi="Times New Roman"/>
          <w:sz w:val="28"/>
          <w:szCs w:val="28"/>
        </w:rPr>
        <w:t>ом</w:t>
      </w:r>
      <w:r w:rsidRPr="001138E9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487657" w:rsidRPr="001138E9">
        <w:rPr>
          <w:rFonts w:ascii="Times New Roman" w:hAnsi="Times New Roman"/>
          <w:sz w:val="28"/>
          <w:szCs w:val="28"/>
        </w:rPr>
        <w:t xml:space="preserve"> постановлени</w:t>
      </w:r>
      <w:r w:rsidR="00363FE4" w:rsidRPr="001138E9">
        <w:rPr>
          <w:rFonts w:ascii="Times New Roman" w:hAnsi="Times New Roman"/>
          <w:sz w:val="28"/>
          <w:szCs w:val="28"/>
        </w:rPr>
        <w:t xml:space="preserve">ем Правительства от 10.03.2022 </w:t>
      </w:r>
      <w:r w:rsidR="00487657" w:rsidRPr="001138E9">
        <w:rPr>
          <w:rFonts w:ascii="Times New Roman" w:hAnsi="Times New Roman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контроля»,</w:t>
      </w:r>
      <w:r w:rsidR="001138E9" w:rsidRPr="001138E9">
        <w:rPr>
          <w:rFonts w:ascii="Times New Roman" w:hAnsi="Times New Roman"/>
          <w:sz w:val="28"/>
          <w:szCs w:val="28"/>
        </w:rPr>
        <w:t xml:space="preserve"> </w:t>
      </w:r>
      <w:r w:rsidR="001138E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19.06.2023 № 1001 «О внесении изменений в пункт 7(2) постановления Правительства Российской Федерации от 10 марта 2022 г. № 336»,</w:t>
      </w:r>
      <w:r w:rsidR="001965B6" w:rsidRPr="001138E9">
        <w:rPr>
          <w:rFonts w:ascii="Times New Roman" w:hAnsi="Times New Roman"/>
          <w:sz w:val="28"/>
          <w:szCs w:val="28"/>
        </w:rPr>
        <w:t xml:space="preserve"> решением Борисоглебской городской</w:t>
      </w:r>
      <w:proofErr w:type="gramEnd"/>
      <w:r w:rsidR="001965B6" w:rsidRPr="001138E9">
        <w:rPr>
          <w:rFonts w:ascii="Times New Roman" w:hAnsi="Times New Roman"/>
          <w:sz w:val="28"/>
          <w:szCs w:val="28"/>
        </w:rPr>
        <w:t xml:space="preserve"> Думы Борисоглебского городского округа Воронежской области</w:t>
      </w:r>
      <w:r w:rsidR="00A603B4" w:rsidRPr="001138E9">
        <w:rPr>
          <w:rFonts w:ascii="Times New Roman" w:hAnsi="Times New Roman"/>
          <w:sz w:val="28"/>
          <w:szCs w:val="28"/>
        </w:rPr>
        <w:t xml:space="preserve"> от 27</w:t>
      </w:r>
      <w:r w:rsidR="00746065" w:rsidRPr="001138E9">
        <w:rPr>
          <w:rFonts w:ascii="Times New Roman" w:hAnsi="Times New Roman"/>
          <w:sz w:val="28"/>
          <w:szCs w:val="28"/>
        </w:rPr>
        <w:t>.12.2021 № 35</w:t>
      </w:r>
      <w:r w:rsidR="001965B6" w:rsidRPr="001138E9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</w:t>
      </w:r>
      <w:r w:rsidR="00746065" w:rsidRPr="001138E9">
        <w:rPr>
          <w:rFonts w:ascii="Times New Roman" w:hAnsi="Times New Roman"/>
          <w:sz w:val="28"/>
          <w:szCs w:val="28"/>
        </w:rPr>
        <w:t xml:space="preserve">жилищном </w:t>
      </w:r>
      <w:r w:rsidR="00745E4A" w:rsidRPr="001138E9">
        <w:rPr>
          <w:rFonts w:ascii="Times New Roman" w:hAnsi="Times New Roman"/>
          <w:sz w:val="28"/>
          <w:szCs w:val="28"/>
        </w:rPr>
        <w:t xml:space="preserve">контроле </w:t>
      </w:r>
      <w:r w:rsidR="001965B6" w:rsidRPr="001138E9">
        <w:rPr>
          <w:rFonts w:ascii="Times New Roman" w:hAnsi="Times New Roman"/>
          <w:sz w:val="28"/>
          <w:szCs w:val="28"/>
        </w:rPr>
        <w:t>на территории Борисоглебского городского округа Воронежской области»,</w:t>
      </w:r>
      <w:r w:rsidRPr="001138E9">
        <w:rPr>
          <w:rFonts w:ascii="Times New Roman" w:hAnsi="Times New Roman"/>
          <w:sz w:val="28"/>
          <w:szCs w:val="28"/>
        </w:rPr>
        <w:t xml:space="preserve"> Борисоглебская городская Дума Борисоглебского городского округа Воронежской области</w:t>
      </w:r>
    </w:p>
    <w:p w:rsidR="00DC083D" w:rsidRPr="001138E9" w:rsidRDefault="00DC083D" w:rsidP="001138E9">
      <w:pPr>
        <w:ind w:left="-720" w:right="-427" w:firstLine="709"/>
        <w:jc w:val="both"/>
        <w:rPr>
          <w:rFonts w:ascii="Times New Roman" w:hAnsi="Times New Roman"/>
          <w:sz w:val="28"/>
          <w:szCs w:val="28"/>
        </w:rPr>
      </w:pPr>
    </w:p>
    <w:p w:rsidR="00DC083D" w:rsidRPr="001138E9" w:rsidRDefault="00DC083D" w:rsidP="001138E9">
      <w:pPr>
        <w:ind w:left="-720" w:right="-427" w:firstLine="709"/>
        <w:jc w:val="center"/>
        <w:rPr>
          <w:rFonts w:ascii="Times New Roman" w:hAnsi="Times New Roman"/>
          <w:b/>
          <w:sz w:val="28"/>
          <w:szCs w:val="28"/>
        </w:rPr>
      </w:pPr>
      <w:r w:rsidRPr="001138E9">
        <w:rPr>
          <w:rFonts w:ascii="Times New Roman" w:hAnsi="Times New Roman"/>
          <w:b/>
          <w:sz w:val="28"/>
          <w:szCs w:val="28"/>
        </w:rPr>
        <w:t xml:space="preserve">     РЕШИЛА:</w:t>
      </w:r>
    </w:p>
    <w:p w:rsidR="00363FE4" w:rsidRPr="001138E9" w:rsidRDefault="00363FE4" w:rsidP="001138E9">
      <w:pPr>
        <w:ind w:left="-720" w:right="-42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3FE4" w:rsidRPr="001138E9" w:rsidRDefault="00363FE4" w:rsidP="001138E9">
      <w:pPr>
        <w:pStyle w:val="17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в решение </w:t>
      </w:r>
      <w:r w:rsidRPr="001138E9">
        <w:rPr>
          <w:rFonts w:ascii="Times New Roman" w:hAnsi="Times New Roman"/>
          <w:sz w:val="28"/>
          <w:szCs w:val="28"/>
        </w:rPr>
        <w:t>Борисоглебской городской Думы Борисоглебского городского округа Воронежской области от 27.04.2023 № 169 «Об особенностях организации и осуществления муниципального жилищного контроля на территории Борисоглебского городского округа Воронежской области в 2023 году</w:t>
      </w:r>
      <w:r w:rsidRPr="00113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следующие изменения:</w:t>
      </w:r>
    </w:p>
    <w:p w:rsidR="00363FE4" w:rsidRPr="001138E9" w:rsidRDefault="00363FE4" w:rsidP="001138E9">
      <w:pPr>
        <w:pStyle w:val="17"/>
        <w:numPr>
          <w:ilvl w:val="1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138E9">
        <w:rPr>
          <w:rFonts w:ascii="Times New Roman" w:hAnsi="Times New Roman" w:cs="Times New Roman"/>
          <w:color w:val="000000"/>
          <w:sz w:val="28"/>
          <w:szCs w:val="28"/>
        </w:rPr>
        <w:t>Пункт 2 дополнить подпунктом</w:t>
      </w:r>
      <w:r w:rsidRPr="00113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следующего содержания: </w:t>
      </w:r>
      <w:r w:rsidRPr="00113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«в) с извещением органов прокуратуры в отношении некоммерческих организаций по основаниям, установленным </w:t>
      </w:r>
      <w:hyperlink r:id="rId8" w:anchor="dst100368" w:history="1">
        <w:r w:rsidRPr="001138E9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подпунктами 2</w:t>
        </w:r>
      </w:hyperlink>
      <w:r w:rsidRPr="00113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9" w:anchor="dst444" w:history="1">
        <w:r w:rsidRPr="001138E9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Pr="00113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0" w:anchor="dst100329" w:history="1">
        <w:r w:rsidRPr="001138E9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5</w:t>
        </w:r>
      </w:hyperlink>
      <w:r w:rsidRPr="001138E9">
        <w:rPr>
          <w:rFonts w:ascii="Times New Roman" w:hAnsi="Times New Roman" w:cs="Times New Roman"/>
          <w:sz w:val="28"/>
          <w:szCs w:val="28"/>
        </w:rPr>
        <w:t xml:space="preserve"> </w:t>
      </w:r>
      <w:r w:rsidRPr="00113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hyperlink r:id="rId11" w:anchor="dst453" w:history="1">
        <w:r w:rsidRPr="001138E9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6 пункта 4.2 статьи 32</w:t>
        </w:r>
      </w:hyperlink>
      <w:r w:rsidRPr="001138E9">
        <w:rPr>
          <w:rFonts w:ascii="Times New Roman" w:hAnsi="Times New Roman" w:cs="Times New Roman"/>
          <w:sz w:val="28"/>
          <w:szCs w:val="28"/>
        </w:rPr>
        <w:t xml:space="preserve"> </w:t>
      </w:r>
      <w:r w:rsidRPr="001138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Федерального закона «О некоммерческих организациях», а также религиозных организаций по основанию, установленному </w:t>
      </w:r>
      <w:hyperlink r:id="rId12" w:anchor="dst74" w:history="1">
        <w:r w:rsidRPr="001138E9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абзацем третьим пункта 5 статьи 25</w:t>
        </w:r>
      </w:hyperlink>
      <w:r w:rsidRPr="00113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«О свободе совести и о религиозных объединениях».</w:t>
      </w:r>
      <w:proofErr w:type="gramEnd"/>
    </w:p>
    <w:p w:rsidR="001138E9" w:rsidRPr="001138E9" w:rsidRDefault="00363FE4" w:rsidP="001138E9">
      <w:pPr>
        <w:pStyle w:val="17"/>
        <w:numPr>
          <w:ilvl w:val="1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8E9">
        <w:rPr>
          <w:rFonts w:ascii="Times New Roman" w:hAnsi="Times New Roman" w:cs="Times New Roman"/>
          <w:color w:val="000000"/>
          <w:sz w:val="28"/>
          <w:szCs w:val="28"/>
        </w:rPr>
        <w:t xml:space="preserve"> После пункта 2 добавить пункты следующего содержания</w:t>
      </w:r>
      <w:r w:rsidRPr="001138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3FE4" w:rsidRPr="001138E9" w:rsidRDefault="00363FE4" w:rsidP="001138E9">
      <w:pPr>
        <w:pStyle w:val="17"/>
        <w:shd w:val="clear" w:color="auto" w:fill="FFFFFF"/>
        <w:tabs>
          <w:tab w:val="left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8E9">
        <w:rPr>
          <w:rFonts w:ascii="Times New Roman" w:hAnsi="Times New Roman" w:cs="Times New Roman"/>
          <w:sz w:val="28"/>
          <w:szCs w:val="28"/>
        </w:rPr>
        <w:t>«2.1.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363FE4" w:rsidRPr="001138E9" w:rsidRDefault="00363FE4" w:rsidP="001138E9">
      <w:pPr>
        <w:pStyle w:val="afb"/>
        <w:shd w:val="clear" w:color="auto" w:fill="FFFFFF"/>
        <w:tabs>
          <w:tab w:val="left" w:pos="0"/>
        </w:tabs>
        <w:spacing w:before="0" w:beforeAutospacing="0" w:after="0" w:afterAutospacing="0"/>
        <w:ind w:right="-427" w:firstLine="709"/>
        <w:jc w:val="both"/>
        <w:rPr>
          <w:sz w:val="28"/>
          <w:szCs w:val="28"/>
        </w:rPr>
      </w:pPr>
      <w:r w:rsidRPr="001138E9">
        <w:rPr>
          <w:sz w:val="28"/>
          <w:szCs w:val="28"/>
        </w:rPr>
        <w:t xml:space="preserve">2.2. </w:t>
      </w:r>
      <w:proofErr w:type="gramStart"/>
      <w:r w:rsidRPr="001138E9">
        <w:rPr>
          <w:sz w:val="28"/>
          <w:szCs w:val="28"/>
        </w:rP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13" w:anchor="dst100422" w:history="1">
        <w:r w:rsidRPr="001138E9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главой 9</w:t>
        </w:r>
      </w:hyperlink>
      <w:r w:rsidRPr="001138E9">
        <w:rPr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 и настоящим решением с учетом следующих особенностей:</w:t>
      </w:r>
      <w:proofErr w:type="gramEnd"/>
    </w:p>
    <w:p w:rsidR="00363FE4" w:rsidRPr="001138E9" w:rsidRDefault="00363FE4" w:rsidP="001138E9">
      <w:pPr>
        <w:pStyle w:val="afb"/>
        <w:shd w:val="clear" w:color="auto" w:fill="FFFFFF"/>
        <w:spacing w:before="0" w:beforeAutospacing="0" w:after="0" w:afterAutospacing="0"/>
        <w:ind w:right="-427" w:firstLine="709"/>
        <w:jc w:val="both"/>
        <w:rPr>
          <w:sz w:val="28"/>
          <w:szCs w:val="28"/>
        </w:rPr>
      </w:pPr>
      <w:r w:rsidRPr="001138E9">
        <w:rPr>
          <w:sz w:val="28"/>
          <w:szCs w:val="28"/>
        </w:rPr>
        <w:t>а) заявление должно содержать номер соответствующего объекта контроля в едином реестре видов муниципального контроля;</w:t>
      </w:r>
    </w:p>
    <w:p w:rsidR="00363FE4" w:rsidRPr="001138E9" w:rsidRDefault="00363FE4" w:rsidP="001138E9">
      <w:pPr>
        <w:pStyle w:val="afb"/>
        <w:shd w:val="clear" w:color="auto" w:fill="FFFFFF"/>
        <w:spacing w:before="0" w:beforeAutospacing="0" w:after="0" w:afterAutospacing="0"/>
        <w:ind w:right="-427" w:firstLine="709"/>
        <w:jc w:val="both"/>
        <w:rPr>
          <w:sz w:val="28"/>
          <w:szCs w:val="28"/>
        </w:rPr>
      </w:pPr>
      <w:r w:rsidRPr="001138E9">
        <w:rPr>
          <w:sz w:val="28"/>
          <w:szCs w:val="28"/>
        </w:rPr>
        <w:t>б) заявление рассматривается руководителем (заместителем руководителя) контрольного органа, принявшего решение о присвоении объекту контроля категории риска;</w:t>
      </w:r>
    </w:p>
    <w:p w:rsidR="00363FE4" w:rsidRPr="001138E9" w:rsidRDefault="00363FE4" w:rsidP="001138E9">
      <w:pPr>
        <w:pStyle w:val="afb"/>
        <w:shd w:val="clear" w:color="auto" w:fill="FFFFFF"/>
        <w:spacing w:before="0" w:beforeAutospacing="0" w:after="0" w:afterAutospacing="0"/>
        <w:ind w:right="-427" w:firstLine="709"/>
        <w:jc w:val="both"/>
        <w:rPr>
          <w:sz w:val="28"/>
          <w:szCs w:val="28"/>
        </w:rPr>
      </w:pPr>
      <w:r w:rsidRPr="001138E9">
        <w:rPr>
          <w:sz w:val="28"/>
          <w:szCs w:val="28"/>
        </w:rPr>
        <w:t>в) срок рассмотрения заявления не может превышать 5 рабочих дней со дня регистрации.</w:t>
      </w:r>
    </w:p>
    <w:p w:rsidR="00363FE4" w:rsidRPr="001138E9" w:rsidRDefault="00363FE4" w:rsidP="001138E9">
      <w:pPr>
        <w:pStyle w:val="afb"/>
        <w:shd w:val="clear" w:color="auto" w:fill="FFFFFF"/>
        <w:spacing w:before="0" w:beforeAutospacing="0" w:after="0" w:afterAutospacing="0"/>
        <w:ind w:right="-427" w:firstLine="709"/>
        <w:jc w:val="both"/>
        <w:rPr>
          <w:sz w:val="28"/>
          <w:szCs w:val="28"/>
        </w:rPr>
      </w:pPr>
      <w:r w:rsidRPr="001138E9">
        <w:rPr>
          <w:sz w:val="28"/>
          <w:szCs w:val="28"/>
        </w:rPr>
        <w:t>2.3. Д</w:t>
      </w:r>
      <w:r w:rsidRPr="001138E9">
        <w:rPr>
          <w:sz w:val="28"/>
          <w:szCs w:val="28"/>
          <w:shd w:val="clear" w:color="auto" w:fill="FFFFFF"/>
        </w:rPr>
        <w:t xml:space="preserve">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14" w:anchor="dst100173" w:history="1">
        <w:r w:rsidRPr="001138E9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системы</w:t>
        </w:r>
      </w:hyperlink>
      <w:r w:rsidRPr="001138E9">
        <w:rPr>
          <w:sz w:val="28"/>
          <w:szCs w:val="28"/>
          <w:shd w:val="clear" w:color="auto" w:fill="FFFFFF"/>
        </w:rPr>
        <w:t xml:space="preserve"> «Единый портал государственных и 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r:id="rId15" w:anchor="dst100076" w:history="1">
        <w:r w:rsidRPr="001138E9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пунктом </w:t>
        </w:r>
      </w:hyperlink>
      <w:r w:rsidRPr="001138E9">
        <w:rPr>
          <w:sz w:val="28"/>
          <w:szCs w:val="28"/>
        </w:rPr>
        <w:t xml:space="preserve">4 </w:t>
      </w:r>
      <w:r w:rsidRPr="001138E9">
        <w:rPr>
          <w:sz w:val="28"/>
          <w:szCs w:val="28"/>
          <w:shd w:val="clear" w:color="auto" w:fill="FFFFFF"/>
        </w:rPr>
        <w:t>настоящего решения».</w:t>
      </w:r>
    </w:p>
    <w:p w:rsidR="00363FE4" w:rsidRPr="001138E9" w:rsidRDefault="00363FE4" w:rsidP="001138E9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8E9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«Муниципальный вестник Борисоглебского городского округа Воронежской области» и разместить на официальном сайте Борисоглебского городского округа Воронежской области в информационно-коммуникационной сети Интернет.</w:t>
      </w:r>
    </w:p>
    <w:p w:rsidR="00363FE4" w:rsidRPr="001138E9" w:rsidRDefault="00363FE4" w:rsidP="001138E9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8E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Pr="00113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его официального опубликования и распространяется н</w:t>
      </w:r>
      <w:r w:rsidR="00233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правоотношения, возникшие с 28</w:t>
      </w:r>
      <w:r w:rsidRPr="00113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.06.2023 года. </w:t>
      </w: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902BDE" w:rsidRDefault="00902BDE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P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</w:p>
    <w:p w:rsidR="00DC083D" w:rsidRDefault="00DC083D" w:rsidP="00E85EFB">
      <w:pPr>
        <w:widowControl/>
        <w:spacing w:after="200" w:line="276" w:lineRule="auto"/>
        <w:ind w:right="-427"/>
        <w:rPr>
          <w:rFonts w:ascii="Times New Roman" w:hAnsi="Times New Roman"/>
          <w:b/>
          <w:color w:val="auto"/>
          <w:sz w:val="28"/>
          <w:szCs w:val="22"/>
        </w:rPr>
      </w:pPr>
      <w:r w:rsidRPr="00A868B8">
        <w:rPr>
          <w:rFonts w:ascii="Times New Roman" w:hAnsi="Times New Roman"/>
          <w:sz w:val="28"/>
          <w:szCs w:val="28"/>
        </w:rPr>
        <w:t xml:space="preserve">Глава Борисоглебского городского округа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85EFB">
        <w:rPr>
          <w:rFonts w:ascii="Times New Roman" w:hAnsi="Times New Roman"/>
          <w:sz w:val="28"/>
          <w:szCs w:val="28"/>
        </w:rPr>
        <w:t xml:space="preserve">      </w:t>
      </w:r>
      <w:r w:rsidRPr="00CF2DFE">
        <w:rPr>
          <w:rFonts w:ascii="Times New Roman" w:hAnsi="Times New Roman"/>
          <w:sz w:val="28"/>
          <w:szCs w:val="28"/>
        </w:rPr>
        <w:t xml:space="preserve">Е.О. </w:t>
      </w:r>
      <w:proofErr w:type="spellStart"/>
      <w:r w:rsidRPr="00CF2DFE">
        <w:rPr>
          <w:rFonts w:ascii="Times New Roman" w:hAnsi="Times New Roman"/>
          <w:sz w:val="28"/>
          <w:szCs w:val="28"/>
        </w:rPr>
        <w:t>Агаева</w:t>
      </w:r>
      <w:proofErr w:type="spellEnd"/>
    </w:p>
    <w:p w:rsidR="000A35A0" w:rsidRDefault="000A35A0" w:rsidP="00E85EFB">
      <w:pPr>
        <w:ind w:left="5387" w:right="-42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804C34" w:rsidRDefault="00804C34" w:rsidP="001138E9">
      <w:pPr>
        <w:pStyle w:val="17"/>
        <w:shd w:val="clear" w:color="auto" w:fill="FFFFFF"/>
        <w:tabs>
          <w:tab w:val="left" w:pos="851"/>
        </w:tabs>
        <w:spacing w:after="0"/>
        <w:ind w:left="0" w:right="-427"/>
        <w:jc w:val="both"/>
        <w:rPr>
          <w:rFonts w:ascii="Times New Roman" w:hAnsi="Times New Roman"/>
          <w:sz w:val="28"/>
        </w:rPr>
      </w:pPr>
    </w:p>
    <w:sectPr w:rsidR="00804C34" w:rsidSect="009511F2">
      <w:headerReference w:type="default" r:id="rId16"/>
      <w:pgSz w:w="11906" w:h="16838"/>
      <w:pgMar w:top="284" w:right="1276" w:bottom="568" w:left="1559" w:header="709" w:footer="44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100" w:rsidRDefault="00224100" w:rsidP="0024234A">
      <w:r>
        <w:separator/>
      </w:r>
    </w:p>
  </w:endnote>
  <w:endnote w:type="continuationSeparator" w:id="1">
    <w:p w:rsidR="00224100" w:rsidRDefault="00224100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100" w:rsidRDefault="00224100" w:rsidP="0024234A">
      <w:r>
        <w:separator/>
      </w:r>
    </w:p>
  </w:footnote>
  <w:footnote w:type="continuationSeparator" w:id="1">
    <w:p w:rsidR="00224100" w:rsidRDefault="00224100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73" w:rsidRDefault="00CB2373" w:rsidP="001E4057">
    <w:pPr>
      <w:pStyle w:val="ab"/>
      <w:jc w:val="center"/>
    </w:pPr>
  </w:p>
  <w:p w:rsidR="00487657" w:rsidRPr="009511F2" w:rsidRDefault="00487657" w:rsidP="009511F2">
    <w:pPr>
      <w:pStyle w:val="ab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AB30CB7"/>
    <w:multiLevelType w:val="multilevel"/>
    <w:tmpl w:val="19485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0884C68"/>
    <w:multiLevelType w:val="hybridMultilevel"/>
    <w:tmpl w:val="E7903D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12B7978"/>
    <w:multiLevelType w:val="hybridMultilevel"/>
    <w:tmpl w:val="B5D8B904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1265A"/>
    <w:rsid w:val="00016933"/>
    <w:rsid w:val="00033043"/>
    <w:rsid w:val="0007019B"/>
    <w:rsid w:val="00072D08"/>
    <w:rsid w:val="000870F5"/>
    <w:rsid w:val="00087D65"/>
    <w:rsid w:val="00092F2D"/>
    <w:rsid w:val="000A35A0"/>
    <w:rsid w:val="000C6FF0"/>
    <w:rsid w:val="000E7BBF"/>
    <w:rsid w:val="001138E9"/>
    <w:rsid w:val="001440BF"/>
    <w:rsid w:val="00161B02"/>
    <w:rsid w:val="00182A71"/>
    <w:rsid w:val="00186003"/>
    <w:rsid w:val="00187162"/>
    <w:rsid w:val="001965B6"/>
    <w:rsid w:val="001A34B9"/>
    <w:rsid w:val="001D1D3E"/>
    <w:rsid w:val="001D6D4D"/>
    <w:rsid w:val="001D6F45"/>
    <w:rsid w:val="001E4057"/>
    <w:rsid w:val="00203549"/>
    <w:rsid w:val="00205CA4"/>
    <w:rsid w:val="002168F4"/>
    <w:rsid w:val="00222675"/>
    <w:rsid w:val="00224100"/>
    <w:rsid w:val="00233E52"/>
    <w:rsid w:val="00234AEB"/>
    <w:rsid w:val="0024234A"/>
    <w:rsid w:val="00250BA8"/>
    <w:rsid w:val="00263780"/>
    <w:rsid w:val="002900ED"/>
    <w:rsid w:val="002A2247"/>
    <w:rsid w:val="002A4054"/>
    <w:rsid w:val="002A74B1"/>
    <w:rsid w:val="002C6F26"/>
    <w:rsid w:val="00304AE2"/>
    <w:rsid w:val="00306C81"/>
    <w:rsid w:val="0032462E"/>
    <w:rsid w:val="00337FA8"/>
    <w:rsid w:val="00344EC4"/>
    <w:rsid w:val="00363FE4"/>
    <w:rsid w:val="003658EB"/>
    <w:rsid w:val="003668B1"/>
    <w:rsid w:val="003668BC"/>
    <w:rsid w:val="0037541D"/>
    <w:rsid w:val="003B3D75"/>
    <w:rsid w:val="003D0CAA"/>
    <w:rsid w:val="003D5E10"/>
    <w:rsid w:val="003F7E44"/>
    <w:rsid w:val="0040195C"/>
    <w:rsid w:val="00422B33"/>
    <w:rsid w:val="00426ADF"/>
    <w:rsid w:val="004315A8"/>
    <w:rsid w:val="004704DD"/>
    <w:rsid w:val="00475F29"/>
    <w:rsid w:val="00487657"/>
    <w:rsid w:val="00494C77"/>
    <w:rsid w:val="004C0B45"/>
    <w:rsid w:val="004C13F8"/>
    <w:rsid w:val="004C65B2"/>
    <w:rsid w:val="004C7CE8"/>
    <w:rsid w:val="004D1998"/>
    <w:rsid w:val="004F07CF"/>
    <w:rsid w:val="005203C1"/>
    <w:rsid w:val="00527582"/>
    <w:rsid w:val="00543673"/>
    <w:rsid w:val="00550BD1"/>
    <w:rsid w:val="00566320"/>
    <w:rsid w:val="00566714"/>
    <w:rsid w:val="005A190E"/>
    <w:rsid w:val="005B0455"/>
    <w:rsid w:val="005B30E6"/>
    <w:rsid w:val="005B4CC2"/>
    <w:rsid w:val="005C21C8"/>
    <w:rsid w:val="005C3CCB"/>
    <w:rsid w:val="005E5763"/>
    <w:rsid w:val="005F5A0B"/>
    <w:rsid w:val="00603F9A"/>
    <w:rsid w:val="00605307"/>
    <w:rsid w:val="00605A45"/>
    <w:rsid w:val="00621238"/>
    <w:rsid w:val="006217B1"/>
    <w:rsid w:val="006229DC"/>
    <w:rsid w:val="00635477"/>
    <w:rsid w:val="006416E9"/>
    <w:rsid w:val="00651BF5"/>
    <w:rsid w:val="00652F1A"/>
    <w:rsid w:val="00653235"/>
    <w:rsid w:val="00666208"/>
    <w:rsid w:val="006732C1"/>
    <w:rsid w:val="006830B9"/>
    <w:rsid w:val="006A19B4"/>
    <w:rsid w:val="006B2AC8"/>
    <w:rsid w:val="006C0ABA"/>
    <w:rsid w:val="006E7705"/>
    <w:rsid w:val="006F3978"/>
    <w:rsid w:val="007017F9"/>
    <w:rsid w:val="007168D4"/>
    <w:rsid w:val="00745E4A"/>
    <w:rsid w:val="00746065"/>
    <w:rsid w:val="00747ADB"/>
    <w:rsid w:val="00754B05"/>
    <w:rsid w:val="0076741E"/>
    <w:rsid w:val="00793861"/>
    <w:rsid w:val="007A3D55"/>
    <w:rsid w:val="007A7C02"/>
    <w:rsid w:val="007B060B"/>
    <w:rsid w:val="007B4D68"/>
    <w:rsid w:val="007C6189"/>
    <w:rsid w:val="007D1375"/>
    <w:rsid w:val="007E404B"/>
    <w:rsid w:val="007F297F"/>
    <w:rsid w:val="00804C34"/>
    <w:rsid w:val="00813948"/>
    <w:rsid w:val="00821DE2"/>
    <w:rsid w:val="00821FBB"/>
    <w:rsid w:val="00822181"/>
    <w:rsid w:val="00836ADA"/>
    <w:rsid w:val="00844944"/>
    <w:rsid w:val="008548E4"/>
    <w:rsid w:val="00855589"/>
    <w:rsid w:val="00871364"/>
    <w:rsid w:val="00871635"/>
    <w:rsid w:val="00875C99"/>
    <w:rsid w:val="008768A9"/>
    <w:rsid w:val="00883955"/>
    <w:rsid w:val="00892510"/>
    <w:rsid w:val="008932F2"/>
    <w:rsid w:val="008940AB"/>
    <w:rsid w:val="008B22BF"/>
    <w:rsid w:val="008B7996"/>
    <w:rsid w:val="008E240C"/>
    <w:rsid w:val="008E2D93"/>
    <w:rsid w:val="00902BDE"/>
    <w:rsid w:val="009050FC"/>
    <w:rsid w:val="00907996"/>
    <w:rsid w:val="00914D6A"/>
    <w:rsid w:val="00943AEC"/>
    <w:rsid w:val="00944563"/>
    <w:rsid w:val="009511F2"/>
    <w:rsid w:val="00963F14"/>
    <w:rsid w:val="00977648"/>
    <w:rsid w:val="00982F11"/>
    <w:rsid w:val="00987F13"/>
    <w:rsid w:val="009A17BC"/>
    <w:rsid w:val="009B2F15"/>
    <w:rsid w:val="009E08E2"/>
    <w:rsid w:val="009F074C"/>
    <w:rsid w:val="00A41EC5"/>
    <w:rsid w:val="00A603B4"/>
    <w:rsid w:val="00A62B66"/>
    <w:rsid w:val="00A67CE4"/>
    <w:rsid w:val="00A76EF6"/>
    <w:rsid w:val="00A868B8"/>
    <w:rsid w:val="00AA2E93"/>
    <w:rsid w:val="00AB63BA"/>
    <w:rsid w:val="00AC5C9B"/>
    <w:rsid w:val="00AD3067"/>
    <w:rsid w:val="00AD6998"/>
    <w:rsid w:val="00AE3765"/>
    <w:rsid w:val="00B02767"/>
    <w:rsid w:val="00B17B15"/>
    <w:rsid w:val="00B260BF"/>
    <w:rsid w:val="00B2754A"/>
    <w:rsid w:val="00B34470"/>
    <w:rsid w:val="00B71C74"/>
    <w:rsid w:val="00B92B36"/>
    <w:rsid w:val="00BA0022"/>
    <w:rsid w:val="00BD04D3"/>
    <w:rsid w:val="00BE41BA"/>
    <w:rsid w:val="00C04CF5"/>
    <w:rsid w:val="00C20F9B"/>
    <w:rsid w:val="00C30867"/>
    <w:rsid w:val="00C3792A"/>
    <w:rsid w:val="00C64467"/>
    <w:rsid w:val="00C72D20"/>
    <w:rsid w:val="00CB2373"/>
    <w:rsid w:val="00CC11D8"/>
    <w:rsid w:val="00CD644A"/>
    <w:rsid w:val="00CE21AA"/>
    <w:rsid w:val="00CE364F"/>
    <w:rsid w:val="00CF2DFE"/>
    <w:rsid w:val="00CF6F04"/>
    <w:rsid w:val="00D1416A"/>
    <w:rsid w:val="00D1720F"/>
    <w:rsid w:val="00D34471"/>
    <w:rsid w:val="00D353B6"/>
    <w:rsid w:val="00D40CE8"/>
    <w:rsid w:val="00D57509"/>
    <w:rsid w:val="00D97C54"/>
    <w:rsid w:val="00DB020A"/>
    <w:rsid w:val="00DB22E8"/>
    <w:rsid w:val="00DB28A8"/>
    <w:rsid w:val="00DB441D"/>
    <w:rsid w:val="00DB56CF"/>
    <w:rsid w:val="00DC083D"/>
    <w:rsid w:val="00DC406B"/>
    <w:rsid w:val="00DD1D88"/>
    <w:rsid w:val="00DE7C14"/>
    <w:rsid w:val="00DF0B9C"/>
    <w:rsid w:val="00E1760F"/>
    <w:rsid w:val="00E255C0"/>
    <w:rsid w:val="00E30E63"/>
    <w:rsid w:val="00E57F9E"/>
    <w:rsid w:val="00E6233E"/>
    <w:rsid w:val="00E673AA"/>
    <w:rsid w:val="00E740B1"/>
    <w:rsid w:val="00E85EFB"/>
    <w:rsid w:val="00E95BA0"/>
    <w:rsid w:val="00EB22B8"/>
    <w:rsid w:val="00EB5CA4"/>
    <w:rsid w:val="00ED1A83"/>
    <w:rsid w:val="00F10957"/>
    <w:rsid w:val="00F11E2C"/>
    <w:rsid w:val="00F14C31"/>
    <w:rsid w:val="00F15C6B"/>
    <w:rsid w:val="00F405C8"/>
    <w:rsid w:val="00F52690"/>
    <w:rsid w:val="00F53ED0"/>
    <w:rsid w:val="00F71AD8"/>
    <w:rsid w:val="00F82ECC"/>
    <w:rsid w:val="00F83A4B"/>
    <w:rsid w:val="00F8641F"/>
    <w:rsid w:val="00F9325B"/>
    <w:rsid w:val="00F94E5A"/>
    <w:rsid w:val="00FC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4234A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24234A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24234A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24234A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24234A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24234A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24234A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24234A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24234A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24234A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24234A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locked/>
    <w:rsid w:val="0024234A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4234A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24234A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24234A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24234A"/>
    <w:rPr>
      <w:color w:val="auto"/>
    </w:rPr>
  </w:style>
  <w:style w:type="character" w:customStyle="1" w:styleId="Footnote1">
    <w:name w:val="Footnote1"/>
    <w:link w:val="Footnote"/>
    <w:uiPriority w:val="99"/>
    <w:locked/>
    <w:rsid w:val="0024234A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24234A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24234A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24234A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24234A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24234A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4234A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24234A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24234A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24234A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24234A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24234A"/>
    <w:rPr>
      <w:rFonts w:ascii="Calibri" w:hAnsi="Calibri"/>
      <w:color w:val="000000"/>
      <w:sz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24234A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24234A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24234A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rsid w:val="0024234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234A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24234A"/>
    <w:rPr>
      <w:b/>
      <w:bCs/>
    </w:rPr>
  </w:style>
  <w:style w:type="paragraph" w:styleId="HTML">
    <w:name w:val="HTML Preformatted"/>
    <w:basedOn w:val="a"/>
    <w:link w:val="HTML0"/>
    <w:uiPriority w:val="99"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234A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="Calibri" w:cs="Arial"/>
      <w:color w:val="auto"/>
      <w:sz w:val="24"/>
      <w:szCs w:val="24"/>
      <w:lang w:eastAsia="en-US"/>
    </w:rPr>
  </w:style>
  <w:style w:type="paragraph" w:styleId="afb">
    <w:name w:val="Normal (Web)"/>
    <w:basedOn w:val="a"/>
    <w:uiPriority w:val="99"/>
    <w:rsid w:val="00A67CE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rsid w:val="007D1375"/>
    <w:pPr>
      <w:widowControl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</w:rPr>
  </w:style>
  <w:style w:type="paragraph" w:customStyle="1" w:styleId="no-indent">
    <w:name w:val="no-indent"/>
    <w:basedOn w:val="a"/>
    <w:rsid w:val="00AD699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804C34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3316/efc14603fa156efaa4436376ef8280379649af70/" TargetMode="External"/><Relationship Id="rId13" Type="http://schemas.openxmlformats.org/officeDocument/2006/relationships/hyperlink" Target="https://www.consultant.ru/document/cons_doc_LAW_452911/1a1225af2868ff309056879a23bdae1de7414ca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onsultant.ru/document/cons_doc_LAW_452897/59976b7c4e33c250710dc861a0190f08256be9f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53316/efc14603fa156efaa4436376ef8280379649af7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58977/" TargetMode="External"/><Relationship Id="rId10" Type="http://schemas.openxmlformats.org/officeDocument/2006/relationships/hyperlink" Target="https://www.consultant.ru/document/cons_doc_LAW_453316/efc14603fa156efaa4436376ef8280379649af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3316/efc14603fa156efaa4436376ef8280379649af70/" TargetMode="External"/><Relationship Id="rId14" Type="http://schemas.openxmlformats.org/officeDocument/2006/relationships/hyperlink" Target="https://www.consultant.ru/document/cons_doc_LAW_455115/e375460e6cd06d2e72ac5ccdd5a08dd7f607b50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Богданова А. Елена</cp:lastModifiedBy>
  <cp:revision>2</cp:revision>
  <cp:lastPrinted>2023-10-16T08:44:00Z</cp:lastPrinted>
  <dcterms:created xsi:type="dcterms:W3CDTF">2023-11-23T05:54:00Z</dcterms:created>
  <dcterms:modified xsi:type="dcterms:W3CDTF">2023-11-23T05:54:00Z</dcterms:modified>
</cp:coreProperties>
</file>