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3D" w:rsidRDefault="00F14C31" w:rsidP="00A67CE4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10160</wp:posOffset>
            </wp:positionV>
            <wp:extent cx="528320" cy="647700"/>
            <wp:effectExtent l="19050" t="0" r="508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Pr="00EB5CA4" w:rsidRDefault="00DC083D" w:rsidP="00A67CE4">
      <w:pPr>
        <w:jc w:val="center"/>
        <w:rPr>
          <w:rFonts w:ascii="Times New Roman" w:hAnsi="Times New Roman"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БОРИСОГЛЕБСКАЯ  ГОРОДСКАЯ  ДУМА</w:t>
      </w:r>
    </w:p>
    <w:p w:rsidR="00DC083D" w:rsidRPr="00A868B8" w:rsidRDefault="00DC083D" w:rsidP="00A67CE4">
      <w:pPr>
        <w:jc w:val="center"/>
        <w:rPr>
          <w:rFonts w:ascii="Times New Roman" w:hAnsi="Times New Roman"/>
          <w:b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БОРИСОГЛЕБСКОГО ГОРОДСКОГО ОКРУГА</w:t>
      </w:r>
    </w:p>
    <w:p w:rsidR="00DC083D" w:rsidRPr="00A868B8" w:rsidRDefault="00DC083D" w:rsidP="00A67CE4">
      <w:pPr>
        <w:jc w:val="center"/>
        <w:rPr>
          <w:rFonts w:ascii="Times New Roman" w:hAnsi="Times New Roman"/>
          <w:b/>
          <w:sz w:val="28"/>
          <w:szCs w:val="28"/>
        </w:rPr>
      </w:pPr>
      <w:r w:rsidRPr="00A868B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C083D" w:rsidRPr="00A868B8" w:rsidRDefault="00DC083D" w:rsidP="00A67CE4">
      <w:pPr>
        <w:jc w:val="center"/>
        <w:rPr>
          <w:rFonts w:ascii="Times New Roman" w:hAnsi="Times New Roman"/>
          <w:sz w:val="28"/>
          <w:szCs w:val="28"/>
        </w:rPr>
      </w:pPr>
    </w:p>
    <w:p w:rsidR="00DC083D" w:rsidRPr="00A67CE4" w:rsidRDefault="00DC083D" w:rsidP="00A67CE4">
      <w:pPr>
        <w:pStyle w:val="2"/>
        <w:ind w:left="3402" w:hanging="3544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A67CE4">
        <w:rPr>
          <w:rFonts w:ascii="Times New Roman" w:hAnsi="Times New Roman"/>
          <w:color w:val="auto"/>
          <w:sz w:val="28"/>
          <w:szCs w:val="28"/>
        </w:rPr>
        <w:t>РЕШЕНИ</w:t>
      </w:r>
      <w:r w:rsidR="00DE7738">
        <w:rPr>
          <w:rFonts w:ascii="Times New Roman" w:hAnsi="Times New Roman"/>
          <w:color w:val="auto"/>
          <w:sz w:val="28"/>
          <w:szCs w:val="28"/>
        </w:rPr>
        <w:t>Е</w:t>
      </w:r>
    </w:p>
    <w:p w:rsidR="00DC083D" w:rsidRDefault="00DC083D" w:rsidP="00EB5CA4">
      <w:pPr>
        <w:rPr>
          <w:rFonts w:ascii="Times New Roman" w:hAnsi="Times New Roman"/>
          <w:b/>
          <w:sz w:val="28"/>
          <w:szCs w:val="28"/>
        </w:rPr>
      </w:pPr>
    </w:p>
    <w:p w:rsidR="00DC083D" w:rsidRPr="00ED1A83" w:rsidRDefault="00DC083D" w:rsidP="00EB5CA4">
      <w:pPr>
        <w:rPr>
          <w:rFonts w:ascii="Times New Roman" w:hAnsi="Times New Roman"/>
          <w:sz w:val="28"/>
          <w:szCs w:val="28"/>
        </w:rPr>
      </w:pPr>
      <w:r w:rsidRPr="00ED1A83">
        <w:rPr>
          <w:rFonts w:ascii="Times New Roman" w:hAnsi="Times New Roman"/>
          <w:sz w:val="28"/>
          <w:szCs w:val="28"/>
        </w:rPr>
        <w:t xml:space="preserve">от  </w:t>
      </w:r>
      <w:r w:rsidR="00DE7738">
        <w:rPr>
          <w:rFonts w:ascii="Times New Roman" w:hAnsi="Times New Roman"/>
          <w:sz w:val="28"/>
          <w:szCs w:val="28"/>
          <w:u w:val="single"/>
        </w:rPr>
        <w:t>27.04.2023</w:t>
      </w:r>
      <w:r w:rsidRPr="00ED1A83">
        <w:rPr>
          <w:rFonts w:ascii="Times New Roman" w:hAnsi="Times New Roman"/>
          <w:sz w:val="28"/>
          <w:szCs w:val="28"/>
        </w:rPr>
        <w:t xml:space="preserve"> №</w:t>
      </w:r>
      <w:r w:rsidRPr="00DE773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E7738" w:rsidRPr="00DE7738">
        <w:rPr>
          <w:rFonts w:ascii="Times New Roman" w:hAnsi="Times New Roman"/>
          <w:sz w:val="28"/>
          <w:szCs w:val="28"/>
          <w:u w:val="single"/>
        </w:rPr>
        <w:t>171</w:t>
      </w:r>
    </w:p>
    <w:p w:rsidR="00DC083D" w:rsidRPr="00ED1A83" w:rsidRDefault="00DC083D" w:rsidP="00EB5CA4">
      <w:pPr>
        <w:rPr>
          <w:rFonts w:ascii="Times New Roman" w:hAnsi="Times New Roman"/>
          <w:sz w:val="28"/>
          <w:szCs w:val="28"/>
        </w:rPr>
      </w:pPr>
      <w:r w:rsidRPr="00ED1A83">
        <w:rPr>
          <w:rFonts w:ascii="Times New Roman" w:hAnsi="Times New Roman"/>
          <w:sz w:val="28"/>
          <w:szCs w:val="28"/>
        </w:rPr>
        <w:t xml:space="preserve">                </w:t>
      </w:r>
    </w:p>
    <w:p w:rsidR="00DC083D" w:rsidRPr="00ED1A83" w:rsidRDefault="00DC083D" w:rsidP="00EB5CA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0"/>
      </w:tblGrid>
      <w:tr w:rsidR="00DC083D" w:rsidRPr="00ED1A83" w:rsidTr="00EB5CA4">
        <w:trPr>
          <w:trHeight w:val="1438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DC083D" w:rsidRPr="00ED1A83" w:rsidRDefault="00DC083D" w:rsidP="00745E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A83">
              <w:rPr>
                <w:rFonts w:ascii="Times New Roman" w:hAnsi="Times New Roman"/>
                <w:sz w:val="28"/>
              </w:rPr>
              <w:t xml:space="preserve">Об </w:t>
            </w:r>
            <w:r w:rsidR="00487657">
              <w:rPr>
                <w:rFonts w:ascii="Times New Roman" w:hAnsi="Times New Roman"/>
                <w:sz w:val="28"/>
              </w:rPr>
              <w:t>особенностях организации и осуществления муниципальн</w:t>
            </w:r>
            <w:r w:rsidR="00B17B15">
              <w:rPr>
                <w:rFonts w:ascii="Times New Roman" w:hAnsi="Times New Roman"/>
                <w:sz w:val="28"/>
              </w:rPr>
              <w:t xml:space="preserve">ого </w:t>
            </w:r>
            <w:r w:rsidR="00487657">
              <w:rPr>
                <w:rFonts w:ascii="Times New Roman" w:hAnsi="Times New Roman"/>
                <w:sz w:val="28"/>
              </w:rPr>
              <w:t>контроля</w:t>
            </w:r>
            <w:r w:rsidR="00914D6A">
              <w:rPr>
                <w:rFonts w:ascii="Times New Roman" w:hAnsi="Times New Roman"/>
                <w:sz w:val="28"/>
              </w:rPr>
              <w:t xml:space="preserve"> </w:t>
            </w:r>
            <w:r w:rsidR="00745E4A">
              <w:rPr>
                <w:rFonts w:ascii="Times New Roman" w:hAnsi="Times New Roman"/>
                <w:sz w:val="28"/>
              </w:rPr>
              <w:t xml:space="preserve">на автомобильном транспорте, городском наземном электрическом транспорте и в дорожном хозяйстве </w:t>
            </w:r>
            <w:r w:rsidRPr="00ED1A83">
              <w:rPr>
                <w:rFonts w:ascii="Times New Roman" w:hAnsi="Times New Roman"/>
                <w:sz w:val="28"/>
              </w:rPr>
              <w:t>на территории Борисоглебского городского округа Воронежской области</w:t>
            </w:r>
            <w:r w:rsidR="00536132">
              <w:rPr>
                <w:rFonts w:ascii="Times New Roman" w:hAnsi="Times New Roman"/>
                <w:sz w:val="28"/>
              </w:rPr>
              <w:t xml:space="preserve"> в 2023</w:t>
            </w:r>
            <w:r w:rsidR="00487657">
              <w:rPr>
                <w:rFonts w:ascii="Times New Roman" w:hAnsi="Times New Roman"/>
                <w:sz w:val="28"/>
              </w:rPr>
              <w:t xml:space="preserve"> году</w:t>
            </w:r>
          </w:p>
        </w:tc>
      </w:tr>
    </w:tbl>
    <w:p w:rsidR="00DC083D" w:rsidRPr="00A868B8" w:rsidRDefault="00DC083D" w:rsidP="00EB5CA4">
      <w:pPr>
        <w:rPr>
          <w:rFonts w:ascii="Times New Roman" w:hAnsi="Times New Roman"/>
          <w:sz w:val="28"/>
          <w:szCs w:val="28"/>
        </w:rPr>
      </w:pPr>
    </w:p>
    <w:p w:rsidR="00DC083D" w:rsidRDefault="00DC083D" w:rsidP="00EB5CA4">
      <w:pPr>
        <w:jc w:val="both"/>
        <w:rPr>
          <w:rFonts w:ascii="Times New Roman" w:hAnsi="Times New Roman"/>
          <w:sz w:val="28"/>
          <w:szCs w:val="28"/>
        </w:rPr>
      </w:pPr>
      <w:r w:rsidRPr="00A868B8">
        <w:rPr>
          <w:rFonts w:ascii="Times New Roman" w:hAnsi="Times New Roman"/>
          <w:sz w:val="28"/>
          <w:szCs w:val="28"/>
        </w:rPr>
        <w:tab/>
      </w:r>
    </w:p>
    <w:p w:rsidR="00DC083D" w:rsidRPr="00A868B8" w:rsidRDefault="00DC083D" w:rsidP="00E85EFB">
      <w:pPr>
        <w:ind w:right="-427" w:firstLine="720"/>
        <w:jc w:val="both"/>
        <w:rPr>
          <w:rFonts w:ascii="Times New Roman" w:hAnsi="Times New Roman"/>
          <w:sz w:val="28"/>
          <w:szCs w:val="28"/>
        </w:rPr>
      </w:pPr>
      <w:r w:rsidRPr="005A190E">
        <w:rPr>
          <w:rFonts w:ascii="Times New Roman" w:hAnsi="Times New Roman"/>
          <w:sz w:val="28"/>
          <w:szCs w:val="28"/>
        </w:rPr>
        <w:t>В соответствии с</w:t>
      </w:r>
      <w:r w:rsidR="00487657">
        <w:rPr>
          <w:rFonts w:ascii="Times New Roman" w:hAnsi="Times New Roman"/>
          <w:sz w:val="28"/>
          <w:szCs w:val="28"/>
        </w:rPr>
        <w:t xml:space="preserve"> </w:t>
      </w:r>
      <w:r w:rsidRPr="005A190E">
        <w:rPr>
          <w:rFonts w:ascii="Times New Roman" w:hAnsi="Times New Roman"/>
          <w:sz w:val="28"/>
          <w:szCs w:val="28"/>
        </w:rPr>
        <w:t>Федеральн</w:t>
      </w:r>
      <w:r w:rsidR="00487657">
        <w:rPr>
          <w:rFonts w:ascii="Times New Roman" w:hAnsi="Times New Roman"/>
          <w:sz w:val="28"/>
          <w:szCs w:val="28"/>
        </w:rPr>
        <w:t>ым</w:t>
      </w:r>
      <w:r w:rsidRPr="005A190E">
        <w:rPr>
          <w:rFonts w:ascii="Times New Roman" w:hAnsi="Times New Roman"/>
          <w:sz w:val="28"/>
          <w:szCs w:val="28"/>
        </w:rPr>
        <w:t xml:space="preserve"> закон</w:t>
      </w:r>
      <w:r w:rsidR="00487657">
        <w:rPr>
          <w:rFonts w:ascii="Times New Roman" w:hAnsi="Times New Roman"/>
          <w:sz w:val="28"/>
          <w:szCs w:val="28"/>
        </w:rPr>
        <w:t>ом</w:t>
      </w:r>
      <w:r w:rsidRPr="005A190E"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</w:t>
      </w:r>
      <w:r w:rsidR="00487657" w:rsidRPr="00487657">
        <w:rPr>
          <w:rFonts w:ascii="Times New Roman" w:hAnsi="Times New Roman"/>
          <w:sz w:val="28"/>
          <w:szCs w:val="28"/>
        </w:rPr>
        <w:t xml:space="preserve"> </w:t>
      </w:r>
      <w:r w:rsidR="00487657">
        <w:rPr>
          <w:rFonts w:ascii="Times New Roman" w:hAnsi="Times New Roman"/>
          <w:sz w:val="28"/>
          <w:szCs w:val="28"/>
        </w:rPr>
        <w:t>постановлени</w:t>
      </w:r>
      <w:r w:rsidR="00543424">
        <w:rPr>
          <w:rFonts w:ascii="Times New Roman" w:hAnsi="Times New Roman"/>
          <w:sz w:val="28"/>
          <w:szCs w:val="28"/>
        </w:rPr>
        <w:t xml:space="preserve">ем Правительства от 10.03.2022 </w:t>
      </w:r>
      <w:r w:rsidR="00487657">
        <w:rPr>
          <w:rFonts w:ascii="Times New Roman" w:hAnsi="Times New Roman"/>
          <w:sz w:val="28"/>
          <w:szCs w:val="28"/>
        </w:rPr>
        <w:t>№ 336 «Об особенностях организации и осуществления государственного контроля (надзора), муниципального контроля»,</w:t>
      </w:r>
      <w:r w:rsidR="001965B6">
        <w:rPr>
          <w:rFonts w:ascii="Times New Roman" w:hAnsi="Times New Roman"/>
          <w:sz w:val="28"/>
          <w:szCs w:val="28"/>
        </w:rPr>
        <w:t xml:space="preserve"> решением</w:t>
      </w:r>
      <w:r w:rsidR="001965B6" w:rsidRPr="001965B6">
        <w:rPr>
          <w:rFonts w:ascii="Times New Roman" w:hAnsi="Times New Roman"/>
          <w:sz w:val="28"/>
          <w:szCs w:val="28"/>
        </w:rPr>
        <w:t xml:space="preserve"> </w:t>
      </w:r>
      <w:r w:rsidR="001965B6" w:rsidRPr="00A868B8">
        <w:rPr>
          <w:rFonts w:ascii="Times New Roman" w:hAnsi="Times New Roman"/>
          <w:sz w:val="28"/>
          <w:szCs w:val="28"/>
        </w:rPr>
        <w:t>Борисоглебск</w:t>
      </w:r>
      <w:r w:rsidR="001965B6">
        <w:rPr>
          <w:rFonts w:ascii="Times New Roman" w:hAnsi="Times New Roman"/>
          <w:sz w:val="28"/>
          <w:szCs w:val="28"/>
        </w:rPr>
        <w:t>ой</w:t>
      </w:r>
      <w:r w:rsidR="001965B6" w:rsidRPr="00A868B8">
        <w:rPr>
          <w:rFonts w:ascii="Times New Roman" w:hAnsi="Times New Roman"/>
          <w:sz w:val="28"/>
          <w:szCs w:val="28"/>
        </w:rPr>
        <w:t xml:space="preserve"> городск</w:t>
      </w:r>
      <w:r w:rsidR="001965B6">
        <w:rPr>
          <w:rFonts w:ascii="Times New Roman" w:hAnsi="Times New Roman"/>
          <w:sz w:val="28"/>
          <w:szCs w:val="28"/>
        </w:rPr>
        <w:t>ой</w:t>
      </w:r>
      <w:r w:rsidR="001965B6" w:rsidRPr="00A868B8">
        <w:rPr>
          <w:rFonts w:ascii="Times New Roman" w:hAnsi="Times New Roman"/>
          <w:sz w:val="28"/>
          <w:szCs w:val="28"/>
        </w:rPr>
        <w:t xml:space="preserve"> Дум</w:t>
      </w:r>
      <w:r w:rsidR="001965B6">
        <w:rPr>
          <w:rFonts w:ascii="Times New Roman" w:hAnsi="Times New Roman"/>
          <w:sz w:val="28"/>
          <w:szCs w:val="28"/>
        </w:rPr>
        <w:t>ы</w:t>
      </w:r>
      <w:r w:rsidR="001965B6" w:rsidRPr="00A868B8">
        <w:rPr>
          <w:rFonts w:ascii="Times New Roman" w:hAnsi="Times New Roman"/>
          <w:sz w:val="28"/>
          <w:szCs w:val="28"/>
        </w:rPr>
        <w:t xml:space="preserve"> Борисоглебского городского округа Воронежской области</w:t>
      </w:r>
      <w:r w:rsidR="00A603B4">
        <w:rPr>
          <w:rFonts w:ascii="Times New Roman" w:hAnsi="Times New Roman"/>
          <w:sz w:val="28"/>
          <w:szCs w:val="28"/>
        </w:rPr>
        <w:t xml:space="preserve"> от 27</w:t>
      </w:r>
      <w:r w:rsidR="00745E4A">
        <w:rPr>
          <w:rFonts w:ascii="Times New Roman" w:hAnsi="Times New Roman"/>
          <w:sz w:val="28"/>
          <w:szCs w:val="28"/>
        </w:rPr>
        <w:t>.12.2021 № 37</w:t>
      </w:r>
      <w:r w:rsidR="001965B6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</w:t>
      </w:r>
      <w:r w:rsidR="00745E4A">
        <w:rPr>
          <w:rFonts w:ascii="Times New Roman" w:hAnsi="Times New Roman"/>
          <w:sz w:val="28"/>
        </w:rPr>
        <w:t xml:space="preserve">контроле на автомобильном транспорте, городском наземном электрическом транспорте и в дорожном хозяйстве </w:t>
      </w:r>
      <w:r w:rsidR="001965B6">
        <w:rPr>
          <w:rFonts w:ascii="Times New Roman" w:hAnsi="Times New Roman"/>
          <w:sz w:val="28"/>
          <w:szCs w:val="28"/>
        </w:rPr>
        <w:t>на территории Борисоглебского городского округа Воронежской области»,</w:t>
      </w:r>
      <w:r w:rsidRPr="00E255C0">
        <w:rPr>
          <w:rFonts w:ascii="Times New Roman" w:hAnsi="Times New Roman"/>
          <w:sz w:val="28"/>
          <w:szCs w:val="28"/>
        </w:rPr>
        <w:t xml:space="preserve"> </w:t>
      </w:r>
      <w:r w:rsidRPr="00A868B8">
        <w:rPr>
          <w:rFonts w:ascii="Times New Roman" w:hAnsi="Times New Roman"/>
          <w:sz w:val="28"/>
          <w:szCs w:val="28"/>
        </w:rPr>
        <w:t>Борисоглебская городская Дума Борисоглебского городского округа Воронежской области</w:t>
      </w:r>
    </w:p>
    <w:p w:rsidR="00DC083D" w:rsidRPr="00A868B8" w:rsidRDefault="00DC083D" w:rsidP="00E85EFB">
      <w:pPr>
        <w:ind w:left="-720" w:right="-427"/>
        <w:jc w:val="both"/>
        <w:rPr>
          <w:rFonts w:ascii="Times New Roman" w:hAnsi="Times New Roman"/>
          <w:sz w:val="28"/>
          <w:szCs w:val="28"/>
        </w:rPr>
      </w:pPr>
    </w:p>
    <w:p w:rsidR="00DC083D" w:rsidRPr="00A868B8" w:rsidRDefault="00DC083D" w:rsidP="00E85EFB">
      <w:pPr>
        <w:ind w:left="-720" w:right="-4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РЕ</w:t>
      </w:r>
      <w:r w:rsidRPr="00A868B8">
        <w:rPr>
          <w:rFonts w:ascii="Times New Roman" w:hAnsi="Times New Roman"/>
          <w:b/>
          <w:sz w:val="28"/>
          <w:szCs w:val="28"/>
        </w:rPr>
        <w:t>ШИЛА:</w:t>
      </w:r>
    </w:p>
    <w:p w:rsidR="00DC083D" w:rsidRPr="00AD6998" w:rsidRDefault="00DC083D" w:rsidP="00E85EFB">
      <w:pPr>
        <w:ind w:left="-720" w:right="-427"/>
        <w:jc w:val="center"/>
        <w:rPr>
          <w:rFonts w:ascii="Times New Roman" w:hAnsi="Times New Roman"/>
          <w:b/>
          <w:sz w:val="28"/>
          <w:szCs w:val="28"/>
        </w:rPr>
      </w:pPr>
    </w:p>
    <w:p w:rsidR="00487657" w:rsidRPr="000A35A0" w:rsidRDefault="00487657" w:rsidP="00E85EFB">
      <w:pPr>
        <w:pStyle w:val="17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right="-42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Установить, что в 202</w:t>
      </w:r>
      <w:r w:rsidR="00536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не проводятся плановые контрольные мероприятия, плановые проверки при осуществлении муниципальн</w:t>
      </w:r>
      <w:r w:rsidR="0060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</w:t>
      </w:r>
      <w:r w:rsidR="00AD6998"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</w:t>
      </w:r>
      <w:r w:rsidR="00543424" w:rsidRPr="00543424">
        <w:rPr>
          <w:rFonts w:ascii="Times New Roman" w:hAnsi="Times New Roman"/>
          <w:sz w:val="28"/>
        </w:rPr>
        <w:t xml:space="preserve"> </w:t>
      </w:r>
      <w:r w:rsidR="00543424">
        <w:rPr>
          <w:rFonts w:ascii="Times New Roman" w:hAnsi="Times New Roman"/>
          <w:sz w:val="28"/>
        </w:rPr>
        <w:t>на автомобильном транспорте, городском наземном электрическом транспорте и в дорожном хозяйстве</w:t>
      </w:r>
      <w:r w:rsidR="00AD6998"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организации и осуществления котор</w:t>
      </w:r>
      <w:r w:rsidR="00603F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регулируется </w:t>
      </w:r>
      <w:r w:rsidR="00603F9A">
        <w:rPr>
          <w:rFonts w:ascii="Times New Roman" w:hAnsi="Times New Roman"/>
          <w:sz w:val="28"/>
          <w:szCs w:val="28"/>
        </w:rPr>
        <w:t>решением</w:t>
      </w:r>
      <w:r w:rsidR="00603F9A" w:rsidRPr="001965B6">
        <w:rPr>
          <w:rFonts w:ascii="Times New Roman" w:hAnsi="Times New Roman"/>
          <w:sz w:val="28"/>
          <w:szCs w:val="28"/>
        </w:rPr>
        <w:t xml:space="preserve"> </w:t>
      </w:r>
      <w:r w:rsidR="00603F9A" w:rsidRPr="00A868B8">
        <w:rPr>
          <w:rFonts w:ascii="Times New Roman" w:hAnsi="Times New Roman"/>
          <w:sz w:val="28"/>
          <w:szCs w:val="28"/>
        </w:rPr>
        <w:t>Борисоглебск</w:t>
      </w:r>
      <w:r w:rsidR="00603F9A">
        <w:rPr>
          <w:rFonts w:ascii="Times New Roman" w:hAnsi="Times New Roman"/>
          <w:sz w:val="28"/>
          <w:szCs w:val="28"/>
        </w:rPr>
        <w:t>ой</w:t>
      </w:r>
      <w:r w:rsidR="00603F9A" w:rsidRPr="00A868B8">
        <w:rPr>
          <w:rFonts w:ascii="Times New Roman" w:hAnsi="Times New Roman"/>
          <w:sz w:val="28"/>
          <w:szCs w:val="28"/>
        </w:rPr>
        <w:t xml:space="preserve"> городск</w:t>
      </w:r>
      <w:r w:rsidR="00603F9A">
        <w:rPr>
          <w:rFonts w:ascii="Times New Roman" w:hAnsi="Times New Roman"/>
          <w:sz w:val="28"/>
          <w:szCs w:val="28"/>
        </w:rPr>
        <w:t>ой</w:t>
      </w:r>
      <w:r w:rsidR="00603F9A" w:rsidRPr="00A868B8">
        <w:rPr>
          <w:rFonts w:ascii="Times New Roman" w:hAnsi="Times New Roman"/>
          <w:sz w:val="28"/>
          <w:szCs w:val="28"/>
        </w:rPr>
        <w:t xml:space="preserve"> Дум</w:t>
      </w:r>
      <w:r w:rsidR="00603F9A">
        <w:rPr>
          <w:rFonts w:ascii="Times New Roman" w:hAnsi="Times New Roman"/>
          <w:sz w:val="28"/>
          <w:szCs w:val="28"/>
        </w:rPr>
        <w:t>ы</w:t>
      </w:r>
      <w:r w:rsidR="00603F9A" w:rsidRPr="00A868B8">
        <w:rPr>
          <w:rFonts w:ascii="Times New Roman" w:hAnsi="Times New Roman"/>
          <w:sz w:val="28"/>
          <w:szCs w:val="28"/>
        </w:rPr>
        <w:t xml:space="preserve"> Борисоглебского городского округа Воронежской области</w:t>
      </w:r>
      <w:r w:rsidR="00914D6A">
        <w:rPr>
          <w:rFonts w:ascii="Times New Roman" w:hAnsi="Times New Roman"/>
          <w:sz w:val="28"/>
          <w:szCs w:val="28"/>
        </w:rPr>
        <w:t xml:space="preserve"> </w:t>
      </w:r>
      <w:r w:rsidR="00536132">
        <w:rPr>
          <w:rFonts w:ascii="Times New Roman" w:hAnsi="Times New Roman"/>
          <w:sz w:val="28"/>
          <w:szCs w:val="28"/>
        </w:rPr>
        <w:t xml:space="preserve">от 27.12.2021 № 37 «Об утверждении Положения о муниципальном </w:t>
      </w:r>
      <w:r w:rsidR="00536132">
        <w:rPr>
          <w:rFonts w:ascii="Times New Roman" w:hAnsi="Times New Roman"/>
          <w:sz w:val="28"/>
        </w:rPr>
        <w:t xml:space="preserve">контроле на автомобильном транспорте, городском наземном электрическом транспорте и в дорожном хозяйстве </w:t>
      </w:r>
      <w:r w:rsidR="00536132">
        <w:rPr>
          <w:rFonts w:ascii="Times New Roman" w:hAnsi="Times New Roman"/>
          <w:sz w:val="28"/>
          <w:szCs w:val="28"/>
        </w:rPr>
        <w:t>на территории Борисоглебского городского округа Воронежской области»</w:t>
      </w:r>
      <w:r w:rsidR="000A35A0"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A3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D6998" w:rsidRPr="000A35A0" w:rsidRDefault="00536132" w:rsidP="00966BBF">
      <w:pPr>
        <w:pStyle w:val="af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right="-42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Установить, что в 2023</w:t>
      </w:r>
      <w:r w:rsidR="00AD6998" w:rsidRPr="000A35A0">
        <w:rPr>
          <w:color w:val="000000"/>
          <w:sz w:val="28"/>
          <w:szCs w:val="28"/>
        </w:rPr>
        <w:t xml:space="preserve"> году в рамках муниципального контроля</w:t>
      </w:r>
      <w:r w:rsidR="00914D6A" w:rsidRPr="00914D6A">
        <w:rPr>
          <w:color w:val="000000"/>
          <w:sz w:val="28"/>
          <w:szCs w:val="28"/>
          <w:shd w:val="clear" w:color="auto" w:fill="FFFFFF"/>
        </w:rPr>
        <w:t xml:space="preserve"> </w:t>
      </w:r>
      <w:r w:rsidR="00543424">
        <w:rPr>
          <w:sz w:val="28"/>
        </w:rPr>
        <w:t>на автомобильном транспорте, городском наземном электрическом транспорте и в дорожном хозяйстве</w:t>
      </w:r>
      <w:r w:rsidR="00AD6998" w:rsidRPr="000A35A0">
        <w:rPr>
          <w:color w:val="000000"/>
          <w:sz w:val="28"/>
          <w:szCs w:val="28"/>
        </w:rPr>
        <w:t>, порядок организации и осуществления котор</w:t>
      </w:r>
      <w:r w:rsidR="00603F9A">
        <w:rPr>
          <w:color w:val="000000"/>
          <w:sz w:val="28"/>
          <w:szCs w:val="28"/>
        </w:rPr>
        <w:t>ого</w:t>
      </w:r>
      <w:r w:rsidR="00AD6998" w:rsidRPr="000A35A0">
        <w:rPr>
          <w:color w:val="000000"/>
          <w:sz w:val="28"/>
          <w:szCs w:val="28"/>
        </w:rPr>
        <w:t xml:space="preserve"> регулиру</w:t>
      </w:r>
      <w:r w:rsidR="00603F9A">
        <w:rPr>
          <w:color w:val="000000"/>
          <w:sz w:val="28"/>
          <w:szCs w:val="28"/>
        </w:rPr>
        <w:t>е</w:t>
      </w:r>
      <w:r w:rsidR="00AD6998" w:rsidRPr="000A35A0">
        <w:rPr>
          <w:color w:val="000000"/>
          <w:sz w:val="28"/>
          <w:szCs w:val="28"/>
        </w:rPr>
        <w:t>тся</w:t>
      </w:r>
      <w:r w:rsidR="00AD6998" w:rsidRPr="000A35A0">
        <w:rPr>
          <w:color w:val="000000"/>
          <w:sz w:val="28"/>
          <w:szCs w:val="28"/>
          <w:shd w:val="clear" w:color="auto" w:fill="FFFFFF"/>
        </w:rPr>
        <w:t xml:space="preserve"> </w:t>
      </w:r>
      <w:r w:rsidR="00603F9A">
        <w:rPr>
          <w:sz w:val="28"/>
          <w:szCs w:val="28"/>
        </w:rPr>
        <w:t>решением</w:t>
      </w:r>
      <w:r w:rsidR="00603F9A" w:rsidRPr="001965B6">
        <w:rPr>
          <w:sz w:val="28"/>
          <w:szCs w:val="28"/>
        </w:rPr>
        <w:t xml:space="preserve"> </w:t>
      </w:r>
      <w:r w:rsidR="00603F9A" w:rsidRPr="00A868B8">
        <w:rPr>
          <w:sz w:val="28"/>
          <w:szCs w:val="28"/>
        </w:rPr>
        <w:t>Борисоглебск</w:t>
      </w:r>
      <w:r w:rsidR="00603F9A">
        <w:rPr>
          <w:sz w:val="28"/>
          <w:szCs w:val="28"/>
        </w:rPr>
        <w:t>ой</w:t>
      </w:r>
      <w:r w:rsidR="00603F9A" w:rsidRPr="00A868B8">
        <w:rPr>
          <w:sz w:val="28"/>
          <w:szCs w:val="28"/>
        </w:rPr>
        <w:t xml:space="preserve"> городск</w:t>
      </w:r>
      <w:r w:rsidR="00603F9A">
        <w:rPr>
          <w:sz w:val="28"/>
          <w:szCs w:val="28"/>
        </w:rPr>
        <w:t>ой</w:t>
      </w:r>
      <w:r w:rsidR="00603F9A" w:rsidRPr="00A868B8">
        <w:rPr>
          <w:sz w:val="28"/>
          <w:szCs w:val="28"/>
        </w:rPr>
        <w:t xml:space="preserve"> Дум</w:t>
      </w:r>
      <w:r w:rsidR="00603F9A">
        <w:rPr>
          <w:sz w:val="28"/>
          <w:szCs w:val="28"/>
        </w:rPr>
        <w:t>ы</w:t>
      </w:r>
      <w:r w:rsidR="00603F9A" w:rsidRPr="00A868B8">
        <w:rPr>
          <w:sz w:val="28"/>
          <w:szCs w:val="28"/>
        </w:rPr>
        <w:t xml:space="preserve"> Борисоглебского городского округа Воронежской области</w:t>
      </w:r>
      <w:r w:rsidR="00DB5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27.12.2021 № 37 «Об утверждении Положения о муниципальном </w:t>
      </w:r>
      <w:r>
        <w:rPr>
          <w:sz w:val="28"/>
        </w:rPr>
        <w:t xml:space="preserve">контроле на автомобильном транспорте, городском наземном электрическом транспорте и в дорожном хозяйстве </w:t>
      </w:r>
      <w:r>
        <w:rPr>
          <w:sz w:val="28"/>
          <w:szCs w:val="28"/>
        </w:rPr>
        <w:t>на территории Борисоглебского городского округа Воронежской области»</w:t>
      </w:r>
      <w:r w:rsidR="008F549A">
        <w:rPr>
          <w:sz w:val="28"/>
          <w:szCs w:val="28"/>
        </w:rPr>
        <w:t>,</w:t>
      </w:r>
      <w:r w:rsidR="00AD6998" w:rsidRPr="000A35A0">
        <w:rPr>
          <w:color w:val="000000"/>
          <w:sz w:val="28"/>
          <w:szCs w:val="28"/>
          <w:shd w:val="clear" w:color="auto" w:fill="FFFFFF"/>
        </w:rPr>
        <w:t xml:space="preserve"> </w:t>
      </w:r>
      <w:r w:rsidR="00AD6998" w:rsidRPr="000A35A0">
        <w:rPr>
          <w:color w:val="000000"/>
          <w:sz w:val="28"/>
          <w:szCs w:val="28"/>
        </w:rPr>
        <w:t xml:space="preserve"> внеплановые контрольные мероприятия, внеплановые проверки проводятся исключительно по следующим основаниям:</w:t>
      </w:r>
    </w:p>
    <w:p w:rsidR="00536132" w:rsidRPr="00966BBF" w:rsidRDefault="00536132" w:rsidP="00966BBF">
      <w:pPr>
        <w:ind w:right="-427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966BBF">
        <w:rPr>
          <w:rFonts w:ascii="Times New Roman" w:hAnsi="Times New Roman"/>
          <w:sz w:val="28"/>
          <w:szCs w:val="28"/>
        </w:rPr>
        <w:t>а) при условии согласования с органами прокуратуры:</w:t>
      </w:r>
    </w:p>
    <w:p w:rsidR="00536132" w:rsidRPr="00966BBF" w:rsidRDefault="00536132" w:rsidP="00966BBF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966BBF">
        <w:rPr>
          <w:rFonts w:ascii="Times New Roman" w:hAnsi="Times New Roman"/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536132" w:rsidRPr="00966BBF" w:rsidRDefault="00536132" w:rsidP="00966BBF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966BBF">
        <w:rPr>
          <w:rFonts w:ascii="Times New Roman" w:hAnsi="Times New Roman"/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536132" w:rsidRPr="00966BBF" w:rsidRDefault="00536132" w:rsidP="00966BBF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966BBF">
        <w:rPr>
          <w:rFonts w:ascii="Times New Roman" w:hAnsi="Times New Roman"/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536132" w:rsidRPr="00966BBF" w:rsidRDefault="00536132" w:rsidP="00966BBF">
      <w:pPr>
        <w:ind w:right="-427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966BBF">
        <w:rPr>
          <w:rFonts w:ascii="Times New Roman" w:hAnsi="Times New Roman"/>
          <w:sz w:val="28"/>
          <w:szCs w:val="28"/>
        </w:rPr>
        <w:t>при выявлении индикаторов риска нарушения обязательных требований;</w:t>
      </w:r>
    </w:p>
    <w:p w:rsidR="00536132" w:rsidRPr="00966BBF" w:rsidRDefault="00536132" w:rsidP="00966BBF">
      <w:pPr>
        <w:ind w:right="-427" w:firstLine="284"/>
        <w:jc w:val="both"/>
        <w:rPr>
          <w:rFonts w:ascii="Times New Roman" w:hAnsi="Times New Roman"/>
          <w:color w:val="auto"/>
          <w:sz w:val="28"/>
          <w:szCs w:val="28"/>
        </w:rPr>
      </w:pPr>
      <w:r w:rsidRPr="00966BBF">
        <w:rPr>
          <w:rFonts w:ascii="Times New Roman" w:hAnsi="Times New Roman"/>
          <w:sz w:val="28"/>
          <w:szCs w:val="28"/>
        </w:rPr>
        <w:t xml:space="preserve"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</w:t>
      </w:r>
      <w:r w:rsidRPr="00966BBF">
        <w:rPr>
          <w:rFonts w:ascii="Times New Roman" w:hAnsi="Times New Roman"/>
          <w:sz w:val="28"/>
          <w:szCs w:val="28"/>
          <w:shd w:val="clear" w:color="auto" w:fill="FFFFFF"/>
        </w:rPr>
        <w:t>и внеплановый инспекционный визит</w:t>
      </w:r>
      <w:r w:rsidRPr="00966BBF">
        <w:rPr>
          <w:rFonts w:ascii="Times New Roman" w:hAnsi="Times New Roman"/>
          <w:sz w:val="28"/>
          <w:szCs w:val="28"/>
        </w:rPr>
        <w:t xml:space="preserve"> проводится исключительно в случаях невозможности оценки исполнения предписания на основании документов, иной имеющейся в распоряжении контрольного органа информации;</w:t>
      </w:r>
    </w:p>
    <w:p w:rsidR="00536132" w:rsidRPr="00966BBF" w:rsidRDefault="00536132" w:rsidP="00966BBF">
      <w:pPr>
        <w:ind w:left="284" w:right="-427"/>
        <w:jc w:val="both"/>
        <w:rPr>
          <w:rFonts w:ascii="Times New Roman" w:hAnsi="Times New Roman"/>
          <w:sz w:val="28"/>
          <w:szCs w:val="28"/>
        </w:rPr>
      </w:pPr>
      <w:r w:rsidRPr="00966BBF">
        <w:rPr>
          <w:rFonts w:ascii="Times New Roman" w:hAnsi="Times New Roman"/>
          <w:sz w:val="28"/>
          <w:szCs w:val="28"/>
        </w:rPr>
        <w:t>б) без согласования с органами прокуратуры:</w:t>
      </w:r>
    </w:p>
    <w:p w:rsidR="00536132" w:rsidRPr="00966BBF" w:rsidRDefault="00536132" w:rsidP="00966BBF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966BBF">
        <w:rPr>
          <w:rFonts w:ascii="Times New Roman" w:hAnsi="Times New Roman"/>
          <w:sz w:val="28"/>
          <w:szCs w:val="28"/>
        </w:rPr>
        <w:t>по поручению Президента Российской Федерации;</w:t>
      </w:r>
    </w:p>
    <w:p w:rsidR="00536132" w:rsidRPr="00966BBF" w:rsidRDefault="00536132" w:rsidP="00966BBF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966BBF">
        <w:rPr>
          <w:rFonts w:ascii="Times New Roman" w:hAnsi="Times New Roman"/>
          <w:sz w:val="28"/>
          <w:szCs w:val="28"/>
        </w:rPr>
        <w:t>по поручению Председателя Правительства Российской Федерации</w:t>
      </w:r>
      <w:r w:rsidRPr="00966BBF">
        <w:rPr>
          <w:sz w:val="30"/>
          <w:szCs w:val="30"/>
        </w:rPr>
        <w:t xml:space="preserve">, </w:t>
      </w:r>
      <w:r w:rsidRPr="00966BBF">
        <w:rPr>
          <w:rFonts w:ascii="Times New Roman" w:hAnsi="Times New Roman"/>
          <w:sz w:val="28"/>
          <w:szCs w:val="28"/>
        </w:rPr>
        <w:t xml:space="preserve">принятому после вступления в силу </w:t>
      </w:r>
      <w:r w:rsidR="0058228B">
        <w:rPr>
          <w:rFonts w:ascii="Times New Roman" w:hAnsi="Times New Roman"/>
          <w:sz w:val="28"/>
          <w:szCs w:val="28"/>
        </w:rPr>
        <w:t>постановления Правительства от 10.03.2022 № 336 «Об особенностях организации и осуществления государственного контроля (надзора), муниципального контроля»</w:t>
      </w:r>
      <w:r w:rsidRPr="00966BBF">
        <w:rPr>
          <w:rFonts w:ascii="Times New Roman" w:hAnsi="Times New Roman"/>
          <w:sz w:val="28"/>
          <w:szCs w:val="28"/>
        </w:rPr>
        <w:t>;</w:t>
      </w:r>
    </w:p>
    <w:p w:rsidR="00536132" w:rsidRPr="00966BBF" w:rsidRDefault="00536132" w:rsidP="00966BBF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966BBF">
        <w:rPr>
          <w:rFonts w:ascii="Times New Roman" w:hAnsi="Times New Roman"/>
          <w:sz w:val="28"/>
          <w:szCs w:val="28"/>
        </w:rPr>
        <w:t xml:space="preserve">по поручению Заместителя Председателя Правительства Российской Федерации, принятому после вступления в силу </w:t>
      </w:r>
      <w:r w:rsidR="0058228B">
        <w:rPr>
          <w:rFonts w:ascii="Times New Roman" w:hAnsi="Times New Roman"/>
          <w:sz w:val="28"/>
          <w:szCs w:val="28"/>
        </w:rPr>
        <w:t>постановления Правительства от 10.03.2022 № 336 «Об особенностях организации и осуществления государственного контроля (надзора), муниципального контроля»</w:t>
      </w:r>
      <w:r w:rsidR="008F549A">
        <w:rPr>
          <w:rFonts w:ascii="Times New Roman" w:hAnsi="Times New Roman"/>
          <w:sz w:val="28"/>
          <w:szCs w:val="28"/>
        </w:rPr>
        <w:t>,</w:t>
      </w:r>
      <w:r w:rsidR="0058228B">
        <w:rPr>
          <w:rFonts w:ascii="Times New Roman" w:hAnsi="Times New Roman"/>
          <w:sz w:val="28"/>
          <w:szCs w:val="28"/>
        </w:rPr>
        <w:t xml:space="preserve"> </w:t>
      </w:r>
      <w:r w:rsidRPr="00966BBF">
        <w:rPr>
          <w:rFonts w:ascii="Times New Roman" w:hAnsi="Times New Roman"/>
          <w:sz w:val="28"/>
          <w:szCs w:val="28"/>
        </w:rPr>
        <w:t>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966BBF" w:rsidRDefault="00536132" w:rsidP="00966BBF">
      <w:pPr>
        <w:ind w:right="-427" w:firstLine="284"/>
        <w:jc w:val="both"/>
        <w:rPr>
          <w:rFonts w:ascii="Times New Roman" w:hAnsi="Times New Roman"/>
          <w:sz w:val="28"/>
          <w:szCs w:val="28"/>
        </w:rPr>
      </w:pPr>
      <w:r w:rsidRPr="00966BBF">
        <w:rPr>
          <w:rFonts w:ascii="Times New Roman" w:hAnsi="Times New Roman"/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обращениям.</w:t>
      </w:r>
    </w:p>
    <w:p w:rsidR="00D557D7" w:rsidRPr="00582A60" w:rsidRDefault="00D557D7" w:rsidP="00D557D7">
      <w:pPr>
        <w:pStyle w:val="17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4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2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</w:t>
      </w:r>
      <w:r w:rsidRPr="00582A6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мероприятий без взаимодействия, мероприятий по контролю без взаимодействия в отношении контролируемых лиц в соответствии с </w:t>
      </w:r>
      <w:r w:rsidRPr="00582A60">
        <w:rPr>
          <w:rFonts w:ascii="Times New Roman" w:hAnsi="Times New Roman" w:cs="Times New Roman"/>
          <w:sz w:val="28"/>
          <w:szCs w:val="28"/>
        </w:rPr>
        <w:t xml:space="preserve">решением Борисоглебской городской Думы Борисоглебского городского округа Воронежской области </w:t>
      </w:r>
      <w:r>
        <w:rPr>
          <w:rFonts w:ascii="Times New Roman" w:hAnsi="Times New Roman"/>
          <w:sz w:val="28"/>
          <w:szCs w:val="28"/>
        </w:rPr>
        <w:t xml:space="preserve">от 27.12.2021 № 37 «Об утверждении Положения о муниципальном </w:t>
      </w:r>
      <w:r>
        <w:rPr>
          <w:rFonts w:ascii="Times New Roman" w:hAnsi="Times New Roman"/>
          <w:sz w:val="28"/>
        </w:rPr>
        <w:t xml:space="preserve">контроле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sz w:val="28"/>
          <w:szCs w:val="28"/>
        </w:rPr>
        <w:t>на территории Борисоглебского городского округа Воронежской области»</w:t>
      </w:r>
      <w:r w:rsidRPr="00582A60">
        <w:rPr>
          <w:rFonts w:ascii="Times New Roman" w:hAnsi="Times New Roman" w:cs="Times New Roman"/>
          <w:sz w:val="28"/>
          <w:szCs w:val="28"/>
          <w:shd w:val="clear" w:color="auto" w:fill="FFFFFF"/>
        </w:rPr>
        <w:t>. Проведение контрольных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D557D7" w:rsidRDefault="00D557D7" w:rsidP="00D557D7">
      <w:pPr>
        <w:pStyle w:val="17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4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2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2030 года жалоба на решение контрольного органа, действия (бездействие) его должностных лиц (в том числе на нарушение требований, установленных настоящим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решением</w:t>
      </w:r>
      <w:r w:rsidRPr="00582A60">
        <w:rPr>
          <w:rFonts w:ascii="Times New Roman" w:hAnsi="Times New Roman" w:cs="Times New Roman"/>
          <w:sz w:val="28"/>
          <w:szCs w:val="28"/>
          <w:shd w:val="clear" w:color="auto" w:fill="FFFFFF"/>
        </w:rPr>
        <w:t>), подаваемая в соответствии с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разделом 5 Положения о </w:t>
      </w:r>
      <w:r w:rsidRPr="00582A60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82A60">
        <w:rPr>
          <w:rFonts w:ascii="Times New Roman" w:hAnsi="Times New Roman" w:cs="Times New Roman"/>
          <w:sz w:val="28"/>
          <w:szCs w:val="28"/>
        </w:rPr>
        <w:t xml:space="preserve">онтроле </w:t>
      </w:r>
      <w:r>
        <w:rPr>
          <w:rFonts w:ascii="Times New Roman" w:hAnsi="Times New Roman"/>
          <w:sz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sz w:val="28"/>
          <w:szCs w:val="28"/>
        </w:rPr>
        <w:t>на территории Борисоглебского городского округа Воронежской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  <w:r w:rsidRPr="00582A60">
        <w:rPr>
          <w:rFonts w:ascii="Times New Roman" w:hAnsi="Times New Roman" w:cs="Times New Roman"/>
          <w:sz w:val="28"/>
          <w:szCs w:val="28"/>
        </w:rPr>
        <w:t xml:space="preserve"> решением Борисоглебской городской Думы Борисоглебского городского округа Воронежской области от 27.12.2021 № 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82A60">
        <w:rPr>
          <w:rFonts w:ascii="Times New Roman" w:hAnsi="Times New Roman" w:cs="Times New Roman"/>
          <w:sz w:val="28"/>
          <w:szCs w:val="28"/>
          <w:shd w:val="clear" w:color="auto" w:fill="FFFFFF"/>
        </w:rPr>
        <w:t>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</w:p>
    <w:p w:rsidR="00D557D7" w:rsidRDefault="00D557D7" w:rsidP="00D557D7">
      <w:pPr>
        <w:pStyle w:val="17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4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2BAB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«Муниципальный вестник Борисоглебского городского округа Воронежской области» и разместить на официальном сайте Борисоглебского городского округа Воронежской области в информационно-коммуникационной сети Интернет.</w:t>
      </w:r>
    </w:p>
    <w:p w:rsidR="00961370" w:rsidRDefault="00961370" w:rsidP="00961370">
      <w:pPr>
        <w:pStyle w:val="17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42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дня его официального опубликования и распространяется на правоотношения, возникшие с 01.01.2023 года.</w:t>
      </w:r>
    </w:p>
    <w:p w:rsidR="00D557D7" w:rsidRPr="00D557D7" w:rsidRDefault="00D557D7" w:rsidP="00D557D7">
      <w:pPr>
        <w:pStyle w:val="17"/>
        <w:numPr>
          <w:ilvl w:val="0"/>
          <w:numId w:val="8"/>
        </w:numPr>
        <w:tabs>
          <w:tab w:val="left" w:pos="851"/>
        </w:tabs>
        <w:spacing w:after="0" w:line="240" w:lineRule="auto"/>
        <w:ind w:left="0" w:right="-42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</w:t>
      </w:r>
      <w:r w:rsidRPr="00582A60">
        <w:rPr>
          <w:rFonts w:ascii="Times New Roman" w:hAnsi="Times New Roman" w:cs="Times New Roman"/>
          <w:sz w:val="28"/>
          <w:szCs w:val="28"/>
        </w:rPr>
        <w:t>Борисоглебской городской Думы Борисоглебского городского округа Воронежской области</w:t>
      </w:r>
      <w:r w:rsidRPr="00162BA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07.07.2022 № 89 «</w:t>
      </w:r>
      <w:r w:rsidRPr="00ED1A83">
        <w:rPr>
          <w:rFonts w:ascii="Times New Roman" w:hAnsi="Times New Roman"/>
          <w:sz w:val="28"/>
        </w:rPr>
        <w:t xml:space="preserve">Об </w:t>
      </w:r>
      <w:r>
        <w:rPr>
          <w:rFonts w:ascii="Times New Roman" w:hAnsi="Times New Roman"/>
          <w:sz w:val="28"/>
        </w:rPr>
        <w:t xml:space="preserve">особенностях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/>
          <w:sz w:val="28"/>
          <w:szCs w:val="28"/>
        </w:rPr>
        <w:t>на территории Борисоглебского городского округа Воронежской области</w:t>
      </w:r>
      <w:r>
        <w:rPr>
          <w:rFonts w:ascii="Times New Roman" w:hAnsi="Times New Roman"/>
          <w:sz w:val="28"/>
        </w:rPr>
        <w:t xml:space="preserve"> в 2022 году».</w:t>
      </w:r>
    </w:p>
    <w:p w:rsidR="000A35A0" w:rsidRDefault="000A35A0" w:rsidP="00E85EFB">
      <w:pPr>
        <w:pStyle w:val="17"/>
        <w:tabs>
          <w:tab w:val="left" w:pos="851"/>
        </w:tabs>
        <w:spacing w:after="0" w:line="240" w:lineRule="auto"/>
        <w:ind w:right="-427"/>
        <w:jc w:val="both"/>
        <w:rPr>
          <w:color w:val="000000"/>
          <w:sz w:val="30"/>
          <w:szCs w:val="30"/>
          <w:shd w:val="clear" w:color="auto" w:fill="FFFFFF"/>
        </w:rPr>
      </w:pPr>
    </w:p>
    <w:p w:rsidR="00773B15" w:rsidRDefault="00773B15" w:rsidP="0058228B">
      <w:pPr>
        <w:widowControl/>
        <w:spacing w:after="200" w:line="276" w:lineRule="auto"/>
        <w:ind w:right="-427"/>
        <w:rPr>
          <w:rFonts w:ascii="Calibri" w:hAnsi="Calibri" w:cs="Calibri"/>
          <w:sz w:val="30"/>
          <w:szCs w:val="30"/>
          <w:shd w:val="clear" w:color="auto" w:fill="FFFFFF"/>
        </w:rPr>
      </w:pPr>
    </w:p>
    <w:p w:rsidR="00CE6B90" w:rsidRPr="00DE7738" w:rsidRDefault="00DC083D" w:rsidP="0058228B">
      <w:pPr>
        <w:widowControl/>
        <w:spacing w:after="200" w:line="276" w:lineRule="auto"/>
        <w:ind w:right="-427"/>
        <w:rPr>
          <w:rFonts w:ascii="Times New Roman" w:hAnsi="Times New Roman"/>
          <w:sz w:val="28"/>
          <w:szCs w:val="28"/>
        </w:rPr>
      </w:pPr>
      <w:r w:rsidRPr="00A868B8">
        <w:rPr>
          <w:rFonts w:ascii="Times New Roman" w:hAnsi="Times New Roman"/>
          <w:sz w:val="28"/>
          <w:szCs w:val="28"/>
        </w:rPr>
        <w:t xml:space="preserve">Глава Борисоглебского городского округа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85EFB">
        <w:rPr>
          <w:rFonts w:ascii="Times New Roman" w:hAnsi="Times New Roman"/>
          <w:sz w:val="28"/>
          <w:szCs w:val="28"/>
        </w:rPr>
        <w:t xml:space="preserve">      </w:t>
      </w:r>
      <w:r w:rsidRPr="00CF2DFE">
        <w:rPr>
          <w:rFonts w:ascii="Times New Roman" w:hAnsi="Times New Roman"/>
          <w:sz w:val="28"/>
          <w:szCs w:val="28"/>
        </w:rPr>
        <w:t>Е.О. Агаев</w:t>
      </w:r>
      <w:r w:rsidR="0058228B">
        <w:rPr>
          <w:rFonts w:ascii="Times New Roman" w:hAnsi="Times New Roman"/>
          <w:sz w:val="28"/>
          <w:szCs w:val="28"/>
        </w:rPr>
        <w:t>а</w:t>
      </w:r>
    </w:p>
    <w:sectPr w:rsidR="00CE6B90" w:rsidRPr="00DE7738" w:rsidSect="00773B15">
      <w:headerReference w:type="default" r:id="rId8"/>
      <w:pgSz w:w="11906" w:h="16838"/>
      <w:pgMar w:top="284" w:right="1276" w:bottom="426" w:left="1559" w:header="709" w:footer="44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3A3" w:rsidRDefault="00B513A3" w:rsidP="0024234A">
      <w:r>
        <w:separator/>
      </w:r>
    </w:p>
  </w:endnote>
  <w:endnote w:type="continuationSeparator" w:id="1">
    <w:p w:rsidR="00B513A3" w:rsidRDefault="00B513A3" w:rsidP="00242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3A3" w:rsidRDefault="00B513A3" w:rsidP="0024234A">
      <w:r>
        <w:separator/>
      </w:r>
    </w:p>
  </w:footnote>
  <w:footnote w:type="continuationSeparator" w:id="1">
    <w:p w:rsidR="00B513A3" w:rsidRDefault="00B513A3" w:rsidP="00242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B15" w:rsidRDefault="00773B15">
    <w:pPr>
      <w:pStyle w:val="ab"/>
    </w:pPr>
  </w:p>
  <w:p w:rsidR="00773B15" w:rsidRDefault="00773B1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CE0"/>
    <w:multiLevelType w:val="hybridMultilevel"/>
    <w:tmpl w:val="524829B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0884C68"/>
    <w:multiLevelType w:val="hybridMultilevel"/>
    <w:tmpl w:val="E7903D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7907686"/>
    <w:multiLevelType w:val="hybridMultilevel"/>
    <w:tmpl w:val="67827886"/>
    <w:lvl w:ilvl="0" w:tplc="E20450F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D2E07E5"/>
    <w:multiLevelType w:val="hybridMultilevel"/>
    <w:tmpl w:val="07742C72"/>
    <w:lvl w:ilvl="0" w:tplc="E20450F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9CE5B23"/>
    <w:multiLevelType w:val="hybridMultilevel"/>
    <w:tmpl w:val="4994291A"/>
    <w:lvl w:ilvl="0" w:tplc="E20450F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12B7978"/>
    <w:multiLevelType w:val="hybridMultilevel"/>
    <w:tmpl w:val="BDAAB40C"/>
    <w:lvl w:ilvl="0" w:tplc="E20450F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600276B"/>
    <w:multiLevelType w:val="hybridMultilevel"/>
    <w:tmpl w:val="CC268AB2"/>
    <w:lvl w:ilvl="0" w:tplc="E20450F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2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5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AA"/>
    <w:rsid w:val="0001265A"/>
    <w:rsid w:val="00016933"/>
    <w:rsid w:val="00033043"/>
    <w:rsid w:val="0007019B"/>
    <w:rsid w:val="000870F5"/>
    <w:rsid w:val="00087D65"/>
    <w:rsid w:val="00092F2D"/>
    <w:rsid w:val="000A35A0"/>
    <w:rsid w:val="000C6FF0"/>
    <w:rsid w:val="000E7BBF"/>
    <w:rsid w:val="001440BF"/>
    <w:rsid w:val="00161B02"/>
    <w:rsid w:val="00186003"/>
    <w:rsid w:val="00187162"/>
    <w:rsid w:val="001965B6"/>
    <w:rsid w:val="001A34B9"/>
    <w:rsid w:val="001D1D3E"/>
    <w:rsid w:val="001D6D4D"/>
    <w:rsid w:val="001D6F45"/>
    <w:rsid w:val="00203549"/>
    <w:rsid w:val="00205CA4"/>
    <w:rsid w:val="00234AEB"/>
    <w:rsid w:val="00240E91"/>
    <w:rsid w:val="0024234A"/>
    <w:rsid w:val="00263780"/>
    <w:rsid w:val="002900ED"/>
    <w:rsid w:val="002A4054"/>
    <w:rsid w:val="002A74B1"/>
    <w:rsid w:val="002E04E5"/>
    <w:rsid w:val="00304AE2"/>
    <w:rsid w:val="0032462E"/>
    <w:rsid w:val="00337FA8"/>
    <w:rsid w:val="00344EC4"/>
    <w:rsid w:val="003658EB"/>
    <w:rsid w:val="003668B1"/>
    <w:rsid w:val="0037541D"/>
    <w:rsid w:val="00382140"/>
    <w:rsid w:val="003B3D75"/>
    <w:rsid w:val="003D0CAA"/>
    <w:rsid w:val="003F7E44"/>
    <w:rsid w:val="0040195C"/>
    <w:rsid w:val="00414FC0"/>
    <w:rsid w:val="00422B33"/>
    <w:rsid w:val="00426ADF"/>
    <w:rsid w:val="004315A8"/>
    <w:rsid w:val="004704DD"/>
    <w:rsid w:val="00487657"/>
    <w:rsid w:val="00494C77"/>
    <w:rsid w:val="004C65B2"/>
    <w:rsid w:val="004C7CE8"/>
    <w:rsid w:val="004D1998"/>
    <w:rsid w:val="005203C1"/>
    <w:rsid w:val="00527582"/>
    <w:rsid w:val="00536132"/>
    <w:rsid w:val="00537095"/>
    <w:rsid w:val="00543424"/>
    <w:rsid w:val="00543673"/>
    <w:rsid w:val="00550BD1"/>
    <w:rsid w:val="00566320"/>
    <w:rsid w:val="00566714"/>
    <w:rsid w:val="0058228B"/>
    <w:rsid w:val="005A190E"/>
    <w:rsid w:val="005B0455"/>
    <w:rsid w:val="005B30E6"/>
    <w:rsid w:val="005B4CC2"/>
    <w:rsid w:val="005C21C8"/>
    <w:rsid w:val="005C3CCB"/>
    <w:rsid w:val="005E52ED"/>
    <w:rsid w:val="005E5763"/>
    <w:rsid w:val="005F5A0B"/>
    <w:rsid w:val="00603F9A"/>
    <w:rsid w:val="00605A45"/>
    <w:rsid w:val="00621238"/>
    <w:rsid w:val="006229DC"/>
    <w:rsid w:val="006416E9"/>
    <w:rsid w:val="00651BF5"/>
    <w:rsid w:val="00652F1A"/>
    <w:rsid w:val="00653235"/>
    <w:rsid w:val="006732C1"/>
    <w:rsid w:val="006830B9"/>
    <w:rsid w:val="006A19B4"/>
    <w:rsid w:val="006B2AC8"/>
    <w:rsid w:val="006B46A8"/>
    <w:rsid w:val="006E7705"/>
    <w:rsid w:val="006F152A"/>
    <w:rsid w:val="007017F9"/>
    <w:rsid w:val="007168D4"/>
    <w:rsid w:val="00745E4A"/>
    <w:rsid w:val="00747ADB"/>
    <w:rsid w:val="00754B05"/>
    <w:rsid w:val="0076741E"/>
    <w:rsid w:val="00773B15"/>
    <w:rsid w:val="00793861"/>
    <w:rsid w:val="007A3D55"/>
    <w:rsid w:val="007A7C02"/>
    <w:rsid w:val="007B4D68"/>
    <w:rsid w:val="007C6189"/>
    <w:rsid w:val="007D1375"/>
    <w:rsid w:val="00813948"/>
    <w:rsid w:val="00821DE2"/>
    <w:rsid w:val="00821FBB"/>
    <w:rsid w:val="00822181"/>
    <w:rsid w:val="00836ADA"/>
    <w:rsid w:val="00844944"/>
    <w:rsid w:val="008548E4"/>
    <w:rsid w:val="00855589"/>
    <w:rsid w:val="00871364"/>
    <w:rsid w:val="00871635"/>
    <w:rsid w:val="00875C99"/>
    <w:rsid w:val="008768A9"/>
    <w:rsid w:val="00883955"/>
    <w:rsid w:val="00892510"/>
    <w:rsid w:val="008932F2"/>
    <w:rsid w:val="008940AB"/>
    <w:rsid w:val="008B22BF"/>
    <w:rsid w:val="008B7996"/>
    <w:rsid w:val="008E240C"/>
    <w:rsid w:val="008E2D93"/>
    <w:rsid w:val="008F549A"/>
    <w:rsid w:val="009050FC"/>
    <w:rsid w:val="00907996"/>
    <w:rsid w:val="00914D6A"/>
    <w:rsid w:val="00943AEC"/>
    <w:rsid w:val="00944563"/>
    <w:rsid w:val="009511F2"/>
    <w:rsid w:val="00956F63"/>
    <w:rsid w:val="00961370"/>
    <w:rsid w:val="00963F14"/>
    <w:rsid w:val="00966BBF"/>
    <w:rsid w:val="00977648"/>
    <w:rsid w:val="00982F11"/>
    <w:rsid w:val="00987F13"/>
    <w:rsid w:val="009A17BC"/>
    <w:rsid w:val="009B2F15"/>
    <w:rsid w:val="009E08E2"/>
    <w:rsid w:val="009F074C"/>
    <w:rsid w:val="00A41EC5"/>
    <w:rsid w:val="00A603B4"/>
    <w:rsid w:val="00A62B66"/>
    <w:rsid w:val="00A67CE4"/>
    <w:rsid w:val="00A76EF6"/>
    <w:rsid w:val="00A868B8"/>
    <w:rsid w:val="00AA2E93"/>
    <w:rsid w:val="00AB63BA"/>
    <w:rsid w:val="00AC5C9B"/>
    <w:rsid w:val="00AD3067"/>
    <w:rsid w:val="00AD6998"/>
    <w:rsid w:val="00AE3765"/>
    <w:rsid w:val="00B17B15"/>
    <w:rsid w:val="00B260BF"/>
    <w:rsid w:val="00B2754A"/>
    <w:rsid w:val="00B34470"/>
    <w:rsid w:val="00B513A3"/>
    <w:rsid w:val="00B71C74"/>
    <w:rsid w:val="00B92B36"/>
    <w:rsid w:val="00BE4A65"/>
    <w:rsid w:val="00C20F9B"/>
    <w:rsid w:val="00C223D2"/>
    <w:rsid w:val="00C30867"/>
    <w:rsid w:val="00C3792A"/>
    <w:rsid w:val="00C64467"/>
    <w:rsid w:val="00C72D20"/>
    <w:rsid w:val="00C83071"/>
    <w:rsid w:val="00CB40F1"/>
    <w:rsid w:val="00CC11D8"/>
    <w:rsid w:val="00CE21AA"/>
    <w:rsid w:val="00CE364F"/>
    <w:rsid w:val="00CE6B90"/>
    <w:rsid w:val="00CF2DFE"/>
    <w:rsid w:val="00CF6F04"/>
    <w:rsid w:val="00D1416A"/>
    <w:rsid w:val="00D34471"/>
    <w:rsid w:val="00D353B6"/>
    <w:rsid w:val="00D40CE8"/>
    <w:rsid w:val="00D557D7"/>
    <w:rsid w:val="00D57509"/>
    <w:rsid w:val="00D62918"/>
    <w:rsid w:val="00D97C54"/>
    <w:rsid w:val="00DB020A"/>
    <w:rsid w:val="00DB22E8"/>
    <w:rsid w:val="00DB28A8"/>
    <w:rsid w:val="00DB441D"/>
    <w:rsid w:val="00DB56CF"/>
    <w:rsid w:val="00DC083D"/>
    <w:rsid w:val="00DC406B"/>
    <w:rsid w:val="00DD1D88"/>
    <w:rsid w:val="00DE7738"/>
    <w:rsid w:val="00DE7C14"/>
    <w:rsid w:val="00DF0B9C"/>
    <w:rsid w:val="00E1760F"/>
    <w:rsid w:val="00E255C0"/>
    <w:rsid w:val="00E30E63"/>
    <w:rsid w:val="00E57F9E"/>
    <w:rsid w:val="00E6233E"/>
    <w:rsid w:val="00E673AA"/>
    <w:rsid w:val="00E740B1"/>
    <w:rsid w:val="00E85EFB"/>
    <w:rsid w:val="00E95BA0"/>
    <w:rsid w:val="00EB5CA4"/>
    <w:rsid w:val="00EC5FA2"/>
    <w:rsid w:val="00ED1A83"/>
    <w:rsid w:val="00F10957"/>
    <w:rsid w:val="00F11E2C"/>
    <w:rsid w:val="00F14C31"/>
    <w:rsid w:val="00F15C6B"/>
    <w:rsid w:val="00F405C8"/>
    <w:rsid w:val="00F52690"/>
    <w:rsid w:val="00F53ED0"/>
    <w:rsid w:val="00F55FFC"/>
    <w:rsid w:val="00F71AD8"/>
    <w:rsid w:val="00F82ECC"/>
    <w:rsid w:val="00F83A4B"/>
    <w:rsid w:val="00F8641F"/>
    <w:rsid w:val="00F9325B"/>
    <w:rsid w:val="00F94E5A"/>
    <w:rsid w:val="00FC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</w:pPr>
    <w:rPr>
      <w:rFonts w:ascii="Arial" w:eastAsia="Times New Roman" w:hAnsi="Arial"/>
      <w:color w:val="0000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234A"/>
    <w:rPr>
      <w:rFonts w:ascii="XO Thames" w:hAnsi="XO Thames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24234A"/>
    <w:rPr>
      <w:rFonts w:ascii="XO Thames" w:hAnsi="XO Thames" w:cs="Times New Roman"/>
      <w:b/>
      <w:color w:val="00A0FF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24234A"/>
    <w:rPr>
      <w:rFonts w:ascii="XO Thames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24234A"/>
    <w:rPr>
      <w:rFonts w:ascii="XO Thames" w:hAnsi="XO Thames" w:cs="Times New Roman"/>
      <w:b/>
      <w:color w:val="595959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24234A"/>
    <w:rPr>
      <w:rFonts w:ascii="XO Thames" w:hAnsi="XO Thames" w:cs="Times New Roman"/>
      <w:b/>
      <w:color w:val="000000"/>
      <w:sz w:val="20"/>
      <w:szCs w:val="20"/>
    </w:rPr>
  </w:style>
  <w:style w:type="character" w:customStyle="1" w:styleId="11">
    <w:name w:val="Обычный1"/>
    <w:uiPriority w:val="99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uiPriority w:val="99"/>
    <w:rsid w:val="0024234A"/>
    <w:pPr>
      <w:widowControl/>
      <w:spacing w:after="200" w:line="276" w:lineRule="auto"/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41">
    <w:name w:val="toc 4"/>
    <w:basedOn w:val="a"/>
    <w:next w:val="a"/>
    <w:link w:val="42"/>
    <w:uiPriority w:val="99"/>
    <w:rsid w:val="0024234A"/>
    <w:pPr>
      <w:widowControl/>
      <w:spacing w:after="200" w:line="276" w:lineRule="auto"/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4234A"/>
    <w:rPr>
      <w:rFonts w:ascii="Arial" w:hAnsi="Arial" w:cs="Times New Roman"/>
      <w:sz w:val="20"/>
      <w:szCs w:val="20"/>
    </w:rPr>
  </w:style>
  <w:style w:type="paragraph" w:styleId="6">
    <w:name w:val="toc 6"/>
    <w:basedOn w:val="a"/>
    <w:next w:val="a"/>
    <w:link w:val="60"/>
    <w:uiPriority w:val="99"/>
    <w:rsid w:val="0024234A"/>
    <w:pPr>
      <w:widowControl/>
      <w:spacing w:after="200" w:line="276" w:lineRule="auto"/>
      <w:ind w:left="1000"/>
    </w:pPr>
    <w:rPr>
      <w:rFonts w:ascii="Calibri" w:hAnsi="Calibri"/>
    </w:rPr>
  </w:style>
  <w:style w:type="character" w:customStyle="1" w:styleId="60">
    <w:name w:val="Оглавление 6 Знак"/>
    <w:link w:val="6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7">
    <w:name w:val="toc 7"/>
    <w:basedOn w:val="a"/>
    <w:next w:val="a"/>
    <w:link w:val="70"/>
    <w:uiPriority w:val="99"/>
    <w:rsid w:val="0024234A"/>
    <w:pPr>
      <w:widowControl/>
      <w:spacing w:after="200" w:line="276" w:lineRule="auto"/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Normal">
    <w:name w:val="ConsPlusNormal"/>
    <w:link w:val="ConsPlusNormal1"/>
    <w:uiPriority w:val="99"/>
    <w:rsid w:val="0024234A"/>
    <w:pPr>
      <w:widowControl w:val="0"/>
      <w:ind w:firstLine="720"/>
    </w:pPr>
    <w:rPr>
      <w:rFonts w:ascii="Times New Roman" w:eastAsia="Times New Roman" w:hAnsi="Times New Roman"/>
      <w:sz w:val="24"/>
    </w:rPr>
  </w:style>
  <w:style w:type="character" w:customStyle="1" w:styleId="ConsPlusNormal1">
    <w:name w:val="ConsPlusNormal1"/>
    <w:link w:val="ConsPlusNormal"/>
    <w:uiPriority w:val="99"/>
    <w:locked/>
    <w:rsid w:val="0024234A"/>
    <w:rPr>
      <w:rFonts w:ascii="Times New Roman" w:hAnsi="Times New Roman"/>
      <w:sz w:val="22"/>
      <w:lang w:eastAsia="ru-RU"/>
    </w:rPr>
  </w:style>
  <w:style w:type="paragraph" w:customStyle="1" w:styleId="12">
    <w:name w:val="Основной шрифт абзаца1"/>
    <w:uiPriority w:val="99"/>
    <w:rsid w:val="0024234A"/>
    <w:pPr>
      <w:spacing w:after="200" w:line="276" w:lineRule="auto"/>
    </w:pPr>
    <w:rPr>
      <w:rFonts w:eastAsia="Times New Roman"/>
      <w:color w:val="000000"/>
      <w:sz w:val="20"/>
      <w:szCs w:val="20"/>
    </w:rPr>
  </w:style>
  <w:style w:type="paragraph" w:styleId="31">
    <w:name w:val="toc 3"/>
    <w:basedOn w:val="a"/>
    <w:next w:val="a"/>
    <w:link w:val="32"/>
    <w:uiPriority w:val="99"/>
    <w:rsid w:val="0024234A"/>
    <w:pPr>
      <w:widowControl/>
      <w:spacing w:after="200" w:line="276" w:lineRule="auto"/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locked/>
    <w:rsid w:val="0024234A"/>
    <w:rPr>
      <w:rFonts w:ascii="Calibri" w:hAnsi="Calibri" w:cs="Times New Roman"/>
      <w:sz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4234A"/>
    <w:rPr>
      <w:rFonts w:ascii="Tahoma" w:hAnsi="Tahoma" w:cs="Times New Roman"/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uiPriority w:val="99"/>
    <w:locked/>
    <w:rsid w:val="0024234A"/>
    <w:rPr>
      <w:rFonts w:ascii="Arial" w:hAnsi="Arial"/>
      <w:sz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24234A"/>
    <w:rPr>
      <w:rFonts w:ascii="Calibri" w:hAnsi="Calibri" w:cs="Times New Roman"/>
      <w:color w:val="0000FF"/>
      <w:sz w:val="20"/>
      <w:u w:val="single"/>
    </w:rPr>
  </w:style>
  <w:style w:type="paragraph" w:customStyle="1" w:styleId="Footnote">
    <w:name w:val="Footnote"/>
    <w:basedOn w:val="a"/>
    <w:link w:val="Footnote1"/>
    <w:uiPriority w:val="99"/>
    <w:rsid w:val="0024234A"/>
    <w:rPr>
      <w:color w:val="auto"/>
    </w:rPr>
  </w:style>
  <w:style w:type="character" w:customStyle="1" w:styleId="Footnote1">
    <w:name w:val="Footnote1"/>
    <w:link w:val="Footnote"/>
    <w:uiPriority w:val="99"/>
    <w:locked/>
    <w:rsid w:val="0024234A"/>
    <w:rPr>
      <w:rFonts w:ascii="Arial" w:hAnsi="Arial"/>
      <w:sz w:val="20"/>
    </w:rPr>
  </w:style>
  <w:style w:type="paragraph" w:styleId="15">
    <w:name w:val="toc 1"/>
    <w:basedOn w:val="a"/>
    <w:next w:val="a"/>
    <w:link w:val="16"/>
    <w:uiPriority w:val="99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uiPriority w:val="99"/>
    <w:locked/>
    <w:rsid w:val="0024234A"/>
    <w:rPr>
      <w:rFonts w:ascii="XO Thames" w:hAnsi="XO Thames"/>
      <w:b/>
      <w:sz w:val="20"/>
    </w:rPr>
  </w:style>
  <w:style w:type="paragraph" w:customStyle="1" w:styleId="HeaderandFooter">
    <w:name w:val="Header and Footer"/>
    <w:link w:val="HeaderandFooter1"/>
    <w:uiPriority w:val="99"/>
    <w:rsid w:val="0024234A"/>
    <w:pPr>
      <w:spacing w:after="200"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24234A"/>
    <w:rPr>
      <w:rFonts w:ascii="XO Thames" w:hAnsi="XO Thames"/>
      <w:color w:val="000000"/>
      <w:sz w:val="22"/>
      <w:lang w:eastAsia="ru-RU"/>
    </w:rPr>
  </w:style>
  <w:style w:type="paragraph" w:styleId="9">
    <w:name w:val="toc 9"/>
    <w:basedOn w:val="a"/>
    <w:next w:val="a"/>
    <w:link w:val="90"/>
    <w:uiPriority w:val="99"/>
    <w:rsid w:val="0024234A"/>
    <w:pPr>
      <w:widowControl/>
      <w:spacing w:after="200" w:line="276" w:lineRule="auto"/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styleId="8">
    <w:name w:val="toc 8"/>
    <w:basedOn w:val="a"/>
    <w:next w:val="a"/>
    <w:link w:val="80"/>
    <w:uiPriority w:val="99"/>
    <w:rsid w:val="0024234A"/>
    <w:pPr>
      <w:widowControl/>
      <w:spacing w:after="200" w:line="276" w:lineRule="auto"/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24234A"/>
    <w:pPr>
      <w:widowControl w:val="0"/>
    </w:pPr>
    <w:rPr>
      <w:rFonts w:ascii="Courier New" w:eastAsia="Times New Roman" w:hAnsi="Courier New" w:cs="Calibri"/>
      <w:color w:val="000000"/>
    </w:rPr>
  </w:style>
  <w:style w:type="character" w:customStyle="1" w:styleId="ConsPlusNonformat1">
    <w:name w:val="ConsPlusNonformat1"/>
    <w:link w:val="ConsPlusNonformat"/>
    <w:uiPriority w:val="99"/>
    <w:locked/>
    <w:rsid w:val="0024234A"/>
    <w:rPr>
      <w:rFonts w:ascii="Courier New" w:hAnsi="Courier New"/>
      <w:color w:val="000000"/>
      <w:sz w:val="22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24234A"/>
    <w:rPr>
      <w:rFonts w:ascii="Times New Roman" w:hAnsi="Times New Roman" w:cs="Times New Roman"/>
      <w:sz w:val="20"/>
      <w:szCs w:val="20"/>
    </w:rPr>
  </w:style>
  <w:style w:type="paragraph" w:styleId="51">
    <w:name w:val="toc 5"/>
    <w:basedOn w:val="a"/>
    <w:next w:val="a"/>
    <w:link w:val="52"/>
    <w:uiPriority w:val="99"/>
    <w:rsid w:val="0024234A"/>
    <w:pPr>
      <w:widowControl/>
      <w:spacing w:after="200" w:line="276" w:lineRule="auto"/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uiPriority w:val="99"/>
    <w:locked/>
    <w:rsid w:val="0024234A"/>
    <w:rPr>
      <w:rFonts w:ascii="Calibri" w:hAnsi="Calibri"/>
      <w:color w:val="000000"/>
      <w:sz w:val="20"/>
      <w:lang w:eastAsia="ru-RU"/>
    </w:rPr>
  </w:style>
  <w:style w:type="paragraph" w:customStyle="1" w:styleId="ConsPlusCell">
    <w:name w:val="ConsPlusCell"/>
    <w:link w:val="ConsPlusCell1"/>
    <w:uiPriority w:val="99"/>
    <w:rsid w:val="0024234A"/>
    <w:pPr>
      <w:spacing w:after="200" w:line="276" w:lineRule="auto"/>
    </w:pPr>
    <w:rPr>
      <w:rFonts w:ascii="Courier New" w:eastAsia="Times New Roman" w:hAnsi="Courier New" w:cs="Calibri"/>
      <w:color w:val="000000"/>
    </w:rPr>
  </w:style>
  <w:style w:type="character" w:customStyle="1" w:styleId="ConsPlusCell1">
    <w:name w:val="ConsPlusCell1"/>
    <w:link w:val="ConsPlusCell"/>
    <w:uiPriority w:val="99"/>
    <w:locked/>
    <w:rsid w:val="0024234A"/>
    <w:rPr>
      <w:rFonts w:ascii="Courier New" w:hAnsi="Courier New"/>
      <w:color w:val="000000"/>
      <w:sz w:val="22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4234A"/>
    <w:rPr>
      <w:rFonts w:ascii="Arial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99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24234A"/>
    <w:rPr>
      <w:rFonts w:ascii="XO Thames" w:hAnsi="XO Thames" w:cs="Times New Roman"/>
      <w:i/>
      <w:color w:val="616161"/>
      <w:sz w:val="20"/>
      <w:szCs w:val="20"/>
    </w:rPr>
  </w:style>
  <w:style w:type="paragraph" w:customStyle="1" w:styleId="toc10">
    <w:name w:val="toc 10"/>
    <w:next w:val="a"/>
    <w:link w:val="toc101"/>
    <w:uiPriority w:val="99"/>
    <w:rsid w:val="0024234A"/>
    <w:pPr>
      <w:ind w:left="1800"/>
    </w:pPr>
    <w:rPr>
      <w:rFonts w:eastAsia="Times New Roman"/>
      <w:color w:val="000000"/>
    </w:rPr>
  </w:style>
  <w:style w:type="character" w:customStyle="1" w:styleId="toc101">
    <w:name w:val="toc 101"/>
    <w:link w:val="toc10"/>
    <w:uiPriority w:val="99"/>
    <w:locked/>
    <w:rsid w:val="0024234A"/>
    <w:rPr>
      <w:rFonts w:ascii="Calibri" w:hAnsi="Calibri"/>
      <w:color w:val="000000"/>
      <w:sz w:val="22"/>
      <w:lang w:eastAsia="ru-RU"/>
    </w:rPr>
  </w:style>
  <w:style w:type="paragraph" w:styleId="af">
    <w:name w:val="Title"/>
    <w:basedOn w:val="a"/>
    <w:next w:val="a"/>
    <w:link w:val="af0"/>
    <w:uiPriority w:val="99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99"/>
    <w:locked/>
    <w:rsid w:val="0024234A"/>
    <w:rPr>
      <w:rFonts w:ascii="XO Thames" w:hAnsi="XO Thames" w:cs="Times New Roman"/>
      <w:b/>
      <w:sz w:val="20"/>
      <w:szCs w:val="20"/>
    </w:rPr>
  </w:style>
  <w:style w:type="paragraph" w:customStyle="1" w:styleId="ConsPlusTitle">
    <w:name w:val="ConsPlusTitle"/>
    <w:link w:val="ConsPlusTitle1"/>
    <w:uiPriority w:val="99"/>
    <w:rsid w:val="0024234A"/>
    <w:pPr>
      <w:widowControl w:val="0"/>
    </w:pPr>
    <w:rPr>
      <w:rFonts w:ascii="Times New Roman" w:eastAsia="Times New Roman" w:hAnsi="Times New Roman"/>
      <w:b/>
      <w:sz w:val="24"/>
    </w:rPr>
  </w:style>
  <w:style w:type="character" w:customStyle="1" w:styleId="ConsPlusTitle1">
    <w:name w:val="ConsPlusTitle1"/>
    <w:link w:val="ConsPlusTitle"/>
    <w:uiPriority w:val="99"/>
    <w:locked/>
    <w:rsid w:val="0024234A"/>
    <w:rPr>
      <w:rFonts w:ascii="Times New Roman" w:hAnsi="Times New Roman"/>
      <w:b/>
      <w:sz w:val="22"/>
      <w:lang w:eastAsia="ru-RU"/>
    </w:rPr>
  </w:style>
  <w:style w:type="paragraph" w:styleId="af1">
    <w:name w:val="footnote text"/>
    <w:basedOn w:val="a"/>
    <w:link w:val="af2"/>
    <w:uiPriority w:val="99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24234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24234A"/>
    <w:rPr>
      <w:color w:val="605E5C"/>
      <w:shd w:val="clear" w:color="auto" w:fill="E1DFDD"/>
    </w:rPr>
  </w:style>
  <w:style w:type="character" w:styleId="af3">
    <w:name w:val="annotation reference"/>
    <w:basedOn w:val="a0"/>
    <w:uiPriority w:val="99"/>
    <w:semiHidden/>
    <w:rsid w:val="0024234A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24234A"/>
    <w:rPr>
      <w:rFonts w:ascii="Arial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24234A"/>
    <w:rPr>
      <w:b/>
      <w:bCs/>
    </w:rPr>
  </w:style>
  <w:style w:type="paragraph" w:styleId="HTML">
    <w:name w:val="HTML Preformatted"/>
    <w:basedOn w:val="a"/>
    <w:link w:val="HTML0"/>
    <w:uiPriority w:val="99"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4234A"/>
    <w:rPr>
      <w:rFonts w:ascii="Courier New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uiPriority w:val="99"/>
    <w:semiHidden/>
    <w:locked/>
    <w:rsid w:val="0024234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F6F04"/>
    <w:pPr>
      <w:widowControl/>
      <w:autoSpaceDE w:val="0"/>
      <w:autoSpaceDN w:val="0"/>
      <w:adjustRightInd w:val="0"/>
    </w:pPr>
    <w:rPr>
      <w:rFonts w:eastAsia="Calibri" w:cs="Arial"/>
      <w:color w:val="auto"/>
      <w:sz w:val="24"/>
      <w:szCs w:val="24"/>
      <w:lang w:eastAsia="en-US"/>
    </w:rPr>
  </w:style>
  <w:style w:type="paragraph" w:styleId="afb">
    <w:name w:val="Normal (Web)"/>
    <w:basedOn w:val="a"/>
    <w:uiPriority w:val="99"/>
    <w:rsid w:val="00A67CE4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17">
    <w:name w:val="Абзац списка1"/>
    <w:basedOn w:val="a"/>
    <w:rsid w:val="007D1375"/>
    <w:pPr>
      <w:widowControl/>
      <w:spacing w:after="200" w:line="276" w:lineRule="auto"/>
      <w:ind w:left="720"/>
      <w:contextualSpacing/>
    </w:pPr>
    <w:rPr>
      <w:rFonts w:ascii="Calibri" w:hAnsi="Calibri" w:cs="Calibri"/>
      <w:color w:val="auto"/>
      <w:sz w:val="22"/>
      <w:szCs w:val="22"/>
    </w:rPr>
  </w:style>
  <w:style w:type="paragraph" w:customStyle="1" w:styleId="no-indent">
    <w:name w:val="no-indent"/>
    <w:basedOn w:val="a"/>
    <w:rsid w:val="00AD6998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nsTitle">
    <w:name w:val="ConsTitle"/>
    <w:rsid w:val="00CE6B90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Богданова А. Елена</cp:lastModifiedBy>
  <cp:revision>2</cp:revision>
  <cp:lastPrinted>2023-02-27T07:41:00Z</cp:lastPrinted>
  <dcterms:created xsi:type="dcterms:W3CDTF">2023-10-03T06:42:00Z</dcterms:created>
  <dcterms:modified xsi:type="dcterms:W3CDTF">2023-10-03T06:42:00Z</dcterms:modified>
</cp:coreProperties>
</file>