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6C" w:rsidRPr="00B9439F" w:rsidRDefault="00C7606E" w:rsidP="00B9439F">
      <w:pPr>
        <w:pStyle w:val="21"/>
        <w:jc w:val="center"/>
        <w:rPr>
          <w:b/>
        </w:rPr>
      </w:pPr>
      <w:r>
        <w:rPr>
          <w:noProof/>
        </w:rPr>
        <w:drawing>
          <wp:inline distT="0" distB="0" distL="0" distR="0">
            <wp:extent cx="52070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554" w:rsidRPr="00420554" w:rsidRDefault="00420554" w:rsidP="00420554">
      <w:pPr>
        <w:pStyle w:val="21"/>
        <w:tabs>
          <w:tab w:val="center" w:pos="4890"/>
          <w:tab w:val="left" w:pos="5600"/>
        </w:tabs>
        <w:jc w:val="left"/>
        <w:rPr>
          <w:b/>
        </w:rPr>
      </w:pPr>
      <w:r w:rsidRPr="00420554">
        <w:tab/>
      </w:r>
      <w:r w:rsidRPr="00420554">
        <w:rPr>
          <w:b/>
        </w:rPr>
        <w:t xml:space="preserve">Администрация Борисоглебского </w:t>
      </w:r>
    </w:p>
    <w:p w:rsidR="00420554" w:rsidRDefault="00420554" w:rsidP="00420554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420554" w:rsidRDefault="00420554" w:rsidP="00420554">
      <w:pPr>
        <w:pStyle w:val="21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420554" w:rsidRDefault="00420554" w:rsidP="00420554">
      <w:pPr>
        <w:pStyle w:val="21"/>
      </w:pPr>
    </w:p>
    <w:p w:rsidR="00420554" w:rsidRDefault="00420554" w:rsidP="00420554">
      <w:pPr>
        <w:pStyle w:val="21"/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 </w:t>
      </w:r>
    </w:p>
    <w:p w:rsidR="00420554" w:rsidRDefault="00420554" w:rsidP="00420554">
      <w:pPr>
        <w:pStyle w:val="21"/>
        <w:ind w:firstLine="709"/>
        <w:jc w:val="left"/>
        <w:rPr>
          <w:sz w:val="20"/>
        </w:rPr>
      </w:pPr>
    </w:p>
    <w:p w:rsidR="00420554" w:rsidRDefault="00420554" w:rsidP="00420554">
      <w:pPr>
        <w:pStyle w:val="21"/>
        <w:ind w:firstLine="709"/>
        <w:jc w:val="left"/>
        <w:rPr>
          <w:sz w:val="20"/>
        </w:rPr>
      </w:pPr>
    </w:p>
    <w:p w:rsidR="00420554" w:rsidRPr="004D7EAD" w:rsidRDefault="005C644A" w:rsidP="00420554">
      <w:pPr>
        <w:pStyle w:val="2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от   </w:t>
      </w:r>
      <w:r w:rsidR="000A1B25">
        <w:rPr>
          <w:sz w:val="26"/>
          <w:szCs w:val="26"/>
        </w:rPr>
        <w:t>___</w:t>
      </w:r>
      <w:r w:rsidR="009B070E">
        <w:rPr>
          <w:sz w:val="26"/>
          <w:szCs w:val="26"/>
        </w:rPr>
        <w:t>13.11.2023</w:t>
      </w:r>
      <w:r w:rsidR="000A1B25">
        <w:rPr>
          <w:sz w:val="26"/>
          <w:szCs w:val="26"/>
        </w:rPr>
        <w:t>____</w:t>
      </w:r>
      <w:r>
        <w:rPr>
          <w:sz w:val="26"/>
          <w:szCs w:val="26"/>
        </w:rPr>
        <w:t xml:space="preserve">   </w:t>
      </w:r>
      <w:r w:rsidR="00FD31E0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</w:t>
      </w:r>
      <w:r w:rsidR="000A1B25">
        <w:rPr>
          <w:sz w:val="26"/>
          <w:szCs w:val="26"/>
        </w:rPr>
        <w:t>_</w:t>
      </w:r>
      <w:r w:rsidR="009B070E">
        <w:rPr>
          <w:sz w:val="26"/>
          <w:szCs w:val="26"/>
        </w:rPr>
        <w:t>3446</w:t>
      </w:r>
      <w:r w:rsidR="000A1B25">
        <w:rPr>
          <w:sz w:val="26"/>
          <w:szCs w:val="26"/>
        </w:rPr>
        <w:t>____</w:t>
      </w:r>
    </w:p>
    <w:p w:rsidR="00420554" w:rsidRDefault="00420554" w:rsidP="00420554">
      <w:pPr>
        <w:pStyle w:val="21"/>
        <w:ind w:firstLine="709"/>
        <w:jc w:val="left"/>
        <w:rPr>
          <w:sz w:val="20"/>
        </w:rPr>
      </w:pPr>
      <w:r>
        <w:rPr>
          <w:sz w:val="20"/>
        </w:rPr>
        <w:t xml:space="preserve">    г. Борисоглебск     </w:t>
      </w:r>
    </w:p>
    <w:p w:rsidR="00420554" w:rsidRDefault="00420554" w:rsidP="00420554">
      <w:pPr>
        <w:pStyle w:val="21"/>
        <w:ind w:firstLine="709"/>
        <w:jc w:val="left"/>
        <w:rPr>
          <w:sz w:val="20"/>
        </w:rPr>
      </w:pPr>
    </w:p>
    <w:tbl>
      <w:tblPr>
        <w:tblStyle w:val="a5"/>
        <w:tblW w:w="0" w:type="auto"/>
        <w:tblLook w:val="04A0"/>
      </w:tblPr>
      <w:tblGrid>
        <w:gridCol w:w="5070"/>
      </w:tblGrid>
      <w:tr w:rsidR="009502D6" w:rsidRPr="000A1B25" w:rsidTr="009502D6">
        <w:trPr>
          <w:trHeight w:val="4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9502D6" w:rsidRPr="000A1B25" w:rsidRDefault="000A1B25" w:rsidP="00420554">
            <w:pPr>
              <w:pStyle w:val="21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Об утверждении правил (оснований, условий и порядка) реструктуризации денежных обязательств (задолженности по денежным обязательствам)              перед муниципальным образованием</w:t>
            </w:r>
            <w:r w:rsidRPr="000A1B25">
              <w:rPr>
                <w:szCs w:val="28"/>
                <w:shd w:val="clear" w:color="auto" w:fill="FFFFFF"/>
              </w:rPr>
              <w:t xml:space="preserve"> </w:t>
            </w:r>
          </w:p>
          <w:p w:rsidR="000A1B25" w:rsidRPr="000A1B25" w:rsidRDefault="000A1B25" w:rsidP="00420554">
            <w:pPr>
              <w:pStyle w:val="21"/>
              <w:jc w:val="left"/>
              <w:rPr>
                <w:szCs w:val="28"/>
                <w:shd w:val="clear" w:color="auto" w:fill="FFFFFF"/>
              </w:rPr>
            </w:pPr>
            <w:r w:rsidRPr="000A1B25">
              <w:rPr>
                <w:szCs w:val="28"/>
                <w:shd w:val="clear" w:color="auto" w:fill="FFFFFF"/>
              </w:rPr>
              <w:t>Борисоглебский городской округ Воронежской области</w:t>
            </w:r>
          </w:p>
          <w:p w:rsidR="000A1B25" w:rsidRDefault="000A1B25" w:rsidP="00420554">
            <w:pPr>
              <w:pStyle w:val="21"/>
              <w:jc w:val="left"/>
              <w:rPr>
                <w:szCs w:val="28"/>
                <w:shd w:val="clear" w:color="auto" w:fill="FFFFFF"/>
              </w:rPr>
            </w:pPr>
          </w:p>
          <w:p w:rsidR="00F23374" w:rsidRDefault="00F23374" w:rsidP="00420554">
            <w:pPr>
              <w:pStyle w:val="21"/>
              <w:jc w:val="left"/>
              <w:rPr>
                <w:szCs w:val="28"/>
                <w:shd w:val="clear" w:color="auto" w:fill="FFFFFF"/>
              </w:rPr>
            </w:pPr>
          </w:p>
          <w:p w:rsidR="00673FC0" w:rsidRPr="000A1B25" w:rsidRDefault="00673FC0" w:rsidP="00420554">
            <w:pPr>
              <w:pStyle w:val="21"/>
              <w:jc w:val="left"/>
              <w:rPr>
                <w:szCs w:val="28"/>
                <w:shd w:val="clear" w:color="auto" w:fill="FFFFFF"/>
              </w:rPr>
            </w:pPr>
          </w:p>
        </w:tc>
      </w:tr>
    </w:tbl>
    <w:p w:rsidR="000A1B25" w:rsidRPr="000A1B25" w:rsidRDefault="000A1B25" w:rsidP="000A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B25">
        <w:rPr>
          <w:sz w:val="28"/>
          <w:szCs w:val="28"/>
        </w:rPr>
        <w:t xml:space="preserve">В соответствии с пунктом 3 статьи </w:t>
      </w:r>
      <w:r>
        <w:rPr>
          <w:sz w:val="28"/>
          <w:szCs w:val="28"/>
        </w:rPr>
        <w:t>93.</w:t>
      </w:r>
      <w:r w:rsidRPr="000A1B25">
        <w:rPr>
          <w:sz w:val="28"/>
          <w:szCs w:val="28"/>
        </w:rPr>
        <w:t xml:space="preserve">8 Бюджетного кодекса Российской Федерации администрация </w:t>
      </w:r>
      <w:r>
        <w:rPr>
          <w:sz w:val="28"/>
          <w:szCs w:val="28"/>
        </w:rPr>
        <w:t>Борисоглебского городского округа Воронежской области</w:t>
      </w:r>
      <w:r w:rsidRPr="000A1B25">
        <w:rPr>
          <w:sz w:val="28"/>
          <w:szCs w:val="28"/>
        </w:rPr>
        <w:t xml:space="preserve">  </w:t>
      </w:r>
      <w:proofErr w:type="spellStart"/>
      <w:proofErr w:type="gramStart"/>
      <w:r w:rsidRPr="00DC502D">
        <w:rPr>
          <w:b/>
          <w:sz w:val="28"/>
          <w:szCs w:val="28"/>
        </w:rPr>
        <w:t>п</w:t>
      </w:r>
      <w:proofErr w:type="spellEnd"/>
      <w:proofErr w:type="gramEnd"/>
      <w:r w:rsidRPr="00DC502D">
        <w:rPr>
          <w:b/>
          <w:sz w:val="28"/>
          <w:szCs w:val="28"/>
        </w:rPr>
        <w:t xml:space="preserve"> о с т а </w:t>
      </w:r>
      <w:proofErr w:type="spellStart"/>
      <w:r w:rsidRPr="00DC502D">
        <w:rPr>
          <w:b/>
          <w:sz w:val="28"/>
          <w:szCs w:val="28"/>
        </w:rPr>
        <w:t>н</w:t>
      </w:r>
      <w:proofErr w:type="spellEnd"/>
      <w:r w:rsidRPr="00DC502D">
        <w:rPr>
          <w:b/>
          <w:sz w:val="28"/>
          <w:szCs w:val="28"/>
        </w:rPr>
        <w:t xml:space="preserve"> о в л я е т:</w:t>
      </w:r>
    </w:p>
    <w:p w:rsidR="000A1B25" w:rsidRPr="000A1B25" w:rsidRDefault="000A1B25" w:rsidP="000A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A1B25">
        <w:rPr>
          <w:sz w:val="28"/>
          <w:szCs w:val="28"/>
        </w:rPr>
        <w:t xml:space="preserve">1. Утвердить </w:t>
      </w:r>
      <w:r w:rsidR="00B767AB">
        <w:rPr>
          <w:sz w:val="28"/>
          <w:szCs w:val="28"/>
        </w:rPr>
        <w:t xml:space="preserve">прилагаемые </w:t>
      </w:r>
      <w:r w:rsidRPr="000A1B25">
        <w:rPr>
          <w:sz w:val="28"/>
          <w:szCs w:val="28"/>
        </w:rPr>
        <w:t xml:space="preserve">Правила (основания, условия и порядок) реструктуризации денежных обязательств (задолженности по денежным обязательствам) перед муниципальным образованием </w:t>
      </w:r>
      <w:r>
        <w:rPr>
          <w:sz w:val="28"/>
          <w:szCs w:val="28"/>
        </w:rPr>
        <w:t>Борисоглебский городской округ Воронежской</w:t>
      </w:r>
      <w:r w:rsidR="00D52F54">
        <w:rPr>
          <w:sz w:val="28"/>
          <w:szCs w:val="28"/>
        </w:rPr>
        <w:t xml:space="preserve"> области</w:t>
      </w:r>
      <w:r w:rsidRPr="000A1B25">
        <w:rPr>
          <w:sz w:val="28"/>
          <w:szCs w:val="28"/>
        </w:rPr>
        <w:t>.</w:t>
      </w:r>
    </w:p>
    <w:p w:rsidR="00673FC0" w:rsidRDefault="000A1B25" w:rsidP="000A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3FC0">
        <w:rPr>
          <w:sz w:val="28"/>
          <w:szCs w:val="28"/>
        </w:rPr>
        <w:t xml:space="preserve">2. </w:t>
      </w:r>
      <w:r w:rsidR="00B767AB">
        <w:rPr>
          <w:sz w:val="28"/>
          <w:szCs w:val="28"/>
        </w:rPr>
        <w:t xml:space="preserve">Настоящее постановление опубликовать в газете «Муниципальный вестник Борисоглебского городского округа Воронежской области» и заместить на официальном </w:t>
      </w:r>
      <w:r w:rsidRPr="000A1B25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 xml:space="preserve">Борисоглебского городского округа </w:t>
      </w:r>
      <w:r w:rsidR="00673FC0">
        <w:rPr>
          <w:sz w:val="28"/>
          <w:szCs w:val="28"/>
        </w:rPr>
        <w:t>Воронежской области в сети «Интернет».</w:t>
      </w:r>
    </w:p>
    <w:p w:rsidR="000A1B25" w:rsidRPr="000A1B25" w:rsidRDefault="00673FC0" w:rsidP="000A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B25" w:rsidRPr="000A1B25">
        <w:rPr>
          <w:sz w:val="28"/>
          <w:szCs w:val="28"/>
        </w:rPr>
        <w:t xml:space="preserve">3. Настоящее решение вступает в силу </w:t>
      </w:r>
      <w:r w:rsidR="00B767AB">
        <w:rPr>
          <w:sz w:val="28"/>
          <w:szCs w:val="28"/>
        </w:rPr>
        <w:t>с</w:t>
      </w:r>
      <w:r w:rsidR="00EA61B1">
        <w:rPr>
          <w:sz w:val="28"/>
          <w:szCs w:val="28"/>
        </w:rPr>
        <w:t xml:space="preserve">о дня </w:t>
      </w:r>
      <w:r w:rsidR="000A1B25" w:rsidRPr="000A1B25">
        <w:rPr>
          <w:sz w:val="28"/>
          <w:szCs w:val="28"/>
        </w:rPr>
        <w:t>его официального опубликования.</w:t>
      </w:r>
    </w:p>
    <w:p w:rsidR="000A1B25" w:rsidRPr="000A1B25" w:rsidRDefault="00673FC0" w:rsidP="000A1B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1B25" w:rsidRPr="000A1B25">
        <w:rPr>
          <w:sz w:val="28"/>
          <w:szCs w:val="28"/>
        </w:rPr>
        <w:t xml:space="preserve">4. </w:t>
      </w:r>
      <w:proofErr w:type="gramStart"/>
      <w:r w:rsidR="000A1B25" w:rsidRPr="000A1B25">
        <w:rPr>
          <w:sz w:val="28"/>
          <w:szCs w:val="28"/>
        </w:rPr>
        <w:t>Контроль за</w:t>
      </w:r>
      <w:proofErr w:type="gramEnd"/>
      <w:r w:rsidR="000A1B25" w:rsidRPr="000A1B2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A1B25" w:rsidRDefault="000A1B25" w:rsidP="000A1B25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1C6BAF" w:rsidRDefault="001C6BAF" w:rsidP="002E3181">
      <w:pPr>
        <w:pStyle w:val="21"/>
        <w:rPr>
          <w:szCs w:val="28"/>
        </w:rPr>
      </w:pPr>
    </w:p>
    <w:p w:rsidR="00701FD2" w:rsidRPr="00DC502D" w:rsidRDefault="00701FD2" w:rsidP="002E3181">
      <w:pPr>
        <w:pStyle w:val="21"/>
        <w:rPr>
          <w:szCs w:val="28"/>
        </w:rPr>
      </w:pPr>
    </w:p>
    <w:p w:rsidR="00AF3DA3" w:rsidRDefault="003822EA" w:rsidP="00B056CE">
      <w:pPr>
        <w:pStyle w:val="21"/>
        <w:rPr>
          <w:szCs w:val="28"/>
        </w:rPr>
      </w:pPr>
      <w:r w:rsidRPr="00DC502D">
        <w:rPr>
          <w:szCs w:val="28"/>
        </w:rPr>
        <w:t>Г</w:t>
      </w:r>
      <w:r w:rsidR="002B2DD1" w:rsidRPr="00DC502D">
        <w:rPr>
          <w:szCs w:val="28"/>
        </w:rPr>
        <w:t>лав</w:t>
      </w:r>
      <w:r w:rsidRPr="00DC502D">
        <w:rPr>
          <w:szCs w:val="28"/>
        </w:rPr>
        <w:t>а</w:t>
      </w:r>
      <w:r w:rsidR="002B2DD1" w:rsidRPr="00DC502D">
        <w:rPr>
          <w:szCs w:val="28"/>
        </w:rPr>
        <w:t xml:space="preserve"> администрации</w:t>
      </w:r>
      <w:r w:rsidR="00317DBB" w:rsidRPr="00DC502D">
        <w:rPr>
          <w:szCs w:val="28"/>
        </w:rPr>
        <w:t xml:space="preserve">                       </w:t>
      </w:r>
      <w:r w:rsidR="004D7EAD" w:rsidRPr="00DC502D">
        <w:rPr>
          <w:szCs w:val="28"/>
        </w:rPr>
        <w:t xml:space="preserve">      </w:t>
      </w:r>
      <w:r w:rsidR="00317DBB" w:rsidRPr="00DC502D">
        <w:rPr>
          <w:szCs w:val="28"/>
        </w:rPr>
        <w:t xml:space="preserve">              </w:t>
      </w:r>
      <w:r w:rsidR="004D7EAD" w:rsidRPr="00DC502D">
        <w:rPr>
          <w:szCs w:val="28"/>
        </w:rPr>
        <w:t xml:space="preserve">         </w:t>
      </w:r>
      <w:r w:rsidR="00364BA7" w:rsidRPr="00DC502D">
        <w:rPr>
          <w:szCs w:val="28"/>
        </w:rPr>
        <w:t xml:space="preserve">         </w:t>
      </w:r>
      <w:r w:rsidR="004D7EAD" w:rsidRPr="00DC502D">
        <w:rPr>
          <w:szCs w:val="28"/>
        </w:rPr>
        <w:t xml:space="preserve">    </w:t>
      </w:r>
      <w:r w:rsidR="001719A3" w:rsidRPr="00DC502D">
        <w:rPr>
          <w:szCs w:val="28"/>
        </w:rPr>
        <w:t xml:space="preserve">           </w:t>
      </w:r>
      <w:r w:rsidR="002B2DD1" w:rsidRPr="00DC502D">
        <w:rPr>
          <w:szCs w:val="28"/>
        </w:rPr>
        <w:t xml:space="preserve">  </w:t>
      </w:r>
      <w:r w:rsidR="001F7F8B" w:rsidRPr="00DC502D">
        <w:rPr>
          <w:szCs w:val="28"/>
        </w:rPr>
        <w:t>А</w:t>
      </w:r>
      <w:r w:rsidR="002B2DD1" w:rsidRPr="00DC502D">
        <w:rPr>
          <w:szCs w:val="28"/>
        </w:rPr>
        <w:t>.</w:t>
      </w:r>
      <w:r w:rsidR="00317DBB" w:rsidRPr="00DC502D">
        <w:rPr>
          <w:szCs w:val="28"/>
        </w:rPr>
        <w:t>В.Пищугин</w:t>
      </w:r>
    </w:p>
    <w:p w:rsidR="00673FC0" w:rsidRPr="00DC502D" w:rsidRDefault="00673FC0" w:rsidP="00B056CE">
      <w:pPr>
        <w:pStyle w:val="21"/>
        <w:rPr>
          <w:szCs w:val="28"/>
        </w:rPr>
      </w:pPr>
    </w:p>
    <w:p w:rsidR="000A1B25" w:rsidRDefault="005E229D" w:rsidP="00673FC0">
      <w:pPr>
        <w:pStyle w:val="ConsPlusTitle"/>
        <w:jc w:val="both"/>
        <w:rPr>
          <w:shd w:val="clear" w:color="auto" w:fill="FFFFFF"/>
        </w:rPr>
      </w:pPr>
      <w:r w:rsidRPr="00DC502D">
        <w:rPr>
          <w:szCs w:val="28"/>
        </w:rPr>
        <w:t xml:space="preserve">                                         </w:t>
      </w:r>
    </w:p>
    <w:p w:rsidR="000A1B25" w:rsidRDefault="000A1B25" w:rsidP="000A1B25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</w:p>
    <w:p w:rsidR="00701FD2" w:rsidRDefault="00701FD2">
      <w:pPr>
        <w:widowControl/>
        <w:autoSpaceDE/>
        <w:autoSpaceDN/>
        <w:adjustRightInd/>
        <w:rPr>
          <w:sz w:val="28"/>
          <w:szCs w:val="28"/>
          <w:shd w:val="clear" w:color="auto" w:fill="FFFFFF"/>
        </w:rPr>
        <w:sectPr w:rsidR="00701FD2" w:rsidSect="00701FD2">
          <w:headerReference w:type="default" r:id="rId9"/>
          <w:headerReference w:type="first" r:id="rId10"/>
          <w:pgSz w:w="11905" w:h="16838"/>
          <w:pgMar w:top="142" w:right="567" w:bottom="851" w:left="1559" w:header="0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  <w:shd w:val="clear" w:color="auto" w:fill="FFFFFF"/>
        </w:rPr>
        <w:br w:type="page"/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827"/>
      </w:tblGrid>
      <w:tr w:rsidR="006E10DE" w:rsidTr="006E10DE">
        <w:tc>
          <w:tcPr>
            <w:tcW w:w="6204" w:type="dxa"/>
          </w:tcPr>
          <w:p w:rsidR="006E10DE" w:rsidRDefault="006E10DE" w:rsidP="006E10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6E10DE" w:rsidRDefault="006E10DE" w:rsidP="006E10D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     </w:t>
            </w: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УТВЕРЖДЕНЫ</w:t>
            </w:r>
          </w:p>
          <w:p w:rsidR="006E10DE" w:rsidRPr="00B767AB" w:rsidRDefault="006E10DE" w:rsidP="006E10DE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постановлением администрации</w:t>
            </w:r>
          </w:p>
          <w:p w:rsidR="006E10DE" w:rsidRDefault="006E10DE" w:rsidP="006E1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Борисоглебского  городского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ab/>
            </w: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округа 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Воронежской области</w:t>
            </w:r>
          </w:p>
          <w:p w:rsidR="006E10DE" w:rsidRPr="006E10DE" w:rsidRDefault="006E10DE" w:rsidP="006E10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B767AB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____________  №______</w:t>
            </w:r>
          </w:p>
          <w:p w:rsidR="006E10DE" w:rsidRDefault="006E10DE" w:rsidP="006E10D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1B25" w:rsidRPr="00B767AB" w:rsidRDefault="000A1B25" w:rsidP="006E10DE">
      <w:pPr>
        <w:pStyle w:val="ConsPlusNormal"/>
        <w:ind w:firstLine="540"/>
        <w:rPr>
          <w:rFonts w:ascii="Times New Roman" w:hAnsi="Times New Roman" w:cs="Times New Roman"/>
          <w:sz w:val="22"/>
          <w:szCs w:val="22"/>
        </w:rPr>
      </w:pPr>
    </w:p>
    <w:p w:rsidR="00701FD2" w:rsidRPr="00673FC0" w:rsidRDefault="008C5829" w:rsidP="008C5829">
      <w:pPr>
        <w:pStyle w:val="ConsPlusNormal"/>
        <w:tabs>
          <w:tab w:val="left" w:pos="740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1B25" w:rsidRPr="00673FC0" w:rsidRDefault="000A1B25" w:rsidP="000A1B25">
      <w:pPr>
        <w:pStyle w:val="ConsPlusTitle"/>
        <w:jc w:val="center"/>
        <w:rPr>
          <w:rFonts w:ascii="Times New Roman" w:hAnsi="Times New Roman" w:cs="Times New Roman"/>
        </w:rPr>
      </w:pPr>
      <w:bookmarkStart w:id="0" w:name="Par31"/>
      <w:bookmarkEnd w:id="0"/>
      <w:proofErr w:type="gramStart"/>
      <w:r w:rsidRPr="00673FC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6E10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 А В И Л А</w:t>
      </w:r>
    </w:p>
    <w:p w:rsidR="000A1B25" w:rsidRPr="00673FC0" w:rsidRDefault="000A1B25" w:rsidP="000A1B25">
      <w:pPr>
        <w:pStyle w:val="ConsPlusTitle"/>
        <w:jc w:val="center"/>
        <w:rPr>
          <w:rFonts w:ascii="Times New Roman" w:hAnsi="Times New Roman" w:cs="Times New Roman"/>
        </w:rPr>
      </w:pPr>
      <w:r w:rsidRPr="00673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(основания, условия и порядок) реструктуризации </w:t>
      </w:r>
      <w:proofErr w:type="gramStart"/>
      <w:r w:rsidRPr="00673FC0">
        <w:rPr>
          <w:rFonts w:ascii="Times New Roman" w:hAnsi="Times New Roman" w:cs="Times New Roman"/>
          <w:sz w:val="28"/>
          <w:szCs w:val="28"/>
          <w:shd w:val="clear" w:color="auto" w:fill="FFFFFF"/>
        </w:rPr>
        <w:t>денежных</w:t>
      </w:r>
      <w:proofErr w:type="gramEnd"/>
    </w:p>
    <w:p w:rsidR="000A1B25" w:rsidRPr="00673FC0" w:rsidRDefault="000A1B25" w:rsidP="000A1B25">
      <w:pPr>
        <w:pStyle w:val="ConsPlusTitle"/>
        <w:jc w:val="center"/>
        <w:rPr>
          <w:rFonts w:ascii="Times New Roman" w:hAnsi="Times New Roman" w:cs="Times New Roman"/>
        </w:rPr>
      </w:pPr>
      <w:r w:rsidRPr="00673FC0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 (задолженности по денежным обязательствам)</w:t>
      </w:r>
    </w:p>
    <w:p w:rsidR="000A1B25" w:rsidRPr="00B10DE5" w:rsidRDefault="000A1B25" w:rsidP="000A1B25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F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муниципальным образованием </w:t>
      </w:r>
      <w:r w:rsidR="00B10D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Борисоглебский городской округ </w:t>
      </w:r>
      <w:r w:rsidR="00B10DE5" w:rsidRPr="00B10DE5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Воронежской области</w:t>
      </w:r>
    </w:p>
    <w:p w:rsidR="000A1B25" w:rsidRDefault="000A1B25" w:rsidP="00B10DE5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23374" w:rsidRDefault="00F23374" w:rsidP="00B10DE5">
      <w:pPr>
        <w:pStyle w:val="ConsPlusTitle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B25" w:rsidRPr="00673FC0" w:rsidRDefault="00B17FBD" w:rsidP="00B17FBD">
      <w:pPr>
        <w:pStyle w:val="ConsPlusTitle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Статья </w:t>
      </w:r>
      <w:r w:rsidR="000A1B25" w:rsidRPr="00673FC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1B25" w:rsidRPr="00673FC0" w:rsidRDefault="000A1B25" w:rsidP="000A1B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1B25" w:rsidRPr="00FE55AD" w:rsidRDefault="000A1B25" w:rsidP="000A1B2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E55A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E55AD">
        <w:rPr>
          <w:rFonts w:ascii="Times New Roman" w:hAnsi="Times New Roman" w:cs="Times New Roman"/>
          <w:sz w:val="28"/>
          <w:szCs w:val="28"/>
        </w:rPr>
        <w:t>Настоящие правила реструктуризации денежных обязательств (задолженности по денежным обязатель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ствам) перед муниципальным образованием </w:t>
      </w:r>
      <w:r w:rsidR="00B10DE5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Борисоглебский городской округ Воронежской области 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Правила) разработаны в соответствии с пунктом 3 статьи</w:t>
      </w:r>
      <w:r w:rsidRPr="00FE55AD">
        <w:rPr>
          <w:rFonts w:ascii="Times New Roman" w:hAnsi="Times New Roman" w:cs="Times New Roman"/>
          <w:sz w:val="28"/>
          <w:szCs w:val="28"/>
        </w:rPr>
        <w:t xml:space="preserve"> 93</w:t>
      </w:r>
      <w:r w:rsidR="00B10DE5" w:rsidRPr="00FE55AD">
        <w:rPr>
          <w:rFonts w:ascii="Times New Roman" w:hAnsi="Times New Roman" w:cs="Times New Roman"/>
          <w:sz w:val="28"/>
          <w:szCs w:val="28"/>
        </w:rPr>
        <w:t xml:space="preserve">.8 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Российской Федерации в целях определения оснований, условий             и порядка реструктуризации денежных обязательств (задолженности по денежным обязательствам) перед муниципальным образованием </w:t>
      </w:r>
      <w:r w:rsidR="00F84704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0DE5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Борисоглебский городской округ Воронежской области 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</w:t>
      </w:r>
      <w:r w:rsidR="00F84704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городской округ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FE55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 также дополнительных условий</w:t>
      </w:r>
      <w:proofErr w:type="gramEnd"/>
      <w:r w:rsidRPr="00FE55A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реструктуризации задолженности, в том числе критериев, котор</w:t>
      </w:r>
      <w:r w:rsidRPr="00FE55AD">
        <w:rPr>
          <w:rFonts w:ascii="Times New Roman" w:hAnsi="Times New Roman" w:cs="Times New Roman"/>
          <w:iCs/>
          <w:sz w:val="28"/>
          <w:szCs w:val="28"/>
        </w:rPr>
        <w:t>ым должны соответствовать должники, имеющие право на реструктуризацию задолженности</w:t>
      </w:r>
      <w:r w:rsidR="005923DA" w:rsidRPr="00FE55AD">
        <w:rPr>
          <w:rFonts w:ascii="Times New Roman" w:hAnsi="Times New Roman" w:cs="Times New Roman"/>
          <w:iCs/>
          <w:sz w:val="28"/>
          <w:szCs w:val="28"/>
        </w:rPr>
        <w:t xml:space="preserve"> (далее </w:t>
      </w:r>
      <w:proofErr w:type="gramStart"/>
      <w:r w:rsidR="005923DA" w:rsidRPr="00FE55AD">
        <w:rPr>
          <w:rFonts w:ascii="Times New Roman" w:hAnsi="Times New Roman" w:cs="Times New Roman"/>
          <w:iCs/>
          <w:sz w:val="28"/>
          <w:szCs w:val="28"/>
        </w:rPr>
        <w:t>–д</w:t>
      </w:r>
      <w:proofErr w:type="gramEnd"/>
      <w:r w:rsidR="005923DA" w:rsidRPr="00FE55AD">
        <w:rPr>
          <w:rFonts w:ascii="Times New Roman" w:hAnsi="Times New Roman" w:cs="Times New Roman"/>
          <w:iCs/>
          <w:sz w:val="28"/>
          <w:szCs w:val="28"/>
        </w:rPr>
        <w:t>олжник)</w:t>
      </w:r>
      <w:r w:rsidRPr="00FE55AD">
        <w:rPr>
          <w:rFonts w:ascii="Times New Roman" w:hAnsi="Times New Roman" w:cs="Times New Roman"/>
          <w:sz w:val="28"/>
          <w:szCs w:val="28"/>
        </w:rPr>
        <w:t>.</w:t>
      </w:r>
    </w:p>
    <w:p w:rsidR="000A1B25" w:rsidRPr="00FE55AD" w:rsidRDefault="000A1B25" w:rsidP="000A1B25">
      <w:pPr>
        <w:ind w:firstLine="709"/>
        <w:jc w:val="both"/>
      </w:pPr>
      <w:r w:rsidRPr="00FE55AD">
        <w:rPr>
          <w:color w:val="000000"/>
          <w:sz w:val="28"/>
          <w:szCs w:val="28"/>
          <w:shd w:val="clear" w:color="auto" w:fill="FFFFFF"/>
        </w:rPr>
        <w:t>1.2. Понятия и термины, используемые в настоящих Правилах, применяются в значениях, определенных Бюджетным кодексом Российской Федерации.</w:t>
      </w:r>
    </w:p>
    <w:p w:rsidR="000A1B25" w:rsidRPr="00FE55AD" w:rsidRDefault="000A1B25" w:rsidP="000A1B25">
      <w:pPr>
        <w:ind w:firstLine="708"/>
        <w:jc w:val="both"/>
        <w:rPr>
          <w:sz w:val="28"/>
          <w:szCs w:val="28"/>
        </w:rPr>
      </w:pPr>
      <w:r w:rsidRPr="00FE55AD">
        <w:rPr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5923DA" w:rsidRPr="00FE55AD">
        <w:rPr>
          <w:sz w:val="28"/>
          <w:szCs w:val="28"/>
        </w:rPr>
        <w:t xml:space="preserve">Борисоглебской городской Думы Борисоглебского городского округа Воронежской области </w:t>
      </w:r>
      <w:r w:rsidRPr="00FE55AD">
        <w:rPr>
          <w:sz w:val="28"/>
          <w:szCs w:val="28"/>
        </w:rPr>
        <w:t xml:space="preserve"> о бюджете </w:t>
      </w:r>
      <w:r w:rsidR="00F84704" w:rsidRPr="00FE55AD">
        <w:rPr>
          <w:sz w:val="28"/>
          <w:szCs w:val="28"/>
        </w:rPr>
        <w:t xml:space="preserve">городского округа </w:t>
      </w:r>
      <w:r w:rsidRPr="00FE55AD">
        <w:rPr>
          <w:sz w:val="28"/>
          <w:szCs w:val="28"/>
        </w:rPr>
        <w:t>на очередной финансовый год и плановый период (далее – решение о бюджете).</w:t>
      </w:r>
    </w:p>
    <w:p w:rsidR="000A1B25" w:rsidRPr="00FE55AD" w:rsidRDefault="000A1B25" w:rsidP="000A1B25">
      <w:pPr>
        <w:ind w:firstLine="708"/>
        <w:jc w:val="both"/>
        <w:rPr>
          <w:sz w:val="28"/>
          <w:szCs w:val="28"/>
          <w:shd w:val="clear" w:color="auto" w:fill="FFFFFF"/>
        </w:rPr>
      </w:pPr>
      <w:r w:rsidRPr="00FE55AD">
        <w:rPr>
          <w:sz w:val="28"/>
          <w:szCs w:val="28"/>
          <w:shd w:val="clear" w:color="auto" w:fill="FFFFFF"/>
        </w:rPr>
        <w:t>1.4. Реструктуризация задолженности предусматривает изменение 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0A1B25" w:rsidRPr="00FE55AD" w:rsidRDefault="000A1B25" w:rsidP="000A1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5AD">
        <w:rPr>
          <w:rFonts w:ascii="Times New Roman" w:hAnsi="Times New Roman" w:cs="Times New Roman"/>
          <w:sz w:val="28"/>
          <w:szCs w:val="28"/>
        </w:rPr>
        <w:t xml:space="preserve">1.5. Реструктуризации задолженности не подлежат денежные обязательства 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(задолженности по ним) перед </w:t>
      </w:r>
      <w:r w:rsidR="00F84704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городским округом</w:t>
      </w:r>
      <w:r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>, ус</w:t>
      </w:r>
      <w:r w:rsidRPr="00FE55AD">
        <w:rPr>
          <w:rFonts w:ascii="Times New Roman" w:hAnsi="Times New Roman" w:cs="Times New Roman"/>
          <w:sz w:val="28"/>
          <w:szCs w:val="28"/>
        </w:rPr>
        <w:t>тановленные к взысканию на основании решения суда</w:t>
      </w:r>
      <w:r w:rsidRPr="00FE55AD">
        <w:rPr>
          <w:rFonts w:ascii="Times New Roman" w:hAnsi="Times New Roman" w:cs="Times New Roman"/>
          <w:b/>
          <w:sz w:val="22"/>
          <w:szCs w:val="22"/>
        </w:rPr>
        <w:t>.</w:t>
      </w:r>
    </w:p>
    <w:p w:rsidR="00EB2060" w:rsidRPr="00FE55AD" w:rsidRDefault="00EB2060" w:rsidP="000A1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B25" w:rsidRPr="00FE55AD" w:rsidRDefault="00B17FBD" w:rsidP="000A1B25">
      <w:pPr>
        <w:pStyle w:val="ConsPlusTitle"/>
        <w:jc w:val="center"/>
        <w:outlineLvl w:val="1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Статья </w:t>
      </w:r>
      <w:r w:rsidR="000A1B25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>2. Основания и условия</w:t>
      </w:r>
      <w:r w:rsidR="00EB2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1B25" w:rsidRPr="00FE55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реструктуризации задолженности</w:t>
      </w:r>
    </w:p>
    <w:p w:rsidR="000A1B25" w:rsidRPr="00FE55AD" w:rsidRDefault="000A1B25" w:rsidP="000A1B2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hd w:val="clear" w:color="auto" w:fill="FFFFFF"/>
        </w:rPr>
      </w:pPr>
    </w:p>
    <w:p w:rsidR="000A1B25" w:rsidRDefault="000A1B25" w:rsidP="000A1B25">
      <w:pPr>
        <w:ind w:firstLine="709"/>
        <w:jc w:val="both"/>
        <w:rPr>
          <w:sz w:val="28"/>
          <w:szCs w:val="28"/>
          <w:shd w:val="clear" w:color="auto" w:fill="FFFFFF"/>
        </w:rPr>
      </w:pPr>
      <w:r w:rsidRPr="00FE55AD">
        <w:rPr>
          <w:sz w:val="28"/>
          <w:szCs w:val="28"/>
          <w:shd w:val="clear" w:color="auto" w:fill="FFFFFF"/>
        </w:rPr>
        <w:t>2.1. Реструктуризация задолженности проводится</w:t>
      </w:r>
      <w:r w:rsidR="009F4B90" w:rsidRPr="00FE55AD">
        <w:rPr>
          <w:sz w:val="28"/>
          <w:szCs w:val="28"/>
          <w:shd w:val="clear" w:color="auto" w:fill="FFFFFF"/>
        </w:rPr>
        <w:t xml:space="preserve"> </w:t>
      </w:r>
      <w:r w:rsidRPr="00FE55AD">
        <w:rPr>
          <w:sz w:val="28"/>
          <w:szCs w:val="28"/>
          <w:shd w:val="clear" w:color="auto" w:fill="FFFFFF"/>
        </w:rPr>
        <w:t xml:space="preserve">в связи с предоставлением и (или) исполнением муниципальной гарантии (далее - </w:t>
      </w:r>
      <w:r w:rsidRPr="00FE55AD">
        <w:rPr>
          <w:sz w:val="28"/>
          <w:szCs w:val="28"/>
          <w:shd w:val="clear" w:color="auto" w:fill="FFFFFF"/>
        </w:rPr>
        <w:lastRenderedPageBreak/>
        <w:t>реструктуризация задолженности в связи с исполнением муниципальной гарантии).</w:t>
      </w:r>
    </w:p>
    <w:p w:rsidR="000A1B25" w:rsidRPr="00FE55AD" w:rsidRDefault="000A1B25" w:rsidP="000A1B25">
      <w:pPr>
        <w:ind w:firstLine="708"/>
        <w:jc w:val="both"/>
        <w:rPr>
          <w:sz w:val="28"/>
          <w:szCs w:val="28"/>
        </w:rPr>
      </w:pPr>
      <w:r w:rsidRPr="00FE55AD">
        <w:rPr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</w:t>
      </w:r>
      <w:r w:rsidR="00E81265" w:rsidRPr="00FE55AD">
        <w:rPr>
          <w:sz w:val="28"/>
          <w:szCs w:val="28"/>
        </w:rPr>
        <w:t>е</w:t>
      </w:r>
      <w:r w:rsidRPr="00FE55AD">
        <w:rPr>
          <w:sz w:val="28"/>
          <w:szCs w:val="28"/>
        </w:rPr>
        <w:t xml:space="preserve"> 2.1. настоящих Правил</w:t>
      </w:r>
      <w:r w:rsidRPr="00FE55AD">
        <w:rPr>
          <w:iCs/>
          <w:sz w:val="28"/>
          <w:szCs w:val="28"/>
        </w:rPr>
        <w:t xml:space="preserve">, </w:t>
      </w:r>
      <w:r w:rsidRPr="00FE55AD">
        <w:rPr>
          <w:sz w:val="28"/>
          <w:szCs w:val="28"/>
        </w:rPr>
        <w:t>при условии установления решением о бюджете возможности реструктуризации задолженности.</w:t>
      </w:r>
    </w:p>
    <w:p w:rsidR="000A1B25" w:rsidRPr="00FE55AD" w:rsidRDefault="000A1B25" w:rsidP="000A1B25">
      <w:pPr>
        <w:ind w:firstLine="709"/>
        <w:jc w:val="both"/>
        <w:rPr>
          <w:iCs/>
          <w:sz w:val="28"/>
          <w:szCs w:val="28"/>
        </w:rPr>
      </w:pPr>
      <w:r w:rsidRPr="00FE55AD">
        <w:rPr>
          <w:iCs/>
          <w:sz w:val="28"/>
          <w:szCs w:val="28"/>
        </w:rPr>
        <w:t>2.3. Реструктуризация задолженности осуществляется на условиях, установленных решением о бюджете</w:t>
      </w:r>
      <w:r w:rsidR="007505E4" w:rsidRPr="00FE55AD">
        <w:rPr>
          <w:iCs/>
          <w:sz w:val="28"/>
          <w:szCs w:val="28"/>
        </w:rPr>
        <w:t>.</w:t>
      </w:r>
    </w:p>
    <w:p w:rsidR="0063316C" w:rsidRPr="00FE55AD" w:rsidRDefault="0063316C" w:rsidP="000A1B25">
      <w:pPr>
        <w:ind w:firstLine="709"/>
        <w:jc w:val="both"/>
        <w:rPr>
          <w:iCs/>
          <w:sz w:val="28"/>
          <w:szCs w:val="28"/>
        </w:rPr>
      </w:pPr>
      <w:r w:rsidRPr="00FE55AD">
        <w:rPr>
          <w:iCs/>
          <w:sz w:val="28"/>
          <w:szCs w:val="28"/>
        </w:rPr>
        <w:t>2.4. Право на реструктуризацию задолженности имеет должник, соответствующий следующим критериям:</w:t>
      </w:r>
    </w:p>
    <w:p w:rsidR="0063316C" w:rsidRPr="00FE55AD" w:rsidRDefault="00B17FBD" w:rsidP="000A1B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а)</w:t>
      </w:r>
      <w:r w:rsidR="00FE55AD" w:rsidRPr="00FE55AD">
        <w:rPr>
          <w:iCs/>
          <w:sz w:val="28"/>
          <w:szCs w:val="28"/>
        </w:rPr>
        <w:t xml:space="preserve"> </w:t>
      </w:r>
      <w:r w:rsidR="0063316C" w:rsidRPr="00FE55AD">
        <w:rPr>
          <w:iCs/>
          <w:sz w:val="28"/>
          <w:szCs w:val="28"/>
        </w:rPr>
        <w:t xml:space="preserve"> должник не находится в процессе ликвидации или реорганизации;</w:t>
      </w:r>
    </w:p>
    <w:p w:rsidR="0063316C" w:rsidRPr="00FE55AD" w:rsidRDefault="00B17FBD" w:rsidP="000A1B25">
      <w:pPr>
        <w:ind w:firstLine="709"/>
        <w:jc w:val="both"/>
        <w:rPr>
          <w:iCs/>
          <w:shd w:val="clear" w:color="auto" w:fill="FFFFFF"/>
        </w:rPr>
      </w:pPr>
      <w:r>
        <w:rPr>
          <w:iCs/>
          <w:sz w:val="28"/>
          <w:szCs w:val="28"/>
        </w:rPr>
        <w:t>б)</w:t>
      </w:r>
      <w:r w:rsidR="00FE55AD" w:rsidRPr="00FE55AD">
        <w:rPr>
          <w:iCs/>
          <w:sz w:val="28"/>
          <w:szCs w:val="28"/>
        </w:rPr>
        <w:t xml:space="preserve"> </w:t>
      </w:r>
      <w:r w:rsidR="0063316C" w:rsidRPr="00FE55AD">
        <w:rPr>
          <w:iCs/>
          <w:sz w:val="28"/>
          <w:szCs w:val="28"/>
        </w:rPr>
        <w:t>в отношении  должника не введена  процедура банкротства, деятельность должника не приостановлена в порядке, предусмотренном законодательством Российской Федерации.</w:t>
      </w:r>
    </w:p>
    <w:p w:rsidR="000A1B25" w:rsidRPr="00FE55AD" w:rsidRDefault="000A1B25" w:rsidP="000A1B25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0A1B25" w:rsidRPr="00FE55AD" w:rsidRDefault="00B17FBD" w:rsidP="00B17FBD">
      <w:pPr>
        <w:ind w:firstLine="709"/>
        <w:outlineLvl w:val="0"/>
      </w:pPr>
      <w:r>
        <w:rPr>
          <w:b/>
          <w:sz w:val="28"/>
          <w:szCs w:val="28"/>
        </w:rPr>
        <w:t xml:space="preserve"> Статья </w:t>
      </w:r>
      <w:r w:rsidR="007505E4" w:rsidRPr="00FE55AD">
        <w:rPr>
          <w:b/>
          <w:sz w:val="28"/>
          <w:szCs w:val="28"/>
        </w:rPr>
        <w:t>3</w:t>
      </w:r>
      <w:r w:rsidR="000A1B25" w:rsidRPr="00FE55AD">
        <w:rPr>
          <w:b/>
          <w:sz w:val="28"/>
          <w:szCs w:val="28"/>
        </w:rPr>
        <w:t>. Порядок реструктуризации задолженности</w:t>
      </w:r>
    </w:p>
    <w:p w:rsidR="000A1B25" w:rsidRPr="00FE55AD" w:rsidRDefault="000A1B25" w:rsidP="000A1B25">
      <w:pPr>
        <w:ind w:firstLine="709"/>
        <w:jc w:val="center"/>
        <w:rPr>
          <w:sz w:val="28"/>
          <w:szCs w:val="28"/>
        </w:rPr>
      </w:pPr>
    </w:p>
    <w:p w:rsidR="000A1B25" w:rsidRPr="00FE55AD" w:rsidRDefault="007505E4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color w:val="000000"/>
          <w:sz w:val="28"/>
          <w:szCs w:val="28"/>
        </w:rPr>
        <w:t>3</w:t>
      </w:r>
      <w:r w:rsidR="000A1B25" w:rsidRPr="00FE55AD">
        <w:rPr>
          <w:color w:val="000000"/>
          <w:sz w:val="28"/>
          <w:szCs w:val="28"/>
        </w:rPr>
        <w:t xml:space="preserve">.1. Для проведения реструктуризации задолженности в связи                      с исполнением муниципальных гарантий </w:t>
      </w:r>
      <w:r w:rsidR="00466E13">
        <w:rPr>
          <w:bCs/>
          <w:color w:val="000000"/>
          <w:sz w:val="28"/>
          <w:szCs w:val="28"/>
        </w:rPr>
        <w:t>должник</w:t>
      </w:r>
      <w:r w:rsidR="000A1B25" w:rsidRPr="00FE55AD">
        <w:rPr>
          <w:bCs/>
          <w:color w:val="000000"/>
          <w:sz w:val="28"/>
          <w:szCs w:val="28"/>
        </w:rPr>
        <w:t xml:space="preserve"> представляет в администрацию </w:t>
      </w:r>
      <w:r w:rsidRPr="00FE55AD">
        <w:rPr>
          <w:bCs/>
          <w:iCs/>
          <w:color w:val="000000"/>
          <w:sz w:val="28"/>
          <w:szCs w:val="28"/>
        </w:rPr>
        <w:t>Борисоглебского городского округа</w:t>
      </w:r>
      <w:r w:rsidR="00466E13">
        <w:rPr>
          <w:bCs/>
          <w:iCs/>
          <w:color w:val="000000"/>
          <w:sz w:val="28"/>
          <w:szCs w:val="28"/>
        </w:rPr>
        <w:t xml:space="preserve"> Воронежской области</w:t>
      </w:r>
      <w:r w:rsidR="000A1B25" w:rsidRPr="00FE55AD">
        <w:rPr>
          <w:bCs/>
          <w:iCs/>
          <w:color w:val="000000"/>
          <w:sz w:val="28"/>
          <w:szCs w:val="28"/>
        </w:rPr>
        <w:t>:</w:t>
      </w:r>
    </w:p>
    <w:p w:rsidR="000A1B25" w:rsidRPr="00FE55AD" w:rsidRDefault="00B17FBD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A1B25" w:rsidRPr="00FE55AD">
        <w:rPr>
          <w:color w:val="000000"/>
          <w:sz w:val="28"/>
          <w:szCs w:val="28"/>
        </w:rPr>
        <w:t xml:space="preserve"> з</w:t>
      </w:r>
      <w:r w:rsidR="000A1B25" w:rsidRPr="00FE55AD">
        <w:rPr>
          <w:iCs/>
          <w:color w:val="000000"/>
          <w:sz w:val="28"/>
          <w:szCs w:val="28"/>
        </w:rPr>
        <w:t>аявление, в котором должн</w:t>
      </w:r>
      <w:r w:rsidR="000A1B25" w:rsidRPr="00FE55AD">
        <w:rPr>
          <w:iCs/>
          <w:color w:val="000000"/>
          <w:sz w:val="28"/>
          <w:szCs w:val="28"/>
          <w:shd w:val="clear" w:color="auto" w:fill="FFFFFF"/>
        </w:rPr>
        <w:t>ы быть указаны:</w:t>
      </w:r>
    </w:p>
    <w:p w:rsidR="000A1B25" w:rsidRPr="00FE55AD" w:rsidRDefault="000A1B25" w:rsidP="000A1B25">
      <w:pPr>
        <w:ind w:firstLine="709"/>
        <w:jc w:val="both"/>
      </w:pPr>
      <w:r w:rsidRPr="00FE55AD">
        <w:rPr>
          <w:rFonts w:eastAsiaTheme="minorHAnsi"/>
          <w:sz w:val="28"/>
          <w:szCs w:val="28"/>
        </w:rPr>
        <w:t xml:space="preserve">обстоятельства, наличие которых препятствует </w:t>
      </w:r>
      <w:r w:rsidRPr="00FE55AD">
        <w:rPr>
          <w:rFonts w:eastAsia="Calibri"/>
          <w:sz w:val="28"/>
          <w:szCs w:val="28"/>
        </w:rPr>
        <w:t>исполнению обязательств по муниципальной гарантии</w:t>
      </w:r>
      <w:r w:rsidRPr="00FE55AD">
        <w:rPr>
          <w:rFonts w:eastAsiaTheme="minorHAnsi"/>
          <w:sz w:val="28"/>
          <w:szCs w:val="28"/>
        </w:rPr>
        <w:t xml:space="preserve"> в установленные сроки;</w:t>
      </w:r>
    </w:p>
    <w:p w:rsidR="000A1B25" w:rsidRPr="00FE55AD" w:rsidRDefault="000A1B25" w:rsidP="000A1B25">
      <w:pPr>
        <w:ind w:firstLine="709"/>
        <w:jc w:val="both"/>
      </w:pPr>
      <w:r w:rsidRPr="00FE55AD">
        <w:rPr>
          <w:rFonts w:eastAsiaTheme="minorHAnsi"/>
          <w:sz w:val="28"/>
          <w:szCs w:val="28"/>
          <w:lang w:eastAsia="en-US"/>
        </w:rPr>
        <w:t>размер задолженности, который предполагается реструктуризировать;</w:t>
      </w:r>
    </w:p>
    <w:p w:rsidR="000A1B25" w:rsidRPr="00FE55AD" w:rsidRDefault="000A1B25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rFonts w:eastAsiaTheme="minorHAnsi"/>
          <w:color w:val="000000"/>
          <w:sz w:val="28"/>
          <w:szCs w:val="28"/>
          <w:lang w:eastAsia="en-US"/>
        </w:rPr>
        <w:t>способ проведения реструктуризации: изменение сроков  (в том числе с предоставлением отсрочки или рассрочки), изменение величины процентов за пользование денежными средствами и (или) иных платежей;</w:t>
      </w:r>
    </w:p>
    <w:p w:rsidR="000A1B25" w:rsidRPr="00FE55AD" w:rsidRDefault="000A1B25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color w:val="000000"/>
          <w:sz w:val="28"/>
          <w:szCs w:val="28"/>
        </w:rPr>
        <w:t xml:space="preserve">информация об источниках и сроках </w:t>
      </w:r>
      <w:r w:rsidRPr="00FE55AD">
        <w:rPr>
          <w:color w:val="000000"/>
          <w:sz w:val="28"/>
          <w:szCs w:val="28"/>
          <w:shd w:val="clear" w:color="auto" w:fill="FFFFFF"/>
        </w:rPr>
        <w:t>(графике)</w:t>
      </w:r>
      <w:r w:rsidRPr="00FE55AD">
        <w:rPr>
          <w:color w:val="000000"/>
          <w:sz w:val="28"/>
          <w:szCs w:val="28"/>
        </w:rPr>
        <w:t xml:space="preserve"> погашения реструктуризируемой задолженности;</w:t>
      </w:r>
    </w:p>
    <w:p w:rsidR="000A1B25" w:rsidRPr="00FE55AD" w:rsidRDefault="000A1B25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color w:val="000000"/>
          <w:sz w:val="28"/>
          <w:szCs w:val="28"/>
        </w:rPr>
        <w:t>копию документа, подтверждающего полномочия лица, действующего от имени должника;</w:t>
      </w:r>
    </w:p>
    <w:p w:rsidR="000A1B25" w:rsidRPr="00FE55AD" w:rsidRDefault="00B17FBD" w:rsidP="000A1B25">
      <w:pPr>
        <w:ind w:firstLine="709"/>
        <w:jc w:val="both"/>
        <w:rPr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копии учредительных документов со всеми изменениями и дополнениями, удостоверенные нотариально или руководителем должника;</w:t>
      </w:r>
    </w:p>
    <w:p w:rsidR="000A1B25" w:rsidRPr="00FE55AD" w:rsidRDefault="00B17FBD" w:rsidP="000A1B25">
      <w:pPr>
        <w:ind w:firstLine="709"/>
        <w:jc w:val="both"/>
      </w:pPr>
      <w:proofErr w:type="gram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го</w:t>
      </w:r>
      <w:r w:rsidR="000A1B25" w:rsidRPr="00FE55AD">
        <w:rPr>
          <w:color w:val="000000"/>
          <w:sz w:val="28"/>
          <w:szCs w:val="28"/>
        </w:rPr>
        <w:t>довую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Министерства финансов Российской Федерации от 02.07.2010 № 66н «О формах бухгалтерской отчетности организаций»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</w:t>
      </w:r>
      <w:proofErr w:type="gramEnd"/>
      <w:r w:rsidR="000A1B25" w:rsidRPr="00FE55AD">
        <w:rPr>
          <w:color w:val="000000"/>
          <w:sz w:val="28"/>
          <w:szCs w:val="28"/>
        </w:rPr>
        <w:t xml:space="preserve">, </w:t>
      </w:r>
      <w:proofErr w:type="gramStart"/>
      <w:r w:rsidR="000A1B25" w:rsidRPr="00FE55AD">
        <w:rPr>
          <w:color w:val="000000"/>
          <w:sz w:val="28"/>
          <w:szCs w:val="28"/>
        </w:rPr>
        <w:t>оформленную</w:t>
      </w:r>
      <w:proofErr w:type="gramEnd"/>
      <w:r w:rsidR="000A1B25" w:rsidRPr="00FE55AD">
        <w:rPr>
          <w:color w:val="000000"/>
          <w:sz w:val="28"/>
          <w:szCs w:val="28"/>
        </w:rPr>
        <w:t xml:space="preserve"> с учетом положений раздела 5 приложения  №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3 к приказу Минфина России;</w:t>
      </w:r>
    </w:p>
    <w:p w:rsidR="000A1B25" w:rsidRPr="00FE55AD" w:rsidRDefault="00B17FBD" w:rsidP="000A1B25">
      <w:pPr>
        <w:ind w:firstLine="709"/>
        <w:jc w:val="both"/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промежуточную бухгалтерскую (финансовую) отчетность по формам бухгалтерского баланса и отчета о финансовых результатах, утвержденных приложением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0A1B25" w:rsidRPr="00FE55AD" w:rsidRDefault="00B17FBD" w:rsidP="000A1B25">
      <w:pPr>
        <w:ind w:firstLine="709"/>
        <w:jc w:val="both"/>
        <w:rPr>
          <w:shd w:val="clear" w:color="auto" w:fill="FFFFFF"/>
        </w:rPr>
      </w:pP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д</w:t>
      </w:r>
      <w:proofErr w:type="spellEnd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расшифровки дебиторской и кредиторской задолженности к бухгалтерским балансам за отчетный финансовый год, предшествующий году подачи обращения, и на последнюю отчетную дату с указанием дат возникновения задолженности и ее статуса (текущая, просроченная);</w:t>
      </w:r>
    </w:p>
    <w:p w:rsidR="000A1B25" w:rsidRPr="00FE55AD" w:rsidRDefault="00B17FBD" w:rsidP="000A1B25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е)</w:t>
      </w:r>
      <w:r w:rsidR="000A1B25" w:rsidRPr="00FE55AD">
        <w:rPr>
          <w:rFonts w:eastAsia="Calibri"/>
          <w:sz w:val="28"/>
          <w:szCs w:val="28"/>
        </w:rPr>
        <w:t xml:space="preserve"> гарантийное письмо о том, что юридическое лицо не находится         в процессе реорганизации </w:t>
      </w:r>
      <w:r w:rsidR="000A1B25" w:rsidRPr="00FE55AD">
        <w:rPr>
          <w:sz w:val="28"/>
          <w:szCs w:val="28"/>
        </w:rPr>
        <w:t xml:space="preserve">(за исключением реорганизации в форме присоединения к юридическому лицу другого юридического лица) </w:t>
      </w:r>
      <w:r w:rsidR="000A1B25" w:rsidRPr="00FE55AD">
        <w:rPr>
          <w:rFonts w:eastAsia="Calibri"/>
          <w:sz w:val="28"/>
          <w:szCs w:val="28"/>
        </w:rPr>
        <w:t>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0A1B25" w:rsidRPr="00FE55AD" w:rsidRDefault="00B17FBD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справки кредитных организаций об оборотах по расчетным счетам за последние 12 месяцев, остатках денежных средств на них на дату, предшествующую дат</w:t>
      </w:r>
      <w:r w:rsidR="000A1B25" w:rsidRPr="00FE55AD">
        <w:rPr>
          <w:color w:val="000000"/>
          <w:sz w:val="28"/>
          <w:szCs w:val="28"/>
        </w:rPr>
        <w:t>е подачи документов, наличии или отсутствии на каждом счете на дату представления справки картотеки неоплаченных расчетных документов;</w:t>
      </w:r>
    </w:p>
    <w:p w:rsidR="000A1B25" w:rsidRPr="00FE55AD" w:rsidRDefault="00B17FBD" w:rsidP="000A1B25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>)</w:t>
      </w:r>
      <w:r w:rsidR="000A1B25" w:rsidRPr="00FE55AD">
        <w:rPr>
          <w:color w:val="000000"/>
          <w:sz w:val="28"/>
          <w:szCs w:val="28"/>
        </w:rPr>
        <w:t xml:space="preserve"> документы, характеризующие кредитную историю должника за последние 3 года на дату подачи документов в администрацию </w:t>
      </w:r>
      <w:r w:rsidR="00FE55AD" w:rsidRPr="00FE55AD">
        <w:rPr>
          <w:iCs/>
          <w:color w:val="000000"/>
          <w:sz w:val="28"/>
          <w:szCs w:val="28"/>
        </w:rPr>
        <w:t xml:space="preserve">Борисоглебского городского округа Воронежской области </w:t>
      </w:r>
      <w:r w:rsidR="000A1B25" w:rsidRPr="00FE55AD">
        <w:rPr>
          <w:color w:val="000000"/>
          <w:sz w:val="28"/>
          <w:szCs w:val="28"/>
        </w:rPr>
        <w:t xml:space="preserve">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0A1B25" w:rsidRPr="00FE55AD" w:rsidRDefault="007505E4" w:rsidP="000A1B25">
      <w:pPr>
        <w:ind w:firstLine="709"/>
        <w:jc w:val="both"/>
        <w:rPr>
          <w:sz w:val="28"/>
          <w:szCs w:val="28"/>
        </w:rPr>
      </w:pPr>
      <w:r w:rsidRPr="00FE55AD">
        <w:rPr>
          <w:sz w:val="28"/>
          <w:szCs w:val="28"/>
        </w:rPr>
        <w:t>3</w:t>
      </w:r>
      <w:r w:rsidR="000A1B25" w:rsidRPr="00FE55AD">
        <w:rPr>
          <w:sz w:val="28"/>
          <w:szCs w:val="28"/>
        </w:rPr>
        <w:t>.2. Основаниями для отказа в проведении реструктуризации задолженности</w:t>
      </w:r>
      <w:r w:rsidR="005977C6" w:rsidRPr="00FE55AD">
        <w:rPr>
          <w:sz w:val="28"/>
          <w:szCs w:val="28"/>
        </w:rPr>
        <w:t xml:space="preserve"> являются</w:t>
      </w:r>
      <w:r w:rsidR="000A1B25" w:rsidRPr="00FE55AD">
        <w:rPr>
          <w:sz w:val="28"/>
          <w:szCs w:val="28"/>
        </w:rPr>
        <w:t>:</w:t>
      </w:r>
    </w:p>
    <w:p w:rsidR="000A1B25" w:rsidRPr="00FE55AD" w:rsidRDefault="00B17FBD" w:rsidP="000A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A1B25" w:rsidRPr="00FE55AD">
        <w:rPr>
          <w:sz w:val="28"/>
          <w:szCs w:val="28"/>
        </w:rPr>
        <w:t xml:space="preserve"> непредставление (представление не в полном объеме) документов, указанных в пункте 4.1 настоящих Правил;</w:t>
      </w:r>
    </w:p>
    <w:p w:rsidR="000A1B25" w:rsidRPr="00FE55AD" w:rsidRDefault="00B17FBD" w:rsidP="000A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A1B25" w:rsidRPr="00FE55AD">
        <w:rPr>
          <w:sz w:val="28"/>
          <w:szCs w:val="28"/>
        </w:rPr>
        <w:t xml:space="preserve"> представление неполных и (или) недостоверных сведений;</w:t>
      </w:r>
    </w:p>
    <w:p w:rsidR="000A1B25" w:rsidRPr="00FE55AD" w:rsidRDefault="00B17FBD" w:rsidP="000A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A1B25" w:rsidRPr="00FE55AD">
        <w:rPr>
          <w:sz w:val="28"/>
          <w:szCs w:val="28"/>
        </w:rPr>
        <w:t xml:space="preserve"> решением о бюджете не установлена возможность и реструктуризации задолженности;</w:t>
      </w:r>
    </w:p>
    <w:p w:rsidR="000A1B25" w:rsidRPr="00FE55AD" w:rsidRDefault="00EA61B1" w:rsidP="000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A1B25" w:rsidRPr="00FE55AD">
        <w:rPr>
          <w:sz w:val="28"/>
          <w:szCs w:val="28"/>
        </w:rPr>
        <w:t xml:space="preserve"> денежные обязательства (задолженности по денежным обязательствам) перед </w:t>
      </w:r>
      <w:r w:rsidR="005977C6" w:rsidRPr="00FE55AD">
        <w:rPr>
          <w:sz w:val="28"/>
          <w:szCs w:val="28"/>
        </w:rPr>
        <w:t>городским округом</w:t>
      </w:r>
      <w:r w:rsidR="000A1B25" w:rsidRPr="00FE55AD">
        <w:rPr>
          <w:sz w:val="28"/>
          <w:szCs w:val="28"/>
        </w:rPr>
        <w:t xml:space="preserve"> установлены к взысканию на основании решения суда;</w:t>
      </w:r>
    </w:p>
    <w:p w:rsidR="000A1B25" w:rsidRPr="00FE55AD" w:rsidRDefault="00EA61B1" w:rsidP="000A1B25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="000A1B25" w:rsidRPr="00FE55AD">
        <w:rPr>
          <w:sz w:val="28"/>
          <w:szCs w:val="28"/>
        </w:rPr>
        <w:t xml:space="preserve"> не соблюдены способы и основные условия реструктуризации задолженности, установленные решением о бюджете;</w:t>
      </w:r>
    </w:p>
    <w:p w:rsidR="000A1B25" w:rsidRDefault="00EA61B1" w:rsidP="000A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1B25" w:rsidRPr="00FE55AD">
        <w:rPr>
          <w:sz w:val="28"/>
          <w:szCs w:val="28"/>
        </w:rPr>
        <w:t>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0A1B25" w:rsidRPr="00FE55AD" w:rsidRDefault="00DA4C74" w:rsidP="00F94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4809">
        <w:rPr>
          <w:sz w:val="28"/>
          <w:szCs w:val="28"/>
        </w:rPr>
        <w:t xml:space="preserve"> Отдел по финансам администрации Борисоглебского городского округа Воронежской области  в течение 10 рабочих дней со дня поступления заявления и прилагаемых к нему документов о реструктуризации </w:t>
      </w:r>
      <w:r w:rsidRPr="00FE55AD">
        <w:rPr>
          <w:sz w:val="28"/>
          <w:szCs w:val="28"/>
        </w:rPr>
        <w:t>задолженности в связи с исполнением муниципальных гарантий</w:t>
      </w:r>
      <w:r w:rsidR="001D0208">
        <w:rPr>
          <w:sz w:val="28"/>
          <w:szCs w:val="28"/>
        </w:rPr>
        <w:t xml:space="preserve"> </w:t>
      </w:r>
      <w:r w:rsidR="00F94809">
        <w:rPr>
          <w:sz w:val="28"/>
          <w:szCs w:val="28"/>
        </w:rPr>
        <w:t xml:space="preserve"> рассматривает их и в случае:</w:t>
      </w:r>
    </w:p>
    <w:p w:rsidR="00EC71EB" w:rsidRDefault="00EA61B1" w:rsidP="000A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0A1B25" w:rsidRPr="00FE55AD">
        <w:rPr>
          <w:sz w:val="28"/>
          <w:szCs w:val="28"/>
        </w:rPr>
        <w:t xml:space="preserve"> отсутствия </w:t>
      </w:r>
      <w:r w:rsidR="000A1B25" w:rsidRPr="00FE55AD">
        <w:rPr>
          <w:rFonts w:eastAsiaTheme="minorHAnsi"/>
          <w:sz w:val="28"/>
          <w:szCs w:val="28"/>
        </w:rPr>
        <w:t xml:space="preserve">оснований для отказа в проведении реструктуризации задолженности, предусмотренных пунктом </w:t>
      </w:r>
      <w:r w:rsidR="005977C6" w:rsidRPr="00FE55AD">
        <w:rPr>
          <w:rFonts w:eastAsiaTheme="minorHAnsi"/>
          <w:sz w:val="28"/>
          <w:szCs w:val="28"/>
        </w:rPr>
        <w:t>3</w:t>
      </w:r>
      <w:r w:rsidR="000A1B25" w:rsidRPr="00FE55AD">
        <w:rPr>
          <w:rFonts w:eastAsiaTheme="minorHAnsi"/>
          <w:sz w:val="28"/>
          <w:szCs w:val="28"/>
        </w:rPr>
        <w:t xml:space="preserve">.2 настоящих Правил, - </w:t>
      </w:r>
      <w:r w:rsidR="000A1B25" w:rsidRPr="00FE55AD">
        <w:rPr>
          <w:sz w:val="28"/>
          <w:szCs w:val="28"/>
        </w:rPr>
        <w:t xml:space="preserve">разрабатывает и представляет главе администрации </w:t>
      </w:r>
      <w:r w:rsidR="005977C6" w:rsidRPr="00FE55AD">
        <w:rPr>
          <w:iCs/>
          <w:sz w:val="28"/>
          <w:szCs w:val="28"/>
        </w:rPr>
        <w:t xml:space="preserve">Борисоглебского городского округа Воронежской области </w:t>
      </w:r>
      <w:r w:rsidR="000A1B25" w:rsidRPr="00FE55AD">
        <w:rPr>
          <w:sz w:val="28"/>
          <w:szCs w:val="28"/>
        </w:rPr>
        <w:t xml:space="preserve"> на утверждение проект постановления администрации </w:t>
      </w:r>
      <w:r w:rsidR="00EC71EB">
        <w:rPr>
          <w:sz w:val="28"/>
          <w:szCs w:val="28"/>
        </w:rPr>
        <w:t xml:space="preserve">  </w:t>
      </w:r>
      <w:r w:rsidR="005977C6" w:rsidRPr="00FE55AD">
        <w:rPr>
          <w:iCs/>
          <w:sz w:val="28"/>
          <w:szCs w:val="28"/>
        </w:rPr>
        <w:t xml:space="preserve">Борисоглебского </w:t>
      </w:r>
      <w:r w:rsidR="00EC71EB">
        <w:rPr>
          <w:iCs/>
          <w:sz w:val="28"/>
          <w:szCs w:val="28"/>
        </w:rPr>
        <w:t xml:space="preserve">  </w:t>
      </w:r>
      <w:r w:rsidR="005977C6" w:rsidRPr="00FE55AD">
        <w:rPr>
          <w:iCs/>
          <w:sz w:val="28"/>
          <w:szCs w:val="28"/>
        </w:rPr>
        <w:t xml:space="preserve">городского </w:t>
      </w:r>
      <w:r w:rsidR="00EC71EB">
        <w:rPr>
          <w:iCs/>
          <w:sz w:val="28"/>
          <w:szCs w:val="28"/>
        </w:rPr>
        <w:t xml:space="preserve">  </w:t>
      </w:r>
      <w:r w:rsidR="005977C6" w:rsidRPr="00FE55AD">
        <w:rPr>
          <w:iCs/>
          <w:sz w:val="28"/>
          <w:szCs w:val="28"/>
        </w:rPr>
        <w:t xml:space="preserve">округа </w:t>
      </w:r>
      <w:r w:rsidR="00EC71EB">
        <w:rPr>
          <w:iCs/>
          <w:sz w:val="28"/>
          <w:szCs w:val="28"/>
        </w:rPr>
        <w:t xml:space="preserve"> </w:t>
      </w:r>
      <w:r w:rsidR="005977C6" w:rsidRPr="00FE55AD">
        <w:rPr>
          <w:iCs/>
          <w:sz w:val="28"/>
          <w:szCs w:val="28"/>
        </w:rPr>
        <w:t>Воронежской области</w:t>
      </w:r>
      <w:r w:rsidR="000A1B25" w:rsidRPr="00FE55AD">
        <w:rPr>
          <w:sz w:val="28"/>
          <w:szCs w:val="28"/>
        </w:rPr>
        <w:t xml:space="preserve"> о </w:t>
      </w:r>
    </w:p>
    <w:p w:rsidR="000A1B25" w:rsidRPr="00FE55AD" w:rsidRDefault="000A1B25" w:rsidP="00EC71EB">
      <w:pPr>
        <w:jc w:val="both"/>
        <w:rPr>
          <w:rFonts w:eastAsiaTheme="minorHAnsi"/>
        </w:rPr>
      </w:pPr>
      <w:r w:rsidRPr="00FE55AD">
        <w:rPr>
          <w:sz w:val="28"/>
          <w:szCs w:val="28"/>
        </w:rPr>
        <w:t xml:space="preserve">реструктуризации задолженности </w:t>
      </w:r>
      <w:proofErr w:type="gramStart"/>
      <w:r w:rsidRPr="00FE55AD">
        <w:rPr>
          <w:sz w:val="28"/>
          <w:szCs w:val="28"/>
        </w:rPr>
        <w:t xml:space="preserve">в связи с исполнением муниципальных </w:t>
      </w:r>
      <w:r w:rsidRPr="00FE55AD">
        <w:rPr>
          <w:sz w:val="28"/>
          <w:szCs w:val="28"/>
        </w:rPr>
        <w:lastRenderedPageBreak/>
        <w:t>гарантий</w:t>
      </w:r>
      <w:r w:rsidRPr="00FE55AD">
        <w:rPr>
          <w:rFonts w:eastAsiaTheme="minorHAnsi"/>
          <w:sz w:val="28"/>
          <w:szCs w:val="28"/>
        </w:rPr>
        <w:t xml:space="preserve"> с приложением проекта соглашения о реструктуризации задолженности </w:t>
      </w:r>
      <w:r w:rsidRPr="00FE55AD">
        <w:rPr>
          <w:rFonts w:eastAsia="Calibri"/>
          <w:sz w:val="28"/>
          <w:szCs w:val="28"/>
        </w:rPr>
        <w:t>в связи</w:t>
      </w:r>
      <w:proofErr w:type="gramEnd"/>
      <w:r w:rsidRPr="00FE55AD">
        <w:rPr>
          <w:rFonts w:eastAsia="Calibri"/>
          <w:sz w:val="28"/>
          <w:szCs w:val="28"/>
        </w:rPr>
        <w:t xml:space="preserve"> с исполнением муниципальных гарантий</w:t>
      </w:r>
      <w:r w:rsidRPr="00FE55AD">
        <w:rPr>
          <w:rFonts w:eastAsiaTheme="minorHAnsi"/>
          <w:sz w:val="28"/>
          <w:szCs w:val="28"/>
        </w:rPr>
        <w:t xml:space="preserve">, о чем письменно информирует </w:t>
      </w:r>
      <w:r w:rsidR="003D24F6">
        <w:rPr>
          <w:rFonts w:eastAsiaTheme="minorHAnsi"/>
          <w:sz w:val="28"/>
          <w:szCs w:val="28"/>
        </w:rPr>
        <w:t>должника</w:t>
      </w:r>
      <w:r w:rsidRPr="00FE55AD">
        <w:rPr>
          <w:rFonts w:eastAsiaTheme="minorHAnsi"/>
          <w:sz w:val="28"/>
          <w:szCs w:val="28"/>
        </w:rPr>
        <w:t>;</w:t>
      </w:r>
    </w:p>
    <w:p w:rsidR="000A1B25" w:rsidRPr="00FE55AD" w:rsidRDefault="00EA61B1" w:rsidP="000A1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A1B25" w:rsidRPr="00FE55AD">
        <w:rPr>
          <w:sz w:val="28"/>
          <w:szCs w:val="28"/>
        </w:rPr>
        <w:t xml:space="preserve"> </w:t>
      </w:r>
      <w:r w:rsidR="000A1B25" w:rsidRPr="00FE55AD">
        <w:rPr>
          <w:rFonts w:eastAsiaTheme="minorHAnsi"/>
          <w:sz w:val="28"/>
          <w:szCs w:val="28"/>
        </w:rPr>
        <w:t xml:space="preserve">наличия оснований для отказа в проведении реструктуризации задолженности, предусмотренных пунктом </w:t>
      </w:r>
      <w:r w:rsidR="005977C6" w:rsidRPr="00FE55AD">
        <w:rPr>
          <w:rFonts w:eastAsiaTheme="minorHAnsi"/>
          <w:sz w:val="28"/>
          <w:szCs w:val="28"/>
        </w:rPr>
        <w:t>3</w:t>
      </w:r>
      <w:r w:rsidR="000A1B25" w:rsidRPr="00FE55AD">
        <w:rPr>
          <w:rFonts w:eastAsiaTheme="minorHAnsi"/>
          <w:sz w:val="28"/>
          <w:szCs w:val="28"/>
        </w:rPr>
        <w:t xml:space="preserve">.2 </w:t>
      </w:r>
      <w:r w:rsidR="000A1B25" w:rsidRPr="00FE55A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настоящих Правил, - </w:t>
      </w:r>
      <w:r w:rsidR="000A1B25" w:rsidRPr="00FE55AD">
        <w:rPr>
          <w:sz w:val="28"/>
          <w:szCs w:val="28"/>
          <w:shd w:val="clear" w:color="auto" w:fill="FFFFFF"/>
        </w:rPr>
        <w:t xml:space="preserve">письменно информирует </w:t>
      </w:r>
      <w:r w:rsidR="003D24F6">
        <w:rPr>
          <w:sz w:val="28"/>
          <w:szCs w:val="28"/>
          <w:shd w:val="clear" w:color="auto" w:fill="FFFFFF"/>
        </w:rPr>
        <w:t>должника</w:t>
      </w:r>
      <w:r w:rsidR="000A1B25" w:rsidRPr="00FE55AD">
        <w:rPr>
          <w:sz w:val="28"/>
          <w:szCs w:val="28"/>
          <w:shd w:val="clear" w:color="auto" w:fill="FFFFFF"/>
        </w:rPr>
        <w:t xml:space="preserve"> о причине отказа в предоставлении реструктуризации задолженности в связи с исполнением муниципальных гарантий.</w:t>
      </w:r>
    </w:p>
    <w:p w:rsidR="000A1B25" w:rsidRPr="00FE55AD" w:rsidRDefault="00BC6324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color w:val="000000"/>
          <w:sz w:val="28"/>
          <w:szCs w:val="28"/>
          <w:shd w:val="clear" w:color="auto" w:fill="FFFFFF"/>
        </w:rPr>
        <w:t>3</w:t>
      </w:r>
      <w:r w:rsidR="000A1B25" w:rsidRPr="00FE55AD">
        <w:rPr>
          <w:color w:val="000000"/>
          <w:sz w:val="28"/>
          <w:szCs w:val="28"/>
          <w:shd w:val="clear" w:color="auto" w:fill="FFFFFF"/>
        </w:rPr>
        <w:t>.</w:t>
      </w:r>
      <w:r w:rsidR="00F94809">
        <w:rPr>
          <w:color w:val="000000"/>
          <w:sz w:val="28"/>
          <w:szCs w:val="28"/>
          <w:shd w:val="clear" w:color="auto" w:fill="FFFFFF"/>
        </w:rPr>
        <w:t>4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. Соглашение о реструктуризации задолженности в связи с исполнением муниципальных гарантий заключается в течение 10 рабочих дней </w:t>
      </w:r>
      <w:proofErr w:type="gramStart"/>
      <w:r w:rsidR="000A1B25" w:rsidRPr="00FE55AD">
        <w:rPr>
          <w:color w:val="000000"/>
          <w:sz w:val="28"/>
          <w:szCs w:val="28"/>
          <w:shd w:val="clear" w:color="auto" w:fill="FFFFFF"/>
        </w:rPr>
        <w:t>со дня вступления в силу постановления ад</w:t>
      </w:r>
      <w:r w:rsidR="000A1B25" w:rsidRPr="00FE55AD">
        <w:rPr>
          <w:color w:val="000000"/>
          <w:sz w:val="28"/>
          <w:szCs w:val="28"/>
        </w:rPr>
        <w:t xml:space="preserve">министрации </w:t>
      </w:r>
      <w:r w:rsidRPr="00FE55AD">
        <w:rPr>
          <w:iCs/>
          <w:sz w:val="28"/>
          <w:szCs w:val="28"/>
        </w:rPr>
        <w:t>Борисоглебского городского округа Воронежской области</w:t>
      </w:r>
      <w:r w:rsidR="000A1B25" w:rsidRPr="00FE55AD">
        <w:rPr>
          <w:color w:val="000000"/>
          <w:sz w:val="28"/>
          <w:szCs w:val="28"/>
        </w:rPr>
        <w:t xml:space="preserve"> о реструктуризации задолженности в связи с исполнением</w:t>
      </w:r>
      <w:proofErr w:type="gramEnd"/>
      <w:r w:rsidR="000A1B25" w:rsidRPr="00FE55AD">
        <w:rPr>
          <w:color w:val="000000"/>
          <w:sz w:val="28"/>
          <w:szCs w:val="28"/>
        </w:rPr>
        <w:t xml:space="preserve"> муниципальных гарантий.</w:t>
      </w:r>
    </w:p>
    <w:p w:rsidR="000A1B25" w:rsidRPr="00FE55AD" w:rsidRDefault="00BC6324" w:rsidP="000A1B25">
      <w:pPr>
        <w:ind w:firstLine="709"/>
        <w:jc w:val="both"/>
        <w:rPr>
          <w:color w:val="000000"/>
          <w:sz w:val="28"/>
          <w:szCs w:val="28"/>
        </w:rPr>
      </w:pPr>
      <w:r w:rsidRPr="00FE55AD">
        <w:rPr>
          <w:color w:val="000000"/>
          <w:sz w:val="28"/>
          <w:szCs w:val="28"/>
        </w:rPr>
        <w:t>3</w:t>
      </w:r>
      <w:r w:rsidR="000A1B25" w:rsidRPr="00FE55AD">
        <w:rPr>
          <w:color w:val="000000"/>
          <w:sz w:val="28"/>
          <w:szCs w:val="28"/>
        </w:rPr>
        <w:t>.</w:t>
      </w:r>
      <w:r w:rsidR="00F94809">
        <w:rPr>
          <w:color w:val="000000"/>
          <w:sz w:val="28"/>
          <w:szCs w:val="28"/>
        </w:rPr>
        <w:t>5</w:t>
      </w:r>
      <w:r w:rsidR="000A1B25" w:rsidRPr="00FE55AD">
        <w:rPr>
          <w:color w:val="000000"/>
          <w:sz w:val="28"/>
          <w:szCs w:val="28"/>
        </w:rPr>
        <w:t>. Соглашение о реструктуризации задолженности в связи с исполнением муниципальных гарантий должно предусматривать:</w:t>
      </w:r>
      <w:bookmarkStart w:id="1" w:name="Par15"/>
      <w:bookmarkStart w:id="2" w:name="Par4"/>
      <w:bookmarkEnd w:id="1"/>
      <w:bookmarkEnd w:id="2"/>
    </w:p>
    <w:p w:rsidR="000A1B25" w:rsidRPr="00FE55AD" w:rsidRDefault="00EA61B1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0A1B25" w:rsidRPr="00FE55AD">
        <w:rPr>
          <w:color w:val="000000"/>
          <w:sz w:val="28"/>
          <w:szCs w:val="28"/>
        </w:rPr>
        <w:t xml:space="preserve"> способ реструктуризации задолженности (отсрочка или рассрочка, изменение величины процентов за пользование денежными средствами и (или) иных платежей);</w:t>
      </w:r>
    </w:p>
    <w:p w:rsidR="000A1B25" w:rsidRPr="00FE55AD" w:rsidRDefault="00EA61B1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A1B25" w:rsidRPr="00FE55AD">
        <w:rPr>
          <w:color w:val="000000"/>
          <w:sz w:val="28"/>
          <w:szCs w:val="28"/>
        </w:rPr>
        <w:t>размер реструктурированной задолженности;</w:t>
      </w:r>
    </w:p>
    <w:p w:rsidR="000A1B25" w:rsidRPr="00FE55AD" w:rsidRDefault="00EA61B1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0A1B25" w:rsidRPr="00FE55AD">
        <w:rPr>
          <w:color w:val="000000"/>
          <w:sz w:val="28"/>
          <w:szCs w:val="28"/>
        </w:rPr>
        <w:t xml:space="preserve"> срок погашения задолженности, а в случае предоставления рассрочки - график, предусматривающий осуществление платежей;</w:t>
      </w:r>
    </w:p>
    <w:p w:rsidR="000A1B25" w:rsidRPr="00FE55AD" w:rsidRDefault="00EA61B1" w:rsidP="000A1B25">
      <w:pPr>
        <w:ind w:firstLine="709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сроки проведения реструктуризации задолженности;</w:t>
      </w:r>
    </w:p>
    <w:p w:rsidR="000A1B25" w:rsidRPr="00FE55AD" w:rsidRDefault="00EA61B1" w:rsidP="000A1B25">
      <w:pPr>
        <w:ind w:firstLine="709"/>
        <w:jc w:val="both"/>
        <w:rPr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д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обязательства сторон;</w:t>
      </w:r>
    </w:p>
    <w:p w:rsidR="000A1B25" w:rsidRPr="00FE55AD" w:rsidRDefault="00EA61B1" w:rsidP="000A1B25">
      <w:pPr>
        <w:ind w:firstLine="709"/>
        <w:jc w:val="both"/>
        <w:rPr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е)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санкции, применяемые к </w:t>
      </w:r>
      <w:r w:rsidR="003D24F6">
        <w:rPr>
          <w:color w:val="000000"/>
          <w:sz w:val="28"/>
          <w:szCs w:val="28"/>
          <w:shd w:val="clear" w:color="auto" w:fill="FFFFFF"/>
        </w:rPr>
        <w:t>должнику</w:t>
      </w:r>
      <w:r w:rsidR="000A1B25" w:rsidRPr="00FE55AD">
        <w:rPr>
          <w:color w:val="000000"/>
          <w:sz w:val="28"/>
          <w:szCs w:val="28"/>
          <w:shd w:val="clear" w:color="auto" w:fill="FFFFFF"/>
        </w:rPr>
        <w:t xml:space="preserve"> в случае нарушения условий соглашения;</w:t>
      </w:r>
    </w:p>
    <w:p w:rsidR="000A1B25" w:rsidRPr="00FE55AD" w:rsidRDefault="00EA61B1" w:rsidP="000A1B2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ж)</w:t>
      </w:r>
      <w:r w:rsidR="000A1B25" w:rsidRPr="00FE55AD">
        <w:rPr>
          <w:color w:val="000000"/>
          <w:sz w:val="28"/>
          <w:szCs w:val="28"/>
        </w:rPr>
        <w:t xml:space="preserve"> обязательство должника о ежегодном предоставлении информации о выполнении условий реструктуризации задолженности до полного ее погашения</w:t>
      </w:r>
      <w:r w:rsidR="00BC6324" w:rsidRPr="00FE55AD">
        <w:rPr>
          <w:color w:val="000000"/>
          <w:sz w:val="28"/>
          <w:szCs w:val="28"/>
        </w:rPr>
        <w:t>.</w:t>
      </w:r>
    </w:p>
    <w:p w:rsidR="0074571B" w:rsidRPr="00673FC0" w:rsidRDefault="005E229D" w:rsidP="00DB466C">
      <w:pPr>
        <w:pStyle w:val="21"/>
        <w:rPr>
          <w:szCs w:val="28"/>
        </w:rPr>
      </w:pPr>
      <w:r w:rsidRPr="00673FC0">
        <w:rPr>
          <w:szCs w:val="28"/>
        </w:rPr>
        <w:t xml:space="preserve">                           </w:t>
      </w:r>
      <w:r w:rsidR="0074571B" w:rsidRPr="00673FC0">
        <w:rPr>
          <w:szCs w:val="28"/>
        </w:rPr>
        <w:t xml:space="preserve">                                       </w:t>
      </w:r>
    </w:p>
    <w:p w:rsidR="0042121B" w:rsidRPr="00673FC0" w:rsidRDefault="00364BA7" w:rsidP="005E22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3F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3CF8" w:rsidRPr="00673FC0">
        <w:rPr>
          <w:rFonts w:ascii="Times New Roman" w:hAnsi="Times New Roman" w:cs="Times New Roman"/>
          <w:sz w:val="28"/>
          <w:szCs w:val="28"/>
        </w:rPr>
        <w:t xml:space="preserve">    </w:t>
      </w:r>
      <w:r w:rsidR="0074571B" w:rsidRPr="00673F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79D8" w:rsidRPr="00673FC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A214A" w:rsidRDefault="00EF79D8" w:rsidP="005A21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4BA7">
        <w:rPr>
          <w:rFonts w:ascii="Times New Roman" w:hAnsi="Times New Roman" w:cs="Times New Roman"/>
          <w:sz w:val="28"/>
          <w:szCs w:val="28"/>
        </w:rPr>
        <w:t xml:space="preserve">  </w:t>
      </w:r>
      <w:r w:rsidR="005E229D" w:rsidRPr="00891D82">
        <w:rPr>
          <w:rFonts w:ascii="Times New Roman" w:hAnsi="Times New Roman" w:cs="Times New Roman"/>
          <w:sz w:val="28"/>
          <w:szCs w:val="28"/>
        </w:rPr>
        <w:t xml:space="preserve"> </w:t>
      </w:r>
      <w:r w:rsidR="00FF3CF8">
        <w:rPr>
          <w:rFonts w:ascii="Times New Roman" w:hAnsi="Times New Roman" w:cs="Times New Roman"/>
          <w:sz w:val="28"/>
          <w:szCs w:val="28"/>
        </w:rPr>
        <w:t xml:space="preserve"> </w:t>
      </w:r>
      <w:r w:rsidR="00DB466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679A2" w:rsidRDefault="005A214A" w:rsidP="005A214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A3B1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F7EA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3679A2" w:rsidSect="006E10DE">
      <w:pgSz w:w="11905" w:h="16838"/>
      <w:pgMar w:top="993" w:right="567" w:bottom="567" w:left="1559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4F6" w:rsidRDefault="003D24F6" w:rsidP="000A1B25">
      <w:r>
        <w:separator/>
      </w:r>
    </w:p>
  </w:endnote>
  <w:endnote w:type="continuationSeparator" w:id="1">
    <w:p w:rsidR="003D24F6" w:rsidRDefault="003D24F6" w:rsidP="000A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4F6" w:rsidRDefault="003D24F6" w:rsidP="000A1B25">
      <w:r>
        <w:separator/>
      </w:r>
    </w:p>
  </w:footnote>
  <w:footnote w:type="continuationSeparator" w:id="1">
    <w:p w:rsidR="003D24F6" w:rsidRDefault="003D24F6" w:rsidP="000A1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3782030"/>
      <w:docPartObj>
        <w:docPartGallery w:val="Page Numbers (Top of Page)"/>
        <w:docPartUnique/>
      </w:docPartObj>
    </w:sdtPr>
    <w:sdtContent>
      <w:p w:rsidR="003D24F6" w:rsidRDefault="003D24F6">
        <w:pPr>
          <w:pStyle w:val="afb"/>
          <w:jc w:val="right"/>
        </w:pPr>
      </w:p>
      <w:p w:rsidR="003D24F6" w:rsidRDefault="003D24F6">
        <w:pPr>
          <w:pStyle w:val="afb"/>
          <w:jc w:val="right"/>
        </w:pPr>
      </w:p>
      <w:p w:rsidR="003D24F6" w:rsidRDefault="00730981">
        <w:pPr>
          <w:pStyle w:val="afb"/>
          <w:jc w:val="right"/>
        </w:pPr>
        <w:fldSimple w:instr=" PAGE   \* MERGEFORMAT ">
          <w:r w:rsidR="009B070E">
            <w:rPr>
              <w:noProof/>
            </w:rPr>
            <w:t>4</w:t>
          </w:r>
        </w:fldSimple>
      </w:p>
    </w:sdtContent>
  </w:sdt>
  <w:p w:rsidR="003D24F6" w:rsidRDefault="003D24F6">
    <w:pPr>
      <w:pStyle w:val="af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4F6" w:rsidRDefault="003D24F6">
    <w:pPr>
      <w:pStyle w:val="afb"/>
      <w:jc w:val="right"/>
    </w:pPr>
  </w:p>
  <w:p w:rsidR="003D24F6" w:rsidRDefault="003D24F6">
    <w:pPr>
      <w:pStyle w:val="af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D0A2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6EDC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E0B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7AC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6034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42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89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4B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208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582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D5AC2"/>
    <w:multiLevelType w:val="hybridMultilevel"/>
    <w:tmpl w:val="567AEB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EA651C"/>
    <w:multiLevelType w:val="hybridMultilevel"/>
    <w:tmpl w:val="23FE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B92E4D"/>
    <w:multiLevelType w:val="hybridMultilevel"/>
    <w:tmpl w:val="0A768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CD7E3C"/>
    <w:multiLevelType w:val="hybridMultilevel"/>
    <w:tmpl w:val="E864FA8E"/>
    <w:lvl w:ilvl="0" w:tplc="BBC874B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D3911"/>
    <w:multiLevelType w:val="multilevel"/>
    <w:tmpl w:val="829E69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104DB0"/>
    <w:multiLevelType w:val="hybridMultilevel"/>
    <w:tmpl w:val="AACCDEEE"/>
    <w:lvl w:ilvl="0" w:tplc="D9ECDF4E">
      <w:start w:val="1"/>
      <w:numFmt w:val="bullet"/>
      <w:lvlText w:val="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551DD"/>
    <w:multiLevelType w:val="multilevel"/>
    <w:tmpl w:val="8EDC0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EBB7EA8"/>
    <w:multiLevelType w:val="hybridMultilevel"/>
    <w:tmpl w:val="AFA4D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939DC"/>
    <w:multiLevelType w:val="hybridMultilevel"/>
    <w:tmpl w:val="BD0AB6BE"/>
    <w:lvl w:ilvl="0" w:tplc="3B72ED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E7AC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4D46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D6E1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8AB2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2763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C8E2E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B8B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9EDAA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227140B"/>
    <w:multiLevelType w:val="hybridMultilevel"/>
    <w:tmpl w:val="29888AA0"/>
    <w:lvl w:ilvl="0" w:tplc="DF3C850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B2E0A"/>
    <w:multiLevelType w:val="multilevel"/>
    <w:tmpl w:val="EAAEB5F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48885A60"/>
    <w:multiLevelType w:val="multilevel"/>
    <w:tmpl w:val="B232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4B386FD8"/>
    <w:multiLevelType w:val="multilevel"/>
    <w:tmpl w:val="44689F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F1E0A7C"/>
    <w:multiLevelType w:val="multilevel"/>
    <w:tmpl w:val="410819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4">
    <w:nsid w:val="502032FE"/>
    <w:multiLevelType w:val="multilevel"/>
    <w:tmpl w:val="61EC0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1C5700D"/>
    <w:multiLevelType w:val="hybridMultilevel"/>
    <w:tmpl w:val="E6C6B91E"/>
    <w:lvl w:ilvl="0" w:tplc="34C48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F270E7"/>
    <w:multiLevelType w:val="hybridMultilevel"/>
    <w:tmpl w:val="804E9F20"/>
    <w:lvl w:ilvl="0" w:tplc="34F85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204BA8"/>
    <w:multiLevelType w:val="hybridMultilevel"/>
    <w:tmpl w:val="551EE938"/>
    <w:lvl w:ilvl="0" w:tplc="C5CA78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6230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AAD46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88801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F42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F01BC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C605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8E79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A71F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76E61989"/>
    <w:multiLevelType w:val="hybridMultilevel"/>
    <w:tmpl w:val="543ABB42"/>
    <w:lvl w:ilvl="0" w:tplc="321223C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D51362"/>
    <w:multiLevelType w:val="hybridMultilevel"/>
    <w:tmpl w:val="C61EFBA8"/>
    <w:lvl w:ilvl="0" w:tplc="0C068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11"/>
  </w:num>
  <w:num w:numId="4">
    <w:abstractNumId w:val="20"/>
  </w:num>
  <w:num w:numId="5">
    <w:abstractNumId w:val="15"/>
  </w:num>
  <w:num w:numId="6">
    <w:abstractNumId w:val="21"/>
  </w:num>
  <w:num w:numId="7">
    <w:abstractNumId w:val="24"/>
  </w:num>
  <w:num w:numId="8">
    <w:abstractNumId w:val="16"/>
  </w:num>
  <w:num w:numId="9">
    <w:abstractNumId w:val="13"/>
  </w:num>
  <w:num w:numId="10">
    <w:abstractNumId w:val="27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8"/>
  </w:num>
  <w:num w:numId="27">
    <w:abstractNumId w:val="19"/>
  </w:num>
  <w:num w:numId="28">
    <w:abstractNumId w:val="25"/>
  </w:num>
  <w:num w:numId="29">
    <w:abstractNumId w:val="23"/>
  </w:num>
  <w:num w:numId="30">
    <w:abstractNumId w:val="29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B9439F"/>
    <w:rsid w:val="00004F69"/>
    <w:rsid w:val="00007696"/>
    <w:rsid w:val="00015768"/>
    <w:rsid w:val="00017D07"/>
    <w:rsid w:val="00020000"/>
    <w:rsid w:val="000202F0"/>
    <w:rsid w:val="000212D9"/>
    <w:rsid w:val="000223BF"/>
    <w:rsid w:val="00024E79"/>
    <w:rsid w:val="00031D23"/>
    <w:rsid w:val="000378DF"/>
    <w:rsid w:val="00041FB0"/>
    <w:rsid w:val="00045549"/>
    <w:rsid w:val="000458BD"/>
    <w:rsid w:val="000464E6"/>
    <w:rsid w:val="000477BC"/>
    <w:rsid w:val="00062BEE"/>
    <w:rsid w:val="00064272"/>
    <w:rsid w:val="00066D8A"/>
    <w:rsid w:val="00067AE0"/>
    <w:rsid w:val="00070B1F"/>
    <w:rsid w:val="00072F6C"/>
    <w:rsid w:val="00073641"/>
    <w:rsid w:val="0007472C"/>
    <w:rsid w:val="00082032"/>
    <w:rsid w:val="00082696"/>
    <w:rsid w:val="00082D3B"/>
    <w:rsid w:val="00082DB5"/>
    <w:rsid w:val="00087799"/>
    <w:rsid w:val="00087DCD"/>
    <w:rsid w:val="00092EFB"/>
    <w:rsid w:val="000959B9"/>
    <w:rsid w:val="00096616"/>
    <w:rsid w:val="000A1A00"/>
    <w:rsid w:val="000A1B25"/>
    <w:rsid w:val="000A63F5"/>
    <w:rsid w:val="000B1B64"/>
    <w:rsid w:val="000B28B9"/>
    <w:rsid w:val="000B6D34"/>
    <w:rsid w:val="000C0920"/>
    <w:rsid w:val="000C4F32"/>
    <w:rsid w:val="000C5C67"/>
    <w:rsid w:val="000C65C1"/>
    <w:rsid w:val="000C6C40"/>
    <w:rsid w:val="000D0D90"/>
    <w:rsid w:val="000D1B05"/>
    <w:rsid w:val="000D46BF"/>
    <w:rsid w:val="000D5A13"/>
    <w:rsid w:val="000D6236"/>
    <w:rsid w:val="000D77F0"/>
    <w:rsid w:val="000D7CCB"/>
    <w:rsid w:val="000D7E57"/>
    <w:rsid w:val="000E0154"/>
    <w:rsid w:val="000E23B1"/>
    <w:rsid w:val="000E31F2"/>
    <w:rsid w:val="000E3F6C"/>
    <w:rsid w:val="000E4382"/>
    <w:rsid w:val="000E4AED"/>
    <w:rsid w:val="000E5599"/>
    <w:rsid w:val="000E6C3E"/>
    <w:rsid w:val="000F24FA"/>
    <w:rsid w:val="000F3B0A"/>
    <w:rsid w:val="000F404F"/>
    <w:rsid w:val="000F6FB9"/>
    <w:rsid w:val="000F7AE9"/>
    <w:rsid w:val="00100337"/>
    <w:rsid w:val="00101F81"/>
    <w:rsid w:val="00103FA4"/>
    <w:rsid w:val="00104ADE"/>
    <w:rsid w:val="001055CB"/>
    <w:rsid w:val="00106395"/>
    <w:rsid w:val="00106A39"/>
    <w:rsid w:val="00106BF6"/>
    <w:rsid w:val="00106C78"/>
    <w:rsid w:val="00106F1E"/>
    <w:rsid w:val="0010734E"/>
    <w:rsid w:val="0011042E"/>
    <w:rsid w:val="001165F8"/>
    <w:rsid w:val="00120F5C"/>
    <w:rsid w:val="001219A2"/>
    <w:rsid w:val="0012354F"/>
    <w:rsid w:val="0012741D"/>
    <w:rsid w:val="00127BC3"/>
    <w:rsid w:val="00130148"/>
    <w:rsid w:val="0013331B"/>
    <w:rsid w:val="00143067"/>
    <w:rsid w:val="0014342E"/>
    <w:rsid w:val="0014600C"/>
    <w:rsid w:val="00150326"/>
    <w:rsid w:val="00152893"/>
    <w:rsid w:val="00152D7F"/>
    <w:rsid w:val="001547DA"/>
    <w:rsid w:val="00155C70"/>
    <w:rsid w:val="00155DF5"/>
    <w:rsid w:val="00155F40"/>
    <w:rsid w:val="0015756F"/>
    <w:rsid w:val="001575EB"/>
    <w:rsid w:val="0016070B"/>
    <w:rsid w:val="00163780"/>
    <w:rsid w:val="00163E63"/>
    <w:rsid w:val="00164133"/>
    <w:rsid w:val="00165BE0"/>
    <w:rsid w:val="001664A5"/>
    <w:rsid w:val="001701CB"/>
    <w:rsid w:val="001708F4"/>
    <w:rsid w:val="001719A3"/>
    <w:rsid w:val="001722EA"/>
    <w:rsid w:val="00174217"/>
    <w:rsid w:val="00175837"/>
    <w:rsid w:val="0018006B"/>
    <w:rsid w:val="00182668"/>
    <w:rsid w:val="0018440E"/>
    <w:rsid w:val="0018581D"/>
    <w:rsid w:val="001900C2"/>
    <w:rsid w:val="001945BC"/>
    <w:rsid w:val="001951F4"/>
    <w:rsid w:val="001952A6"/>
    <w:rsid w:val="00195EA0"/>
    <w:rsid w:val="00196ABD"/>
    <w:rsid w:val="001A0059"/>
    <w:rsid w:val="001A5811"/>
    <w:rsid w:val="001A6E22"/>
    <w:rsid w:val="001A7527"/>
    <w:rsid w:val="001A7C3E"/>
    <w:rsid w:val="001B15ED"/>
    <w:rsid w:val="001B462C"/>
    <w:rsid w:val="001B4ADD"/>
    <w:rsid w:val="001B6758"/>
    <w:rsid w:val="001C2A9E"/>
    <w:rsid w:val="001C5B50"/>
    <w:rsid w:val="001C5D10"/>
    <w:rsid w:val="001C6234"/>
    <w:rsid w:val="001C66E9"/>
    <w:rsid w:val="001C6AD6"/>
    <w:rsid w:val="001C6BAF"/>
    <w:rsid w:val="001C77D6"/>
    <w:rsid w:val="001D0208"/>
    <w:rsid w:val="001D2C92"/>
    <w:rsid w:val="001D6EA0"/>
    <w:rsid w:val="001E27E5"/>
    <w:rsid w:val="001E4A49"/>
    <w:rsid w:val="001E5E3F"/>
    <w:rsid w:val="001E6247"/>
    <w:rsid w:val="001F1CC5"/>
    <w:rsid w:val="001F4C32"/>
    <w:rsid w:val="001F5165"/>
    <w:rsid w:val="001F5827"/>
    <w:rsid w:val="001F6525"/>
    <w:rsid w:val="001F70EF"/>
    <w:rsid w:val="001F7F8B"/>
    <w:rsid w:val="00201182"/>
    <w:rsid w:val="00201299"/>
    <w:rsid w:val="002037AF"/>
    <w:rsid w:val="002063E8"/>
    <w:rsid w:val="002064C3"/>
    <w:rsid w:val="00210844"/>
    <w:rsid w:val="002135E3"/>
    <w:rsid w:val="002146F6"/>
    <w:rsid w:val="0021512D"/>
    <w:rsid w:val="002155AC"/>
    <w:rsid w:val="00215BD3"/>
    <w:rsid w:val="00216C53"/>
    <w:rsid w:val="00221841"/>
    <w:rsid w:val="00221889"/>
    <w:rsid w:val="00221A3B"/>
    <w:rsid w:val="00222534"/>
    <w:rsid w:val="002235C7"/>
    <w:rsid w:val="002245B0"/>
    <w:rsid w:val="002256B6"/>
    <w:rsid w:val="00225DE3"/>
    <w:rsid w:val="0022754F"/>
    <w:rsid w:val="002341AD"/>
    <w:rsid w:val="002361F5"/>
    <w:rsid w:val="00236757"/>
    <w:rsid w:val="00236C6C"/>
    <w:rsid w:val="002370F8"/>
    <w:rsid w:val="002425C4"/>
    <w:rsid w:val="0024386F"/>
    <w:rsid w:val="00246E17"/>
    <w:rsid w:val="0025209A"/>
    <w:rsid w:val="00253E86"/>
    <w:rsid w:val="00255EA7"/>
    <w:rsid w:val="002560F1"/>
    <w:rsid w:val="0025686C"/>
    <w:rsid w:val="0026457C"/>
    <w:rsid w:val="00264D6B"/>
    <w:rsid w:val="00264E1A"/>
    <w:rsid w:val="00270AF9"/>
    <w:rsid w:val="002753B9"/>
    <w:rsid w:val="0027600C"/>
    <w:rsid w:val="00276024"/>
    <w:rsid w:val="00276D9C"/>
    <w:rsid w:val="0027751C"/>
    <w:rsid w:val="002802E5"/>
    <w:rsid w:val="002814B1"/>
    <w:rsid w:val="0028159C"/>
    <w:rsid w:val="00284581"/>
    <w:rsid w:val="00286BE0"/>
    <w:rsid w:val="0029235D"/>
    <w:rsid w:val="00293097"/>
    <w:rsid w:val="00295804"/>
    <w:rsid w:val="00296AD0"/>
    <w:rsid w:val="002976C7"/>
    <w:rsid w:val="002A0CB6"/>
    <w:rsid w:val="002B01E6"/>
    <w:rsid w:val="002B0FE0"/>
    <w:rsid w:val="002B1DFB"/>
    <w:rsid w:val="002B2D18"/>
    <w:rsid w:val="002B2DD1"/>
    <w:rsid w:val="002B3BB6"/>
    <w:rsid w:val="002B3FA2"/>
    <w:rsid w:val="002B60E6"/>
    <w:rsid w:val="002C5D54"/>
    <w:rsid w:val="002C6374"/>
    <w:rsid w:val="002D1378"/>
    <w:rsid w:val="002D2F40"/>
    <w:rsid w:val="002D360F"/>
    <w:rsid w:val="002D51A1"/>
    <w:rsid w:val="002D62DF"/>
    <w:rsid w:val="002E04CD"/>
    <w:rsid w:val="002E122D"/>
    <w:rsid w:val="002E2CDC"/>
    <w:rsid w:val="002E3181"/>
    <w:rsid w:val="002E5818"/>
    <w:rsid w:val="002E592E"/>
    <w:rsid w:val="002F1E31"/>
    <w:rsid w:val="002F3C18"/>
    <w:rsid w:val="002F6F09"/>
    <w:rsid w:val="00303984"/>
    <w:rsid w:val="00305E00"/>
    <w:rsid w:val="003078EA"/>
    <w:rsid w:val="003106AA"/>
    <w:rsid w:val="00314D65"/>
    <w:rsid w:val="00314E98"/>
    <w:rsid w:val="00315714"/>
    <w:rsid w:val="00317DBB"/>
    <w:rsid w:val="003269F9"/>
    <w:rsid w:val="00327811"/>
    <w:rsid w:val="003339BC"/>
    <w:rsid w:val="00335E13"/>
    <w:rsid w:val="00336CF6"/>
    <w:rsid w:val="00341313"/>
    <w:rsid w:val="003449B1"/>
    <w:rsid w:val="00344BFC"/>
    <w:rsid w:val="00345390"/>
    <w:rsid w:val="00346FF2"/>
    <w:rsid w:val="00351BBB"/>
    <w:rsid w:val="0035241B"/>
    <w:rsid w:val="00352EEE"/>
    <w:rsid w:val="00353BF0"/>
    <w:rsid w:val="0035632C"/>
    <w:rsid w:val="003621C3"/>
    <w:rsid w:val="00364BA7"/>
    <w:rsid w:val="00366049"/>
    <w:rsid w:val="00367060"/>
    <w:rsid w:val="003679A2"/>
    <w:rsid w:val="00370E1D"/>
    <w:rsid w:val="00376BCB"/>
    <w:rsid w:val="00380ACC"/>
    <w:rsid w:val="003822EA"/>
    <w:rsid w:val="00386FFB"/>
    <w:rsid w:val="00393D67"/>
    <w:rsid w:val="00396499"/>
    <w:rsid w:val="0039690C"/>
    <w:rsid w:val="00396B6C"/>
    <w:rsid w:val="00397D07"/>
    <w:rsid w:val="003A06EF"/>
    <w:rsid w:val="003A1514"/>
    <w:rsid w:val="003A557A"/>
    <w:rsid w:val="003A5B8C"/>
    <w:rsid w:val="003A5E12"/>
    <w:rsid w:val="003B0AA6"/>
    <w:rsid w:val="003B44D3"/>
    <w:rsid w:val="003B6FB3"/>
    <w:rsid w:val="003B714D"/>
    <w:rsid w:val="003B788D"/>
    <w:rsid w:val="003B7D87"/>
    <w:rsid w:val="003C1E8E"/>
    <w:rsid w:val="003C39D3"/>
    <w:rsid w:val="003C4BCF"/>
    <w:rsid w:val="003C502D"/>
    <w:rsid w:val="003C56D6"/>
    <w:rsid w:val="003C5E06"/>
    <w:rsid w:val="003C5E1F"/>
    <w:rsid w:val="003D24F6"/>
    <w:rsid w:val="003D2554"/>
    <w:rsid w:val="003D3A27"/>
    <w:rsid w:val="003D50C7"/>
    <w:rsid w:val="003D69D1"/>
    <w:rsid w:val="003D7CAD"/>
    <w:rsid w:val="003E0852"/>
    <w:rsid w:val="003E1B92"/>
    <w:rsid w:val="003E21C7"/>
    <w:rsid w:val="003E2A68"/>
    <w:rsid w:val="003E3426"/>
    <w:rsid w:val="003E4193"/>
    <w:rsid w:val="003E74A2"/>
    <w:rsid w:val="003F0C25"/>
    <w:rsid w:val="003F0D5D"/>
    <w:rsid w:val="003F34FA"/>
    <w:rsid w:val="003F5861"/>
    <w:rsid w:val="00400413"/>
    <w:rsid w:val="00402016"/>
    <w:rsid w:val="00405893"/>
    <w:rsid w:val="00405B57"/>
    <w:rsid w:val="00406B31"/>
    <w:rsid w:val="004077E3"/>
    <w:rsid w:val="004078E3"/>
    <w:rsid w:val="00410321"/>
    <w:rsid w:val="00411EFE"/>
    <w:rsid w:val="00413781"/>
    <w:rsid w:val="00415FB9"/>
    <w:rsid w:val="00417F3D"/>
    <w:rsid w:val="00420554"/>
    <w:rsid w:val="0042121B"/>
    <w:rsid w:val="00430AEA"/>
    <w:rsid w:val="00432389"/>
    <w:rsid w:val="00433281"/>
    <w:rsid w:val="0044171C"/>
    <w:rsid w:val="00444950"/>
    <w:rsid w:val="00446765"/>
    <w:rsid w:val="00447AA1"/>
    <w:rsid w:val="00450A70"/>
    <w:rsid w:val="0046024D"/>
    <w:rsid w:val="00461DBA"/>
    <w:rsid w:val="004620C1"/>
    <w:rsid w:val="00464A21"/>
    <w:rsid w:val="004660C1"/>
    <w:rsid w:val="00466E13"/>
    <w:rsid w:val="00472287"/>
    <w:rsid w:val="00476E70"/>
    <w:rsid w:val="00481547"/>
    <w:rsid w:val="00481CFF"/>
    <w:rsid w:val="00493A4D"/>
    <w:rsid w:val="004A1B0E"/>
    <w:rsid w:val="004A1E31"/>
    <w:rsid w:val="004A1E38"/>
    <w:rsid w:val="004A7D77"/>
    <w:rsid w:val="004B09D7"/>
    <w:rsid w:val="004B28DB"/>
    <w:rsid w:val="004B2927"/>
    <w:rsid w:val="004B68F9"/>
    <w:rsid w:val="004B6D5C"/>
    <w:rsid w:val="004B7797"/>
    <w:rsid w:val="004C1334"/>
    <w:rsid w:val="004C1D90"/>
    <w:rsid w:val="004C2D0A"/>
    <w:rsid w:val="004C4716"/>
    <w:rsid w:val="004C496A"/>
    <w:rsid w:val="004D039F"/>
    <w:rsid w:val="004D14B7"/>
    <w:rsid w:val="004D283D"/>
    <w:rsid w:val="004D3932"/>
    <w:rsid w:val="004D43D5"/>
    <w:rsid w:val="004D4CAB"/>
    <w:rsid w:val="004D76EE"/>
    <w:rsid w:val="004D7EAD"/>
    <w:rsid w:val="004E0083"/>
    <w:rsid w:val="004E0CA3"/>
    <w:rsid w:val="004E195F"/>
    <w:rsid w:val="004E5F1E"/>
    <w:rsid w:val="004F02A4"/>
    <w:rsid w:val="004F1250"/>
    <w:rsid w:val="004F1986"/>
    <w:rsid w:val="004F497E"/>
    <w:rsid w:val="004F664A"/>
    <w:rsid w:val="004F67A5"/>
    <w:rsid w:val="004F67D1"/>
    <w:rsid w:val="004F6A54"/>
    <w:rsid w:val="00502362"/>
    <w:rsid w:val="00512FC0"/>
    <w:rsid w:val="00513845"/>
    <w:rsid w:val="00513DEE"/>
    <w:rsid w:val="00514EF7"/>
    <w:rsid w:val="0051600E"/>
    <w:rsid w:val="005221F0"/>
    <w:rsid w:val="0052338A"/>
    <w:rsid w:val="0052457F"/>
    <w:rsid w:val="0053145B"/>
    <w:rsid w:val="005319DF"/>
    <w:rsid w:val="00531C6C"/>
    <w:rsid w:val="00533866"/>
    <w:rsid w:val="00534170"/>
    <w:rsid w:val="005379E5"/>
    <w:rsid w:val="005421B6"/>
    <w:rsid w:val="00546319"/>
    <w:rsid w:val="005464D0"/>
    <w:rsid w:val="00546CB1"/>
    <w:rsid w:val="00550D77"/>
    <w:rsid w:val="00551429"/>
    <w:rsid w:val="005517EE"/>
    <w:rsid w:val="0055294C"/>
    <w:rsid w:val="0055415A"/>
    <w:rsid w:val="00556BA6"/>
    <w:rsid w:val="00557F75"/>
    <w:rsid w:val="00561761"/>
    <w:rsid w:val="005645A8"/>
    <w:rsid w:val="0056493E"/>
    <w:rsid w:val="00565AEC"/>
    <w:rsid w:val="005662CB"/>
    <w:rsid w:val="00566E67"/>
    <w:rsid w:val="005674B3"/>
    <w:rsid w:val="005674E6"/>
    <w:rsid w:val="00574854"/>
    <w:rsid w:val="00575D0E"/>
    <w:rsid w:val="00581301"/>
    <w:rsid w:val="00583CDE"/>
    <w:rsid w:val="00586BEE"/>
    <w:rsid w:val="00587528"/>
    <w:rsid w:val="00587FE3"/>
    <w:rsid w:val="00590301"/>
    <w:rsid w:val="005923DA"/>
    <w:rsid w:val="005934FA"/>
    <w:rsid w:val="005977C6"/>
    <w:rsid w:val="005A1936"/>
    <w:rsid w:val="005A214A"/>
    <w:rsid w:val="005A25FF"/>
    <w:rsid w:val="005A3B8A"/>
    <w:rsid w:val="005A4871"/>
    <w:rsid w:val="005A718B"/>
    <w:rsid w:val="005B7EED"/>
    <w:rsid w:val="005C1016"/>
    <w:rsid w:val="005C1A30"/>
    <w:rsid w:val="005C31FB"/>
    <w:rsid w:val="005C644A"/>
    <w:rsid w:val="005D23FD"/>
    <w:rsid w:val="005D458F"/>
    <w:rsid w:val="005D5534"/>
    <w:rsid w:val="005E229D"/>
    <w:rsid w:val="005E39BC"/>
    <w:rsid w:val="005E6A21"/>
    <w:rsid w:val="005E78EE"/>
    <w:rsid w:val="005F004B"/>
    <w:rsid w:val="005F4649"/>
    <w:rsid w:val="005F6F8F"/>
    <w:rsid w:val="00600FF0"/>
    <w:rsid w:val="00606CF5"/>
    <w:rsid w:val="00607C26"/>
    <w:rsid w:val="00614DBA"/>
    <w:rsid w:val="00617307"/>
    <w:rsid w:val="00620479"/>
    <w:rsid w:val="006227DC"/>
    <w:rsid w:val="00624EA1"/>
    <w:rsid w:val="00627D15"/>
    <w:rsid w:val="00631F92"/>
    <w:rsid w:val="0063316C"/>
    <w:rsid w:val="00633325"/>
    <w:rsid w:val="00634065"/>
    <w:rsid w:val="00634C6A"/>
    <w:rsid w:val="00635EBB"/>
    <w:rsid w:val="00643640"/>
    <w:rsid w:val="00647A1E"/>
    <w:rsid w:val="00647E3B"/>
    <w:rsid w:val="00650185"/>
    <w:rsid w:val="00652350"/>
    <w:rsid w:val="006557FD"/>
    <w:rsid w:val="0065782D"/>
    <w:rsid w:val="00663646"/>
    <w:rsid w:val="00664B31"/>
    <w:rsid w:val="00666CB7"/>
    <w:rsid w:val="00667726"/>
    <w:rsid w:val="0067176F"/>
    <w:rsid w:val="00673FC0"/>
    <w:rsid w:val="0067430B"/>
    <w:rsid w:val="00675E16"/>
    <w:rsid w:val="006779FC"/>
    <w:rsid w:val="00677F55"/>
    <w:rsid w:val="00677F9D"/>
    <w:rsid w:val="00690CA8"/>
    <w:rsid w:val="00691A3D"/>
    <w:rsid w:val="00692966"/>
    <w:rsid w:val="00693BF5"/>
    <w:rsid w:val="006A01D2"/>
    <w:rsid w:val="006A0203"/>
    <w:rsid w:val="006A2305"/>
    <w:rsid w:val="006A31E0"/>
    <w:rsid w:val="006A55BF"/>
    <w:rsid w:val="006A5938"/>
    <w:rsid w:val="006A6D32"/>
    <w:rsid w:val="006B0A34"/>
    <w:rsid w:val="006B1044"/>
    <w:rsid w:val="006B2248"/>
    <w:rsid w:val="006B22C0"/>
    <w:rsid w:val="006B5C5F"/>
    <w:rsid w:val="006B5C7C"/>
    <w:rsid w:val="006B7928"/>
    <w:rsid w:val="006C301E"/>
    <w:rsid w:val="006C367D"/>
    <w:rsid w:val="006C5045"/>
    <w:rsid w:val="006C6685"/>
    <w:rsid w:val="006D4CD3"/>
    <w:rsid w:val="006D787F"/>
    <w:rsid w:val="006E10DE"/>
    <w:rsid w:val="006E167A"/>
    <w:rsid w:val="006E30DF"/>
    <w:rsid w:val="006F0412"/>
    <w:rsid w:val="006F0510"/>
    <w:rsid w:val="006F2691"/>
    <w:rsid w:val="006F3B9E"/>
    <w:rsid w:val="006F4AD0"/>
    <w:rsid w:val="006F61E6"/>
    <w:rsid w:val="00700959"/>
    <w:rsid w:val="0070127F"/>
    <w:rsid w:val="00701FD2"/>
    <w:rsid w:val="00702DB2"/>
    <w:rsid w:val="00705EDB"/>
    <w:rsid w:val="0070695F"/>
    <w:rsid w:val="007104CE"/>
    <w:rsid w:val="00712FB8"/>
    <w:rsid w:val="00717923"/>
    <w:rsid w:val="00721D00"/>
    <w:rsid w:val="00723057"/>
    <w:rsid w:val="007234FA"/>
    <w:rsid w:val="007238EB"/>
    <w:rsid w:val="00725271"/>
    <w:rsid w:val="00725E58"/>
    <w:rsid w:val="00730981"/>
    <w:rsid w:val="00731C26"/>
    <w:rsid w:val="00733AF5"/>
    <w:rsid w:val="00733E92"/>
    <w:rsid w:val="007350F4"/>
    <w:rsid w:val="00740E88"/>
    <w:rsid w:val="00742ACC"/>
    <w:rsid w:val="00743BB1"/>
    <w:rsid w:val="007448F6"/>
    <w:rsid w:val="00744E6D"/>
    <w:rsid w:val="0074571B"/>
    <w:rsid w:val="00745A46"/>
    <w:rsid w:val="007460A5"/>
    <w:rsid w:val="00747F51"/>
    <w:rsid w:val="007505E4"/>
    <w:rsid w:val="0075083D"/>
    <w:rsid w:val="00750BE8"/>
    <w:rsid w:val="007549A6"/>
    <w:rsid w:val="0076119C"/>
    <w:rsid w:val="00761CEC"/>
    <w:rsid w:val="00762088"/>
    <w:rsid w:val="00764C90"/>
    <w:rsid w:val="0076577E"/>
    <w:rsid w:val="007664B4"/>
    <w:rsid w:val="00770898"/>
    <w:rsid w:val="0078005C"/>
    <w:rsid w:val="00781238"/>
    <w:rsid w:val="0078229E"/>
    <w:rsid w:val="0078340B"/>
    <w:rsid w:val="007834D1"/>
    <w:rsid w:val="007847A1"/>
    <w:rsid w:val="00784985"/>
    <w:rsid w:val="00784B3C"/>
    <w:rsid w:val="00784F36"/>
    <w:rsid w:val="00786418"/>
    <w:rsid w:val="00790CD8"/>
    <w:rsid w:val="00794270"/>
    <w:rsid w:val="007948B7"/>
    <w:rsid w:val="00795059"/>
    <w:rsid w:val="0079751A"/>
    <w:rsid w:val="007A3D88"/>
    <w:rsid w:val="007A7A97"/>
    <w:rsid w:val="007A7B9E"/>
    <w:rsid w:val="007B0E6A"/>
    <w:rsid w:val="007B193B"/>
    <w:rsid w:val="007B312F"/>
    <w:rsid w:val="007B46EE"/>
    <w:rsid w:val="007B5103"/>
    <w:rsid w:val="007B67E4"/>
    <w:rsid w:val="007B7762"/>
    <w:rsid w:val="007C0A20"/>
    <w:rsid w:val="007C0C1D"/>
    <w:rsid w:val="007C5704"/>
    <w:rsid w:val="007D1CCA"/>
    <w:rsid w:val="007E2383"/>
    <w:rsid w:val="007E25C4"/>
    <w:rsid w:val="007E4C02"/>
    <w:rsid w:val="007E53F0"/>
    <w:rsid w:val="007E7F52"/>
    <w:rsid w:val="007F2D60"/>
    <w:rsid w:val="007F528A"/>
    <w:rsid w:val="007F55AA"/>
    <w:rsid w:val="007F67F8"/>
    <w:rsid w:val="007F6FBE"/>
    <w:rsid w:val="008029E7"/>
    <w:rsid w:val="00804D0B"/>
    <w:rsid w:val="00804E63"/>
    <w:rsid w:val="0080574B"/>
    <w:rsid w:val="00805B0E"/>
    <w:rsid w:val="00807E75"/>
    <w:rsid w:val="00810C58"/>
    <w:rsid w:val="00812647"/>
    <w:rsid w:val="008134A1"/>
    <w:rsid w:val="00813B72"/>
    <w:rsid w:val="00814D66"/>
    <w:rsid w:val="00814E70"/>
    <w:rsid w:val="00815A14"/>
    <w:rsid w:val="0082527F"/>
    <w:rsid w:val="00827F60"/>
    <w:rsid w:val="008301F4"/>
    <w:rsid w:val="00832B17"/>
    <w:rsid w:val="008334D4"/>
    <w:rsid w:val="00835256"/>
    <w:rsid w:val="008364CE"/>
    <w:rsid w:val="008410FC"/>
    <w:rsid w:val="0085127E"/>
    <w:rsid w:val="008541E1"/>
    <w:rsid w:val="00860A81"/>
    <w:rsid w:val="00861D07"/>
    <w:rsid w:val="00863C1A"/>
    <w:rsid w:val="008664F1"/>
    <w:rsid w:val="008673BC"/>
    <w:rsid w:val="00871CE8"/>
    <w:rsid w:val="00872303"/>
    <w:rsid w:val="0087406F"/>
    <w:rsid w:val="00876656"/>
    <w:rsid w:val="008813B5"/>
    <w:rsid w:val="00883CF7"/>
    <w:rsid w:val="00885CDA"/>
    <w:rsid w:val="00887751"/>
    <w:rsid w:val="0088785F"/>
    <w:rsid w:val="00887CB4"/>
    <w:rsid w:val="00890020"/>
    <w:rsid w:val="008915B2"/>
    <w:rsid w:val="00895475"/>
    <w:rsid w:val="00896880"/>
    <w:rsid w:val="008972D1"/>
    <w:rsid w:val="008A231B"/>
    <w:rsid w:val="008A5408"/>
    <w:rsid w:val="008B0542"/>
    <w:rsid w:val="008B4444"/>
    <w:rsid w:val="008B4E54"/>
    <w:rsid w:val="008C134D"/>
    <w:rsid w:val="008C15AF"/>
    <w:rsid w:val="008C44A8"/>
    <w:rsid w:val="008C5829"/>
    <w:rsid w:val="008C59BB"/>
    <w:rsid w:val="008C6A59"/>
    <w:rsid w:val="008D17A3"/>
    <w:rsid w:val="008D3822"/>
    <w:rsid w:val="008D3BFA"/>
    <w:rsid w:val="008D4A9D"/>
    <w:rsid w:val="008D629E"/>
    <w:rsid w:val="008D7F05"/>
    <w:rsid w:val="008E0203"/>
    <w:rsid w:val="008E0988"/>
    <w:rsid w:val="008E130D"/>
    <w:rsid w:val="008E14DF"/>
    <w:rsid w:val="008E1654"/>
    <w:rsid w:val="008E3EB7"/>
    <w:rsid w:val="008E6013"/>
    <w:rsid w:val="008F0BFA"/>
    <w:rsid w:val="008F6DA2"/>
    <w:rsid w:val="008F7CEB"/>
    <w:rsid w:val="00903997"/>
    <w:rsid w:val="00903C0E"/>
    <w:rsid w:val="00905ED6"/>
    <w:rsid w:val="009068E4"/>
    <w:rsid w:val="00910848"/>
    <w:rsid w:val="00911B88"/>
    <w:rsid w:val="00912AB0"/>
    <w:rsid w:val="00913009"/>
    <w:rsid w:val="00913415"/>
    <w:rsid w:val="00913C88"/>
    <w:rsid w:val="00915915"/>
    <w:rsid w:val="0091671B"/>
    <w:rsid w:val="009226EA"/>
    <w:rsid w:val="00924812"/>
    <w:rsid w:val="009270F8"/>
    <w:rsid w:val="009272F5"/>
    <w:rsid w:val="00937345"/>
    <w:rsid w:val="0094219D"/>
    <w:rsid w:val="009425FD"/>
    <w:rsid w:val="00942F20"/>
    <w:rsid w:val="009502D6"/>
    <w:rsid w:val="009516A4"/>
    <w:rsid w:val="00951E43"/>
    <w:rsid w:val="009601BB"/>
    <w:rsid w:val="00960A41"/>
    <w:rsid w:val="00961A43"/>
    <w:rsid w:val="00964B64"/>
    <w:rsid w:val="00970003"/>
    <w:rsid w:val="009720AF"/>
    <w:rsid w:val="00972B89"/>
    <w:rsid w:val="009735E2"/>
    <w:rsid w:val="0097650E"/>
    <w:rsid w:val="0097783B"/>
    <w:rsid w:val="00980EEE"/>
    <w:rsid w:val="00981559"/>
    <w:rsid w:val="00983719"/>
    <w:rsid w:val="00984286"/>
    <w:rsid w:val="0098788F"/>
    <w:rsid w:val="009905BC"/>
    <w:rsid w:val="00990F39"/>
    <w:rsid w:val="00997E75"/>
    <w:rsid w:val="009A029A"/>
    <w:rsid w:val="009A248E"/>
    <w:rsid w:val="009A3615"/>
    <w:rsid w:val="009A4302"/>
    <w:rsid w:val="009A49BB"/>
    <w:rsid w:val="009A6175"/>
    <w:rsid w:val="009B04E3"/>
    <w:rsid w:val="009B070E"/>
    <w:rsid w:val="009B3729"/>
    <w:rsid w:val="009B3A12"/>
    <w:rsid w:val="009B4CAE"/>
    <w:rsid w:val="009B5F05"/>
    <w:rsid w:val="009B6DA9"/>
    <w:rsid w:val="009C1064"/>
    <w:rsid w:val="009C110A"/>
    <w:rsid w:val="009C19B0"/>
    <w:rsid w:val="009C2930"/>
    <w:rsid w:val="009C3E55"/>
    <w:rsid w:val="009E0836"/>
    <w:rsid w:val="009E1BB5"/>
    <w:rsid w:val="009E35DC"/>
    <w:rsid w:val="009F1251"/>
    <w:rsid w:val="009F3EC0"/>
    <w:rsid w:val="009F41D4"/>
    <w:rsid w:val="009F4B90"/>
    <w:rsid w:val="009F5F93"/>
    <w:rsid w:val="009F6937"/>
    <w:rsid w:val="009F7AFE"/>
    <w:rsid w:val="009F7BFB"/>
    <w:rsid w:val="009F7E9C"/>
    <w:rsid w:val="00A012F1"/>
    <w:rsid w:val="00A02D55"/>
    <w:rsid w:val="00A03891"/>
    <w:rsid w:val="00A07429"/>
    <w:rsid w:val="00A15466"/>
    <w:rsid w:val="00A156C9"/>
    <w:rsid w:val="00A2353E"/>
    <w:rsid w:val="00A23EB6"/>
    <w:rsid w:val="00A2437A"/>
    <w:rsid w:val="00A27DC1"/>
    <w:rsid w:val="00A3110A"/>
    <w:rsid w:val="00A32B07"/>
    <w:rsid w:val="00A34FE2"/>
    <w:rsid w:val="00A35D53"/>
    <w:rsid w:val="00A3778F"/>
    <w:rsid w:val="00A42665"/>
    <w:rsid w:val="00A50C5F"/>
    <w:rsid w:val="00A536D5"/>
    <w:rsid w:val="00A55D6B"/>
    <w:rsid w:val="00A561BE"/>
    <w:rsid w:val="00A56549"/>
    <w:rsid w:val="00A57B73"/>
    <w:rsid w:val="00A60A40"/>
    <w:rsid w:val="00A64056"/>
    <w:rsid w:val="00A6500C"/>
    <w:rsid w:val="00A66C6D"/>
    <w:rsid w:val="00A66EDF"/>
    <w:rsid w:val="00A67625"/>
    <w:rsid w:val="00A72EB1"/>
    <w:rsid w:val="00A75319"/>
    <w:rsid w:val="00A83775"/>
    <w:rsid w:val="00A83CBE"/>
    <w:rsid w:val="00A87B3D"/>
    <w:rsid w:val="00A92AAA"/>
    <w:rsid w:val="00A94703"/>
    <w:rsid w:val="00A962DA"/>
    <w:rsid w:val="00A966EC"/>
    <w:rsid w:val="00AA1E17"/>
    <w:rsid w:val="00AA2367"/>
    <w:rsid w:val="00AA2C84"/>
    <w:rsid w:val="00AA3204"/>
    <w:rsid w:val="00AA336A"/>
    <w:rsid w:val="00AA38F0"/>
    <w:rsid w:val="00AA5053"/>
    <w:rsid w:val="00AA5265"/>
    <w:rsid w:val="00AB1FCB"/>
    <w:rsid w:val="00AB2188"/>
    <w:rsid w:val="00AB34E7"/>
    <w:rsid w:val="00AB7419"/>
    <w:rsid w:val="00AB7B67"/>
    <w:rsid w:val="00AC3812"/>
    <w:rsid w:val="00AC4E69"/>
    <w:rsid w:val="00AC5712"/>
    <w:rsid w:val="00AC58BF"/>
    <w:rsid w:val="00AC5C03"/>
    <w:rsid w:val="00AC68DA"/>
    <w:rsid w:val="00AD19CC"/>
    <w:rsid w:val="00AD5BE4"/>
    <w:rsid w:val="00AD5E92"/>
    <w:rsid w:val="00AD6865"/>
    <w:rsid w:val="00AD7476"/>
    <w:rsid w:val="00AE6266"/>
    <w:rsid w:val="00AE6E1C"/>
    <w:rsid w:val="00AF12F5"/>
    <w:rsid w:val="00AF1AD4"/>
    <w:rsid w:val="00AF2CDB"/>
    <w:rsid w:val="00AF3DA3"/>
    <w:rsid w:val="00AF4941"/>
    <w:rsid w:val="00AF6093"/>
    <w:rsid w:val="00AF6988"/>
    <w:rsid w:val="00B00AA2"/>
    <w:rsid w:val="00B03845"/>
    <w:rsid w:val="00B03B0B"/>
    <w:rsid w:val="00B03EFB"/>
    <w:rsid w:val="00B056CE"/>
    <w:rsid w:val="00B07236"/>
    <w:rsid w:val="00B10C7A"/>
    <w:rsid w:val="00B10DE5"/>
    <w:rsid w:val="00B113CA"/>
    <w:rsid w:val="00B1527E"/>
    <w:rsid w:val="00B16906"/>
    <w:rsid w:val="00B17FBD"/>
    <w:rsid w:val="00B20063"/>
    <w:rsid w:val="00B200D8"/>
    <w:rsid w:val="00B234F9"/>
    <w:rsid w:val="00B235E2"/>
    <w:rsid w:val="00B26316"/>
    <w:rsid w:val="00B27B28"/>
    <w:rsid w:val="00B3269B"/>
    <w:rsid w:val="00B32F4B"/>
    <w:rsid w:val="00B36BE6"/>
    <w:rsid w:val="00B44734"/>
    <w:rsid w:val="00B45CF4"/>
    <w:rsid w:val="00B467C0"/>
    <w:rsid w:val="00B50600"/>
    <w:rsid w:val="00B50E33"/>
    <w:rsid w:val="00B5210B"/>
    <w:rsid w:val="00B55174"/>
    <w:rsid w:val="00B5664D"/>
    <w:rsid w:val="00B5701D"/>
    <w:rsid w:val="00B61407"/>
    <w:rsid w:val="00B631C4"/>
    <w:rsid w:val="00B67811"/>
    <w:rsid w:val="00B73806"/>
    <w:rsid w:val="00B73E4E"/>
    <w:rsid w:val="00B74B82"/>
    <w:rsid w:val="00B767AB"/>
    <w:rsid w:val="00B8414C"/>
    <w:rsid w:val="00B856C6"/>
    <w:rsid w:val="00B867C5"/>
    <w:rsid w:val="00B878AC"/>
    <w:rsid w:val="00B915CE"/>
    <w:rsid w:val="00B91EA8"/>
    <w:rsid w:val="00B92EF1"/>
    <w:rsid w:val="00B931D5"/>
    <w:rsid w:val="00B94219"/>
    <w:rsid w:val="00B9439F"/>
    <w:rsid w:val="00B949AC"/>
    <w:rsid w:val="00B95F26"/>
    <w:rsid w:val="00BA124E"/>
    <w:rsid w:val="00BA14A1"/>
    <w:rsid w:val="00BA2FB0"/>
    <w:rsid w:val="00BA3CB1"/>
    <w:rsid w:val="00BA603F"/>
    <w:rsid w:val="00BA6292"/>
    <w:rsid w:val="00BB0F15"/>
    <w:rsid w:val="00BB31EB"/>
    <w:rsid w:val="00BB572E"/>
    <w:rsid w:val="00BB5821"/>
    <w:rsid w:val="00BB6A9C"/>
    <w:rsid w:val="00BB7952"/>
    <w:rsid w:val="00BB7BFC"/>
    <w:rsid w:val="00BC6324"/>
    <w:rsid w:val="00BC790F"/>
    <w:rsid w:val="00BC7D24"/>
    <w:rsid w:val="00BD1877"/>
    <w:rsid w:val="00BD1CED"/>
    <w:rsid w:val="00BD219F"/>
    <w:rsid w:val="00BD2999"/>
    <w:rsid w:val="00BD4831"/>
    <w:rsid w:val="00BD6C61"/>
    <w:rsid w:val="00BE01FB"/>
    <w:rsid w:val="00BE198E"/>
    <w:rsid w:val="00BE5140"/>
    <w:rsid w:val="00BE7D2B"/>
    <w:rsid w:val="00BF51D8"/>
    <w:rsid w:val="00BF62A9"/>
    <w:rsid w:val="00C0270E"/>
    <w:rsid w:val="00C050AC"/>
    <w:rsid w:val="00C066BE"/>
    <w:rsid w:val="00C069B9"/>
    <w:rsid w:val="00C13B19"/>
    <w:rsid w:val="00C13E5B"/>
    <w:rsid w:val="00C15806"/>
    <w:rsid w:val="00C22326"/>
    <w:rsid w:val="00C24D2D"/>
    <w:rsid w:val="00C25D99"/>
    <w:rsid w:val="00C26386"/>
    <w:rsid w:val="00C32081"/>
    <w:rsid w:val="00C34DD4"/>
    <w:rsid w:val="00C34EE8"/>
    <w:rsid w:val="00C356FE"/>
    <w:rsid w:val="00C404E4"/>
    <w:rsid w:val="00C419BB"/>
    <w:rsid w:val="00C44206"/>
    <w:rsid w:val="00C57399"/>
    <w:rsid w:val="00C601F2"/>
    <w:rsid w:val="00C61C7E"/>
    <w:rsid w:val="00C65751"/>
    <w:rsid w:val="00C6723C"/>
    <w:rsid w:val="00C67667"/>
    <w:rsid w:val="00C70445"/>
    <w:rsid w:val="00C70C6E"/>
    <w:rsid w:val="00C7126A"/>
    <w:rsid w:val="00C72CF3"/>
    <w:rsid w:val="00C7331C"/>
    <w:rsid w:val="00C742E4"/>
    <w:rsid w:val="00C74D13"/>
    <w:rsid w:val="00C7606E"/>
    <w:rsid w:val="00C8142A"/>
    <w:rsid w:val="00C815DA"/>
    <w:rsid w:val="00C85ED5"/>
    <w:rsid w:val="00C86CEA"/>
    <w:rsid w:val="00C92CEC"/>
    <w:rsid w:val="00C957FB"/>
    <w:rsid w:val="00C96778"/>
    <w:rsid w:val="00C96EC4"/>
    <w:rsid w:val="00CA45CD"/>
    <w:rsid w:val="00CA534E"/>
    <w:rsid w:val="00CB4571"/>
    <w:rsid w:val="00CB6A73"/>
    <w:rsid w:val="00CC000C"/>
    <w:rsid w:val="00CC004F"/>
    <w:rsid w:val="00CC08E1"/>
    <w:rsid w:val="00CC1E42"/>
    <w:rsid w:val="00CC446A"/>
    <w:rsid w:val="00CC4FAF"/>
    <w:rsid w:val="00CC61BF"/>
    <w:rsid w:val="00CC7AD7"/>
    <w:rsid w:val="00CD1130"/>
    <w:rsid w:val="00CD11E3"/>
    <w:rsid w:val="00CD1673"/>
    <w:rsid w:val="00CD4267"/>
    <w:rsid w:val="00CD4B44"/>
    <w:rsid w:val="00CE217A"/>
    <w:rsid w:val="00CE34F1"/>
    <w:rsid w:val="00CE5638"/>
    <w:rsid w:val="00CE568C"/>
    <w:rsid w:val="00CE5AD8"/>
    <w:rsid w:val="00CE711A"/>
    <w:rsid w:val="00CF2239"/>
    <w:rsid w:val="00CF5A4B"/>
    <w:rsid w:val="00D1159D"/>
    <w:rsid w:val="00D11E91"/>
    <w:rsid w:val="00D12C79"/>
    <w:rsid w:val="00D13171"/>
    <w:rsid w:val="00D14ABD"/>
    <w:rsid w:val="00D14B57"/>
    <w:rsid w:val="00D16B73"/>
    <w:rsid w:val="00D20B38"/>
    <w:rsid w:val="00D21964"/>
    <w:rsid w:val="00D25584"/>
    <w:rsid w:val="00D322F3"/>
    <w:rsid w:val="00D3290D"/>
    <w:rsid w:val="00D3462A"/>
    <w:rsid w:val="00D34AF2"/>
    <w:rsid w:val="00D37377"/>
    <w:rsid w:val="00D45150"/>
    <w:rsid w:val="00D4728D"/>
    <w:rsid w:val="00D503A7"/>
    <w:rsid w:val="00D52C3C"/>
    <w:rsid w:val="00D52F54"/>
    <w:rsid w:val="00D57DBF"/>
    <w:rsid w:val="00D601A2"/>
    <w:rsid w:val="00D62053"/>
    <w:rsid w:val="00D66F38"/>
    <w:rsid w:val="00D70294"/>
    <w:rsid w:val="00D70832"/>
    <w:rsid w:val="00D7093E"/>
    <w:rsid w:val="00D763A5"/>
    <w:rsid w:val="00D76CA7"/>
    <w:rsid w:val="00D77688"/>
    <w:rsid w:val="00D84606"/>
    <w:rsid w:val="00D85DED"/>
    <w:rsid w:val="00D91EF7"/>
    <w:rsid w:val="00D92251"/>
    <w:rsid w:val="00D923C6"/>
    <w:rsid w:val="00D96FC9"/>
    <w:rsid w:val="00DA3B16"/>
    <w:rsid w:val="00DA4A1F"/>
    <w:rsid w:val="00DA4C74"/>
    <w:rsid w:val="00DA6DDD"/>
    <w:rsid w:val="00DB2F72"/>
    <w:rsid w:val="00DB36D6"/>
    <w:rsid w:val="00DB466C"/>
    <w:rsid w:val="00DB4F11"/>
    <w:rsid w:val="00DC502D"/>
    <w:rsid w:val="00DC6C2C"/>
    <w:rsid w:val="00DC6EA5"/>
    <w:rsid w:val="00DC7778"/>
    <w:rsid w:val="00DD4266"/>
    <w:rsid w:val="00DD6E1D"/>
    <w:rsid w:val="00DD7874"/>
    <w:rsid w:val="00DE3A99"/>
    <w:rsid w:val="00DE6F13"/>
    <w:rsid w:val="00E00000"/>
    <w:rsid w:val="00E016EA"/>
    <w:rsid w:val="00E019CA"/>
    <w:rsid w:val="00E01FF6"/>
    <w:rsid w:val="00E02C85"/>
    <w:rsid w:val="00E03398"/>
    <w:rsid w:val="00E034B3"/>
    <w:rsid w:val="00E03A85"/>
    <w:rsid w:val="00E0540F"/>
    <w:rsid w:val="00E07F92"/>
    <w:rsid w:val="00E1096A"/>
    <w:rsid w:val="00E14328"/>
    <w:rsid w:val="00E145FE"/>
    <w:rsid w:val="00E15137"/>
    <w:rsid w:val="00E15A1E"/>
    <w:rsid w:val="00E20F90"/>
    <w:rsid w:val="00E22A24"/>
    <w:rsid w:val="00E22B6B"/>
    <w:rsid w:val="00E22E46"/>
    <w:rsid w:val="00E23351"/>
    <w:rsid w:val="00E25494"/>
    <w:rsid w:val="00E25880"/>
    <w:rsid w:val="00E2667A"/>
    <w:rsid w:val="00E26F5D"/>
    <w:rsid w:val="00E35338"/>
    <w:rsid w:val="00E43AA0"/>
    <w:rsid w:val="00E45542"/>
    <w:rsid w:val="00E45615"/>
    <w:rsid w:val="00E507F2"/>
    <w:rsid w:val="00E527E0"/>
    <w:rsid w:val="00E5555B"/>
    <w:rsid w:val="00E55B41"/>
    <w:rsid w:val="00E6057A"/>
    <w:rsid w:val="00E654F7"/>
    <w:rsid w:val="00E657C8"/>
    <w:rsid w:val="00E676BC"/>
    <w:rsid w:val="00E7040D"/>
    <w:rsid w:val="00E7054C"/>
    <w:rsid w:val="00E74CA7"/>
    <w:rsid w:val="00E75301"/>
    <w:rsid w:val="00E755F5"/>
    <w:rsid w:val="00E77A70"/>
    <w:rsid w:val="00E81265"/>
    <w:rsid w:val="00E83803"/>
    <w:rsid w:val="00E848CB"/>
    <w:rsid w:val="00E84EF1"/>
    <w:rsid w:val="00E90532"/>
    <w:rsid w:val="00E91160"/>
    <w:rsid w:val="00E927DB"/>
    <w:rsid w:val="00E92A70"/>
    <w:rsid w:val="00E95F9B"/>
    <w:rsid w:val="00E96271"/>
    <w:rsid w:val="00EA1769"/>
    <w:rsid w:val="00EA4AEA"/>
    <w:rsid w:val="00EA4E0F"/>
    <w:rsid w:val="00EA61B1"/>
    <w:rsid w:val="00EB2060"/>
    <w:rsid w:val="00EB2427"/>
    <w:rsid w:val="00EB24D2"/>
    <w:rsid w:val="00EB39BE"/>
    <w:rsid w:val="00EB5DB9"/>
    <w:rsid w:val="00EB70BF"/>
    <w:rsid w:val="00EC2BB0"/>
    <w:rsid w:val="00EC37DA"/>
    <w:rsid w:val="00EC4757"/>
    <w:rsid w:val="00EC5237"/>
    <w:rsid w:val="00EC5CB0"/>
    <w:rsid w:val="00EC71EB"/>
    <w:rsid w:val="00EC782A"/>
    <w:rsid w:val="00ED119A"/>
    <w:rsid w:val="00ED1471"/>
    <w:rsid w:val="00ED366F"/>
    <w:rsid w:val="00ED531C"/>
    <w:rsid w:val="00EE2A5B"/>
    <w:rsid w:val="00EE3F49"/>
    <w:rsid w:val="00EE4E6A"/>
    <w:rsid w:val="00EE68E4"/>
    <w:rsid w:val="00EF3DAD"/>
    <w:rsid w:val="00EF7746"/>
    <w:rsid w:val="00EF7827"/>
    <w:rsid w:val="00EF79D8"/>
    <w:rsid w:val="00F006A7"/>
    <w:rsid w:val="00F06AF4"/>
    <w:rsid w:val="00F16F74"/>
    <w:rsid w:val="00F22506"/>
    <w:rsid w:val="00F22E5F"/>
    <w:rsid w:val="00F23374"/>
    <w:rsid w:val="00F2431B"/>
    <w:rsid w:val="00F2567D"/>
    <w:rsid w:val="00F26AD3"/>
    <w:rsid w:val="00F302B5"/>
    <w:rsid w:val="00F317C0"/>
    <w:rsid w:val="00F34813"/>
    <w:rsid w:val="00F34DFA"/>
    <w:rsid w:val="00F3518B"/>
    <w:rsid w:val="00F352ED"/>
    <w:rsid w:val="00F42139"/>
    <w:rsid w:val="00F426E4"/>
    <w:rsid w:val="00F43576"/>
    <w:rsid w:val="00F447AE"/>
    <w:rsid w:val="00F47483"/>
    <w:rsid w:val="00F51774"/>
    <w:rsid w:val="00F530A2"/>
    <w:rsid w:val="00F56616"/>
    <w:rsid w:val="00F61966"/>
    <w:rsid w:val="00F61A12"/>
    <w:rsid w:val="00F62283"/>
    <w:rsid w:val="00F628CA"/>
    <w:rsid w:val="00F66DF3"/>
    <w:rsid w:val="00F7327A"/>
    <w:rsid w:val="00F77169"/>
    <w:rsid w:val="00F8139E"/>
    <w:rsid w:val="00F81F80"/>
    <w:rsid w:val="00F8221B"/>
    <w:rsid w:val="00F82472"/>
    <w:rsid w:val="00F841A4"/>
    <w:rsid w:val="00F84704"/>
    <w:rsid w:val="00F849CA"/>
    <w:rsid w:val="00F8724B"/>
    <w:rsid w:val="00F8788A"/>
    <w:rsid w:val="00F90746"/>
    <w:rsid w:val="00F91D92"/>
    <w:rsid w:val="00F94809"/>
    <w:rsid w:val="00FA067F"/>
    <w:rsid w:val="00FA424F"/>
    <w:rsid w:val="00FA64C4"/>
    <w:rsid w:val="00FB0AFA"/>
    <w:rsid w:val="00FB1E1C"/>
    <w:rsid w:val="00FB23F9"/>
    <w:rsid w:val="00FB7B31"/>
    <w:rsid w:val="00FC04F3"/>
    <w:rsid w:val="00FC0C37"/>
    <w:rsid w:val="00FC1644"/>
    <w:rsid w:val="00FC7488"/>
    <w:rsid w:val="00FD28D0"/>
    <w:rsid w:val="00FD3098"/>
    <w:rsid w:val="00FD31E0"/>
    <w:rsid w:val="00FD4DAE"/>
    <w:rsid w:val="00FD4EE8"/>
    <w:rsid w:val="00FD5EBE"/>
    <w:rsid w:val="00FD647D"/>
    <w:rsid w:val="00FD6A34"/>
    <w:rsid w:val="00FE2B2D"/>
    <w:rsid w:val="00FE55AD"/>
    <w:rsid w:val="00FE6D34"/>
    <w:rsid w:val="00FF1925"/>
    <w:rsid w:val="00FF28F6"/>
    <w:rsid w:val="00FF366A"/>
    <w:rsid w:val="00FF3CF8"/>
    <w:rsid w:val="00FF5AE5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3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76E7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0C5C67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C5C6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76E70"/>
    <w:pPr>
      <w:keepNext/>
      <w:widowControl/>
      <w:suppressAutoHyphens/>
      <w:autoSpaceDE/>
      <w:autoSpaceDN/>
      <w:adjustRightInd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439F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1">
    <w:name w:val="Body Text 2"/>
    <w:basedOn w:val="a"/>
    <w:rsid w:val="00B9439F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Normal (Web)"/>
    <w:basedOn w:val="a"/>
    <w:rsid w:val="000F7AE9"/>
    <w:pPr>
      <w:widowControl/>
      <w:autoSpaceDE/>
      <w:autoSpaceDN/>
      <w:adjustRightInd/>
      <w:spacing w:after="240"/>
    </w:pPr>
  </w:style>
  <w:style w:type="paragraph" w:customStyle="1" w:styleId="ConsPlusNormal">
    <w:name w:val="ConsPlusNormal"/>
    <w:qFormat/>
    <w:rsid w:val="005E22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527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EC37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382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3822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C5C67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C5C67"/>
    <w:rPr>
      <w:rFonts w:ascii="Cambria" w:hAnsi="Cambria"/>
      <w:b/>
      <w:bCs/>
      <w:sz w:val="26"/>
      <w:szCs w:val="26"/>
    </w:rPr>
  </w:style>
  <w:style w:type="character" w:styleId="a8">
    <w:name w:val="Strong"/>
    <w:qFormat/>
    <w:rsid w:val="000C5C67"/>
    <w:rPr>
      <w:b/>
      <w:bCs/>
    </w:rPr>
  </w:style>
  <w:style w:type="character" w:styleId="a9">
    <w:name w:val="Hyperlink"/>
    <w:rsid w:val="000C5C67"/>
    <w:rPr>
      <w:color w:val="0000FF"/>
      <w:u w:val="single"/>
    </w:rPr>
  </w:style>
  <w:style w:type="paragraph" w:customStyle="1" w:styleId="formattext">
    <w:name w:val="formattext"/>
    <w:basedOn w:val="a"/>
    <w:rsid w:val="000C5C6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476E70"/>
    <w:rPr>
      <w:rFonts w:eastAsia="Calibri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rsid w:val="00476E70"/>
    <w:rPr>
      <w:b/>
      <w:bCs/>
      <w:sz w:val="28"/>
      <w:szCs w:val="28"/>
      <w:lang w:eastAsia="ar-SA"/>
    </w:rPr>
  </w:style>
  <w:style w:type="paragraph" w:customStyle="1" w:styleId="cenpt">
    <w:name w:val="cenpt"/>
    <w:basedOn w:val="a"/>
    <w:rsid w:val="00476E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justppt">
    <w:name w:val="justppt"/>
    <w:basedOn w:val="a"/>
    <w:rsid w:val="00476E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righpt">
    <w:name w:val="righpt"/>
    <w:basedOn w:val="a"/>
    <w:rsid w:val="00476E70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76E7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6E70"/>
    <w:rPr>
      <w:rFonts w:ascii="Courier New" w:eastAsia="Calibri" w:hAnsi="Courier New"/>
    </w:rPr>
  </w:style>
  <w:style w:type="paragraph" w:customStyle="1" w:styleId="simpleftp">
    <w:name w:val="simpleftp"/>
    <w:basedOn w:val="a"/>
    <w:rsid w:val="00476E7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Title">
    <w:name w:val="ConsPlusTitle"/>
    <w:uiPriority w:val="99"/>
    <w:qFormat/>
    <w:rsid w:val="00476E7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a">
    <w:name w:val="Body Text Indent"/>
    <w:basedOn w:val="a"/>
    <w:link w:val="ab"/>
    <w:rsid w:val="00476E70"/>
    <w:pPr>
      <w:widowControl/>
      <w:autoSpaceDE/>
      <w:autoSpaceDN/>
      <w:adjustRightInd/>
      <w:spacing w:after="120"/>
      <w:ind w:left="283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rsid w:val="00476E70"/>
    <w:rPr>
      <w:sz w:val="24"/>
    </w:rPr>
  </w:style>
  <w:style w:type="character" w:customStyle="1" w:styleId="ac">
    <w:name w:val="Текст концевой сноски Знак"/>
    <w:aliases w:val="Знак Знак"/>
    <w:link w:val="ad"/>
    <w:locked/>
    <w:rsid w:val="00476E70"/>
    <w:rPr>
      <w:rFonts w:ascii="Calibri" w:eastAsia="Calibri" w:hAnsi="Calibri"/>
    </w:rPr>
  </w:style>
  <w:style w:type="paragraph" w:styleId="ad">
    <w:name w:val="endnote text"/>
    <w:aliases w:val="Знак"/>
    <w:basedOn w:val="a"/>
    <w:link w:val="ac"/>
    <w:unhideWhenUsed/>
    <w:rsid w:val="00476E70"/>
    <w:pPr>
      <w:widowControl/>
      <w:autoSpaceDE/>
      <w:autoSpaceDN/>
      <w:adjustRightInd/>
    </w:pPr>
    <w:rPr>
      <w:rFonts w:ascii="Calibri" w:eastAsia="Calibri" w:hAnsi="Calibri"/>
      <w:sz w:val="20"/>
      <w:szCs w:val="20"/>
    </w:rPr>
  </w:style>
  <w:style w:type="character" w:customStyle="1" w:styleId="11">
    <w:name w:val="Текст концевой сноски Знак1"/>
    <w:basedOn w:val="a0"/>
    <w:link w:val="ad"/>
    <w:rsid w:val="00476E70"/>
  </w:style>
  <w:style w:type="character" w:customStyle="1" w:styleId="ConsPlusCell">
    <w:name w:val="ConsPlusCell Знак"/>
    <w:link w:val="ConsPlusCell0"/>
    <w:locked/>
    <w:rsid w:val="00476E70"/>
    <w:rPr>
      <w:rFonts w:ascii="Arial" w:hAnsi="Arial" w:cs="Arial"/>
    </w:rPr>
  </w:style>
  <w:style w:type="paragraph" w:customStyle="1" w:styleId="ConsPlusCell0">
    <w:name w:val="ConsPlusCell"/>
    <w:link w:val="ConsPlusCell"/>
    <w:rsid w:val="00476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31">
    <w:name w:val="Основной текст 31"/>
    <w:basedOn w:val="a"/>
    <w:rsid w:val="00476E70"/>
    <w:pPr>
      <w:widowControl/>
      <w:autoSpaceDE/>
      <w:autoSpaceDN/>
      <w:adjustRightInd/>
      <w:jc w:val="both"/>
    </w:pPr>
    <w:rPr>
      <w:b/>
      <w:szCs w:val="20"/>
    </w:rPr>
  </w:style>
  <w:style w:type="paragraph" w:styleId="ae">
    <w:name w:val="footnote text"/>
    <w:basedOn w:val="a"/>
    <w:link w:val="af"/>
    <w:rsid w:val="00476E70"/>
    <w:pPr>
      <w:widowControl/>
      <w:autoSpaceDE/>
      <w:autoSpaceDN/>
      <w:adjustRightInd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476E70"/>
  </w:style>
  <w:style w:type="character" w:styleId="af0">
    <w:name w:val="footnote reference"/>
    <w:uiPriority w:val="99"/>
    <w:rsid w:val="00476E70"/>
    <w:rPr>
      <w:vertAlign w:val="superscript"/>
    </w:rPr>
  </w:style>
  <w:style w:type="paragraph" w:customStyle="1" w:styleId="af1">
    <w:name w:val="Стиль Знак Знак Знак Знак Знак Знак Знак Знак Знак Знак"/>
    <w:basedOn w:val="a"/>
    <w:next w:val="2"/>
    <w:autoRedefine/>
    <w:rsid w:val="00476E70"/>
    <w:pPr>
      <w:widowControl/>
      <w:autoSpaceDE/>
      <w:autoSpaceDN/>
      <w:adjustRightInd/>
      <w:spacing w:after="160" w:line="240" w:lineRule="exact"/>
    </w:pPr>
    <w:rPr>
      <w:lang w:val="en-US" w:eastAsia="en-US"/>
    </w:rPr>
  </w:style>
  <w:style w:type="character" w:customStyle="1" w:styleId="af2">
    <w:name w:val="Гипертекстовая ссылка"/>
    <w:uiPriority w:val="99"/>
    <w:rsid w:val="00476E70"/>
    <w:rPr>
      <w:b/>
      <w:bCs/>
      <w:color w:val="008000"/>
    </w:rPr>
  </w:style>
  <w:style w:type="character" w:customStyle="1" w:styleId="af3">
    <w:name w:val="Цветовое выделение"/>
    <w:uiPriority w:val="99"/>
    <w:rsid w:val="00476E70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476E70"/>
    <w:pPr>
      <w:jc w:val="both"/>
    </w:pPr>
    <w:rPr>
      <w:rFonts w:ascii="Courier New" w:hAnsi="Courier New" w:cs="Courier New"/>
    </w:rPr>
  </w:style>
  <w:style w:type="paragraph" w:customStyle="1" w:styleId="headertext">
    <w:name w:val="headertext"/>
    <w:basedOn w:val="a"/>
    <w:rsid w:val="00476E70"/>
    <w:pPr>
      <w:widowControl/>
      <w:autoSpaceDE/>
      <w:autoSpaceDN/>
      <w:adjustRightInd/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476E70"/>
  </w:style>
  <w:style w:type="numbering" w:customStyle="1" w:styleId="110">
    <w:name w:val="Нет списка11"/>
    <w:next w:val="a2"/>
    <w:uiPriority w:val="99"/>
    <w:semiHidden/>
    <w:unhideWhenUsed/>
    <w:rsid w:val="00476E70"/>
  </w:style>
  <w:style w:type="paragraph" w:customStyle="1" w:styleId="af5">
    <w:name w:val="Текст (справка)"/>
    <w:basedOn w:val="a"/>
    <w:next w:val="a"/>
    <w:uiPriority w:val="99"/>
    <w:rsid w:val="00476E70"/>
    <w:pPr>
      <w:ind w:left="170" w:right="170"/>
    </w:pPr>
    <w:rPr>
      <w:rFonts w:ascii="Times New Roman CYR" w:hAnsi="Times New Roman CYR" w:cs="Times New Roman CYR"/>
    </w:rPr>
  </w:style>
  <w:style w:type="paragraph" w:customStyle="1" w:styleId="af6">
    <w:name w:val="Комментарий"/>
    <w:basedOn w:val="af5"/>
    <w:next w:val="a"/>
    <w:uiPriority w:val="99"/>
    <w:rsid w:val="00476E7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7">
    <w:name w:val="Нормальный (таблица)"/>
    <w:basedOn w:val="a"/>
    <w:next w:val="a"/>
    <w:uiPriority w:val="99"/>
    <w:rsid w:val="00476E70"/>
    <w:pPr>
      <w:jc w:val="both"/>
    </w:pPr>
    <w:rPr>
      <w:rFonts w:ascii="Times New Roman CYR" w:hAnsi="Times New Roman CYR" w:cs="Times New Roman CYR"/>
    </w:rPr>
  </w:style>
  <w:style w:type="paragraph" w:customStyle="1" w:styleId="af8">
    <w:name w:val="Прижатый влево"/>
    <w:basedOn w:val="a"/>
    <w:next w:val="a"/>
    <w:uiPriority w:val="99"/>
    <w:rsid w:val="00476E70"/>
    <w:rPr>
      <w:rFonts w:ascii="Times New Roman CYR" w:hAnsi="Times New Roman CYR" w:cs="Times New Roman CYR"/>
    </w:rPr>
  </w:style>
  <w:style w:type="paragraph" w:customStyle="1" w:styleId="af9">
    <w:name w:val="Сноска"/>
    <w:basedOn w:val="a"/>
    <w:next w:val="a"/>
    <w:uiPriority w:val="99"/>
    <w:rsid w:val="00476E70"/>
    <w:pPr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a">
    <w:name w:val="Цветовое выделение для Текст"/>
    <w:uiPriority w:val="99"/>
    <w:rsid w:val="00476E70"/>
    <w:rPr>
      <w:rFonts w:ascii="Times New Roman CYR" w:hAnsi="Times New Roman CYR" w:cs="Times New Roman CYR"/>
    </w:rPr>
  </w:style>
  <w:style w:type="paragraph" w:styleId="afb">
    <w:name w:val="header"/>
    <w:basedOn w:val="a"/>
    <w:link w:val="afc"/>
    <w:uiPriority w:val="99"/>
    <w:unhideWhenUsed/>
    <w:rsid w:val="00476E70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/>
    </w:rPr>
  </w:style>
  <w:style w:type="character" w:customStyle="1" w:styleId="afc">
    <w:name w:val="Верхний колонтитул Знак"/>
    <w:basedOn w:val="a0"/>
    <w:link w:val="afb"/>
    <w:uiPriority w:val="99"/>
    <w:rsid w:val="00476E70"/>
    <w:rPr>
      <w:rFonts w:ascii="Times New Roman CYR" w:hAnsi="Times New Roman CYR"/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476E70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/>
    </w:rPr>
  </w:style>
  <w:style w:type="character" w:customStyle="1" w:styleId="afe">
    <w:name w:val="Нижний колонтитул Знак"/>
    <w:basedOn w:val="a0"/>
    <w:link w:val="afd"/>
    <w:uiPriority w:val="99"/>
    <w:rsid w:val="00476E70"/>
    <w:rPr>
      <w:rFonts w:ascii="Times New Roman CYR" w:hAnsi="Times New Roman CYR"/>
      <w:sz w:val="24"/>
      <w:szCs w:val="24"/>
    </w:rPr>
  </w:style>
  <w:style w:type="paragraph" w:styleId="aff">
    <w:name w:val="List Paragraph"/>
    <w:basedOn w:val="a"/>
    <w:uiPriority w:val="34"/>
    <w:qFormat/>
    <w:rsid w:val="005674E6"/>
    <w:pPr>
      <w:ind w:left="720"/>
      <w:contextualSpacing/>
    </w:pPr>
  </w:style>
  <w:style w:type="character" w:customStyle="1" w:styleId="aff0">
    <w:name w:val="Символ сноски"/>
    <w:qFormat/>
    <w:rsid w:val="000A1B25"/>
  </w:style>
  <w:style w:type="character" w:customStyle="1" w:styleId="aff1">
    <w:name w:val="Привязка сноски"/>
    <w:rsid w:val="000A1B25"/>
    <w:rPr>
      <w:vertAlign w:val="superscript"/>
    </w:rPr>
  </w:style>
  <w:style w:type="paragraph" w:customStyle="1" w:styleId="13">
    <w:name w:val="Без интервала1"/>
    <w:qFormat/>
    <w:rsid w:val="000A1B25"/>
    <w:pPr>
      <w:suppressAutoHyphens/>
    </w:pPr>
    <w:rPr>
      <w:rFonts w:asciiTheme="minorHAnsi" w:hAnsiTheme="minorHAnsi"/>
      <w:sz w:val="22"/>
      <w:szCs w:val="22"/>
    </w:rPr>
  </w:style>
  <w:style w:type="paragraph" w:customStyle="1" w:styleId="14">
    <w:name w:val="Текст сноски1"/>
    <w:basedOn w:val="a"/>
    <w:qFormat/>
    <w:rsid w:val="000A1B25"/>
    <w:pPr>
      <w:widowControl/>
      <w:suppressLineNumbers/>
      <w:suppressAutoHyphens/>
      <w:autoSpaceDE/>
      <w:autoSpaceDN/>
      <w:adjustRightInd/>
      <w:spacing w:after="160" w:line="259" w:lineRule="auto"/>
      <w:ind w:left="339" w:hanging="339"/>
    </w:pPr>
    <w:rPr>
      <w:rFonts w:asciiTheme="minorHAnsi" w:hAnsiTheme="minorHAns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1337-D24C-4774-AECA-94FCEF33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1226</Words>
  <Characters>9672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10877</CharactersWithSpaces>
  <SharedDoc>false</SharedDoc>
  <HLinks>
    <vt:vector size="54" baseType="variant">
      <vt:variant>
        <vt:i4>917511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consultantplus://offline/ref=434FD81A4CA212A3CA62727183DA68ADE0A0E0D087750C436EE086B352xEc1M</vt:lpwstr>
      </vt:variant>
      <vt:variant>
        <vt:lpwstr/>
      </vt:variant>
      <vt:variant>
        <vt:i4>917589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consultantplus://offline/ref=434FD81A4CA212A3CA62727183DA68ADE0A0E7DC84700C436EE086B352xEc1M</vt:lpwstr>
      </vt:variant>
      <vt:variant>
        <vt:lpwstr/>
      </vt:variant>
      <vt:variant>
        <vt:i4>917589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consultantplus://offline/ref=434FD81A4CA212A3CA62727183DA68ADE0A0E7DB83760C436EE086B352xEc1M</vt:lpwstr>
      </vt:variant>
      <vt:variant>
        <vt:lpwstr/>
      </vt:variant>
      <vt:variant>
        <vt:i4>3735662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consultantplus://offline/ref=434FD81A4CA212A3CA62727183DA68ADE0A0E0D087750C436EE086B352E117EDDBDBF2D2E6A4x9cDM</vt:lpwstr>
      </vt:variant>
      <vt:variant>
        <vt:lpwstr/>
      </vt:variant>
      <vt:variant>
        <vt:i4>3735662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consultantplus://offline/ref=434FD81A4CA212A3CA62727183DA68ADE0A0E0D087750C436EE086B352E117EDDBDBF2D2E6A4x9cDM</vt:lpwstr>
      </vt:variant>
      <vt:variant>
        <vt:lpwstr/>
      </vt:variant>
      <vt:variant>
        <vt:i4>3735662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consultantplus://offline/ref=434FD81A4CA212A3CA62727183DA68ADE0A0E0D087750C436EE086B352E117EDDBDBF2D2E6A4x9cDM</vt:lpwstr>
      </vt:variant>
      <vt:variant>
        <vt:lpwstr/>
      </vt:variant>
      <vt:variant>
        <vt:i4>3342445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consultantplus://offline/main?base=LAW;n=104500;fld=134;dst=100030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consultantplus://offline/ref=3B23657A71242E86626513DEAE1369D79434D58F52752AB1190D175A30D483D3604F0A210717w6KBH</vt:lpwstr>
      </vt:variant>
      <vt:variant>
        <vt:lpwstr/>
      </vt:variant>
      <vt:variant>
        <vt:i4>262210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2023-10-30T13:49:00Z</cp:lastPrinted>
  <dcterms:created xsi:type="dcterms:W3CDTF">2023-10-23T05:26:00Z</dcterms:created>
  <dcterms:modified xsi:type="dcterms:W3CDTF">2023-11-17T06:37:00Z</dcterms:modified>
</cp:coreProperties>
</file>