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87" w:rsidRDefault="00EC1824" w:rsidP="00666587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2882578</wp:posOffset>
            </wp:positionH>
            <wp:positionV relativeFrom="paragraph">
              <wp:posOffset>-469265</wp:posOffset>
            </wp:positionV>
            <wp:extent cx="520700" cy="647700"/>
            <wp:effectExtent l="0" t="0" r="0" b="0"/>
            <wp:wrapNone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  округа</w:t>
      </w:r>
    </w:p>
    <w:p w:rsidR="00666587" w:rsidRDefault="00666587" w:rsidP="00666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666587" w:rsidRPr="000D7E1A" w:rsidRDefault="00666587" w:rsidP="00666587">
      <w:pPr>
        <w:pStyle w:val="2"/>
        <w:jc w:val="center"/>
        <w:rPr>
          <w:sz w:val="20"/>
        </w:rPr>
      </w:pPr>
    </w:p>
    <w:p w:rsidR="00666587" w:rsidRDefault="00FD741D" w:rsidP="00666587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8B68EC" w:rsidRDefault="008B68EC" w:rsidP="00666587">
      <w:pPr>
        <w:pStyle w:val="2"/>
        <w:jc w:val="center"/>
        <w:rPr>
          <w:b/>
          <w:bCs/>
          <w:sz w:val="32"/>
          <w:szCs w:val="28"/>
        </w:rPr>
      </w:pPr>
    </w:p>
    <w:p w:rsidR="008B68EC" w:rsidRPr="001F6992" w:rsidRDefault="008B68EC" w:rsidP="00666587">
      <w:pPr>
        <w:pStyle w:val="2"/>
        <w:jc w:val="center"/>
        <w:rPr>
          <w:b/>
          <w:bCs/>
          <w:szCs w:val="28"/>
        </w:rPr>
      </w:pPr>
    </w:p>
    <w:p w:rsidR="001F6992" w:rsidRPr="00DC57D5" w:rsidRDefault="000E7DF8" w:rsidP="000E7DF8">
      <w:pPr>
        <w:pStyle w:val="a9"/>
        <w:rPr>
          <w:rFonts w:ascii="Times New Roman" w:hAnsi="Times New Roman"/>
          <w:sz w:val="26"/>
          <w:szCs w:val="26"/>
        </w:rPr>
      </w:pPr>
      <w:r w:rsidRPr="00DC57D5">
        <w:rPr>
          <w:rFonts w:ascii="Times New Roman" w:hAnsi="Times New Roman"/>
          <w:sz w:val="26"/>
          <w:szCs w:val="26"/>
        </w:rPr>
        <w:t>от __</w:t>
      </w:r>
      <w:r w:rsidR="002F2C9E">
        <w:rPr>
          <w:rFonts w:ascii="Times New Roman" w:hAnsi="Times New Roman"/>
          <w:sz w:val="26"/>
          <w:szCs w:val="26"/>
        </w:rPr>
        <w:t>30.11.2023</w:t>
      </w:r>
      <w:r w:rsidRPr="00DC57D5">
        <w:rPr>
          <w:rFonts w:ascii="Times New Roman" w:hAnsi="Times New Roman"/>
          <w:sz w:val="26"/>
          <w:szCs w:val="26"/>
        </w:rPr>
        <w:t>_ № _</w:t>
      </w:r>
      <w:r w:rsidR="002F2C9E">
        <w:rPr>
          <w:rFonts w:ascii="Times New Roman" w:hAnsi="Times New Roman"/>
          <w:sz w:val="26"/>
          <w:szCs w:val="26"/>
        </w:rPr>
        <w:t>3626</w:t>
      </w:r>
      <w:r w:rsidR="00677572" w:rsidRPr="00DC57D5">
        <w:rPr>
          <w:rFonts w:ascii="Times New Roman" w:hAnsi="Times New Roman"/>
          <w:sz w:val="26"/>
          <w:szCs w:val="26"/>
        </w:rPr>
        <w:t>_</w:t>
      </w:r>
    </w:p>
    <w:p w:rsidR="000E7DF8" w:rsidRPr="00DC57D5" w:rsidRDefault="000E7DF8" w:rsidP="000E7DF8">
      <w:pPr>
        <w:pStyle w:val="a9"/>
        <w:rPr>
          <w:rFonts w:ascii="Times New Roman" w:hAnsi="Times New Roman"/>
          <w:sz w:val="26"/>
          <w:szCs w:val="26"/>
        </w:rPr>
      </w:pPr>
      <w:r w:rsidRPr="00DC57D5">
        <w:rPr>
          <w:rFonts w:ascii="Times New Roman" w:hAnsi="Times New Roman"/>
          <w:sz w:val="26"/>
          <w:szCs w:val="26"/>
        </w:rPr>
        <w:t xml:space="preserve">                г.Борисоглебск</w:t>
      </w:r>
    </w:p>
    <w:p w:rsidR="001F6992" w:rsidRPr="00DC57D5" w:rsidRDefault="001F6992" w:rsidP="00EC60AB">
      <w:pPr>
        <w:pStyle w:val="a9"/>
        <w:rPr>
          <w:rFonts w:ascii="Times New Roman" w:hAnsi="Times New Roman"/>
          <w:sz w:val="26"/>
          <w:szCs w:val="26"/>
        </w:rPr>
      </w:pPr>
    </w:p>
    <w:p w:rsidR="004B623D" w:rsidRPr="00DC57D5" w:rsidRDefault="004B623D" w:rsidP="00EC60AB">
      <w:pPr>
        <w:ind w:right="5245"/>
        <w:rPr>
          <w:sz w:val="26"/>
          <w:szCs w:val="26"/>
        </w:rPr>
      </w:pPr>
      <w:r w:rsidRPr="00DC57D5">
        <w:rPr>
          <w:sz w:val="26"/>
          <w:szCs w:val="26"/>
        </w:rPr>
        <w:t>О порядке выдвижения кандидатур для чествования молодых талантов и их наставников, добившихся высоких результатов в области образования, культуры, спорта и молодежной политики на церемонии «Виват, Борисоглебск!»</w:t>
      </w:r>
    </w:p>
    <w:p w:rsidR="004B623D" w:rsidRPr="00DC57D5" w:rsidRDefault="004B623D" w:rsidP="00EC60AB">
      <w:pPr>
        <w:pStyle w:val="a9"/>
        <w:ind w:right="5245"/>
        <w:jc w:val="both"/>
        <w:rPr>
          <w:rFonts w:ascii="Times New Roman" w:hAnsi="Times New Roman"/>
          <w:sz w:val="26"/>
          <w:szCs w:val="26"/>
        </w:rPr>
      </w:pPr>
    </w:p>
    <w:p w:rsidR="000E7DF8" w:rsidRPr="00DC57D5" w:rsidRDefault="000E7DF8" w:rsidP="00EC60AB">
      <w:pPr>
        <w:pStyle w:val="a9"/>
        <w:rPr>
          <w:rFonts w:ascii="Times New Roman" w:hAnsi="Times New Roman"/>
          <w:sz w:val="26"/>
          <w:szCs w:val="26"/>
        </w:rPr>
      </w:pPr>
    </w:p>
    <w:p w:rsidR="00DC57D5" w:rsidRDefault="000E7DF8" w:rsidP="00EC60AB">
      <w:pPr>
        <w:ind w:firstLine="705"/>
        <w:jc w:val="both"/>
        <w:rPr>
          <w:sz w:val="26"/>
          <w:szCs w:val="26"/>
        </w:rPr>
      </w:pPr>
      <w:r w:rsidRPr="00DC57D5">
        <w:rPr>
          <w:sz w:val="26"/>
          <w:szCs w:val="26"/>
        </w:rPr>
        <w:tab/>
      </w:r>
      <w:r w:rsidR="004B623D" w:rsidRPr="00DC57D5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поддержки молодых талантов и их наставников, дальнейшего развития образования, культуры, спорта и молодежной политики в Борисоглебском городском округе администрация</w:t>
      </w:r>
      <w:r w:rsidR="00DC57D5">
        <w:rPr>
          <w:sz w:val="26"/>
          <w:szCs w:val="26"/>
        </w:rPr>
        <w:t xml:space="preserve">    </w:t>
      </w:r>
      <w:r w:rsidR="004B623D" w:rsidRPr="00DC57D5">
        <w:rPr>
          <w:sz w:val="26"/>
          <w:szCs w:val="26"/>
        </w:rPr>
        <w:t xml:space="preserve"> Борисоглебского </w:t>
      </w:r>
      <w:r w:rsidR="00DC57D5">
        <w:rPr>
          <w:sz w:val="26"/>
          <w:szCs w:val="26"/>
        </w:rPr>
        <w:t xml:space="preserve">   </w:t>
      </w:r>
      <w:r w:rsidR="004B623D" w:rsidRPr="00DC57D5">
        <w:rPr>
          <w:sz w:val="26"/>
          <w:szCs w:val="26"/>
        </w:rPr>
        <w:t xml:space="preserve">городского </w:t>
      </w:r>
      <w:r w:rsidR="00DC57D5">
        <w:rPr>
          <w:sz w:val="26"/>
          <w:szCs w:val="26"/>
        </w:rPr>
        <w:t xml:space="preserve">    </w:t>
      </w:r>
      <w:r w:rsidR="004B623D" w:rsidRPr="00DC57D5">
        <w:rPr>
          <w:sz w:val="26"/>
          <w:szCs w:val="26"/>
        </w:rPr>
        <w:t xml:space="preserve">округа </w:t>
      </w:r>
      <w:r w:rsidR="00DC57D5">
        <w:rPr>
          <w:sz w:val="26"/>
          <w:szCs w:val="26"/>
        </w:rPr>
        <w:t xml:space="preserve">   </w:t>
      </w:r>
      <w:r w:rsidR="004B623D" w:rsidRPr="00DC57D5">
        <w:rPr>
          <w:sz w:val="26"/>
          <w:szCs w:val="26"/>
        </w:rPr>
        <w:t xml:space="preserve">Воронежской </w:t>
      </w:r>
      <w:r w:rsidR="00DC57D5">
        <w:rPr>
          <w:sz w:val="26"/>
          <w:szCs w:val="26"/>
        </w:rPr>
        <w:t xml:space="preserve">    области</w:t>
      </w:r>
    </w:p>
    <w:p w:rsidR="004B623D" w:rsidRPr="00DC57D5" w:rsidRDefault="004B623D" w:rsidP="00DC57D5">
      <w:pPr>
        <w:jc w:val="both"/>
        <w:rPr>
          <w:b/>
          <w:sz w:val="26"/>
          <w:szCs w:val="26"/>
        </w:rPr>
      </w:pPr>
      <w:r w:rsidRPr="00DC57D5">
        <w:rPr>
          <w:b/>
          <w:sz w:val="26"/>
          <w:szCs w:val="26"/>
        </w:rPr>
        <w:t xml:space="preserve">п о с </w:t>
      </w:r>
      <w:proofErr w:type="gramStart"/>
      <w:r w:rsidRPr="00DC57D5">
        <w:rPr>
          <w:b/>
          <w:sz w:val="26"/>
          <w:szCs w:val="26"/>
        </w:rPr>
        <w:t>т</w:t>
      </w:r>
      <w:proofErr w:type="gramEnd"/>
      <w:r w:rsidRPr="00DC57D5">
        <w:rPr>
          <w:b/>
          <w:sz w:val="26"/>
          <w:szCs w:val="26"/>
        </w:rPr>
        <w:t xml:space="preserve"> а н о в л я е т:</w:t>
      </w:r>
    </w:p>
    <w:p w:rsidR="004B623D" w:rsidRPr="00DC57D5" w:rsidRDefault="004B623D" w:rsidP="00EC60AB">
      <w:pPr>
        <w:pStyle w:val="ac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57D5">
        <w:rPr>
          <w:rFonts w:ascii="Times New Roman" w:hAnsi="Times New Roman"/>
          <w:sz w:val="26"/>
          <w:szCs w:val="26"/>
        </w:rPr>
        <w:t>Утвердить прилагаемые:</w:t>
      </w:r>
    </w:p>
    <w:p w:rsidR="004B623D" w:rsidRPr="00DC57D5" w:rsidRDefault="004B623D" w:rsidP="00EC60AB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DC57D5">
        <w:rPr>
          <w:rFonts w:ascii="Times New Roman" w:hAnsi="Times New Roman"/>
          <w:sz w:val="26"/>
          <w:szCs w:val="26"/>
        </w:rPr>
        <w:t>Положение о порядке выдвижения кандидатур для чествования молодых талантов и их наставников, добившихся высоких результатов в области образования, культуры, спорта и молодежной политики на церемонии «Виват, Борисоглебск!»;</w:t>
      </w:r>
    </w:p>
    <w:p w:rsidR="004B623D" w:rsidRPr="00DC57D5" w:rsidRDefault="004B623D" w:rsidP="00EC60AB">
      <w:pPr>
        <w:pStyle w:val="ac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DC57D5">
        <w:rPr>
          <w:rFonts w:ascii="Times New Roman" w:hAnsi="Times New Roman"/>
          <w:sz w:val="26"/>
          <w:szCs w:val="26"/>
        </w:rPr>
        <w:t>Состав экспертной комиссии по отбору кандидатур для чествования молодых талантов и их наставников, добившихся высоких результатов в области образования, культуры, спорта и молодежной политики на церемонии «Виват, Борисоглебск!».</w:t>
      </w:r>
    </w:p>
    <w:p w:rsidR="004B623D" w:rsidRPr="00DC57D5" w:rsidRDefault="004B623D" w:rsidP="00EC60AB">
      <w:pPr>
        <w:ind w:firstLine="705"/>
        <w:jc w:val="both"/>
        <w:rPr>
          <w:sz w:val="26"/>
          <w:szCs w:val="26"/>
        </w:rPr>
      </w:pPr>
      <w:r w:rsidRPr="00DC57D5">
        <w:rPr>
          <w:sz w:val="26"/>
          <w:szCs w:val="26"/>
        </w:rPr>
        <w:t xml:space="preserve">2. Признать утратившим силу постановление администрации Борисоглебского городского округа </w:t>
      </w:r>
      <w:r w:rsidR="00EC60AB" w:rsidRPr="00DC57D5">
        <w:rPr>
          <w:sz w:val="26"/>
          <w:szCs w:val="26"/>
        </w:rPr>
        <w:t xml:space="preserve">Воронежской области </w:t>
      </w:r>
      <w:r w:rsidR="004B1CD0" w:rsidRPr="00DC57D5">
        <w:rPr>
          <w:sz w:val="26"/>
          <w:szCs w:val="26"/>
        </w:rPr>
        <w:t xml:space="preserve">от 22.10.2012 № 2640 </w:t>
      </w:r>
      <w:r w:rsidRPr="00DC57D5">
        <w:rPr>
          <w:sz w:val="26"/>
          <w:szCs w:val="26"/>
        </w:rPr>
        <w:t xml:space="preserve">«Об утверждении Положения </w:t>
      </w:r>
      <w:r w:rsidRPr="00DC57D5">
        <w:rPr>
          <w:sz w:val="26"/>
          <w:szCs w:val="26"/>
          <w:lang w:val="en-US"/>
        </w:rPr>
        <w:t>o</w:t>
      </w:r>
      <w:r w:rsidRPr="00DC57D5">
        <w:rPr>
          <w:sz w:val="26"/>
          <w:szCs w:val="26"/>
        </w:rPr>
        <w:t xml:space="preserve"> порядке поддержки талантливых детей, молодежи Борисоглебского городского округа Воронежской области и их наставников «Виват, Борисоглебск!».</w:t>
      </w:r>
    </w:p>
    <w:p w:rsidR="004B623D" w:rsidRPr="00DC57D5" w:rsidRDefault="004B623D" w:rsidP="00EC60AB">
      <w:pPr>
        <w:widowControl/>
        <w:shd w:val="clear" w:color="auto" w:fill="FFFFFF"/>
        <w:autoSpaceDE/>
        <w:autoSpaceDN/>
        <w:adjustRightInd/>
        <w:ind w:firstLine="705"/>
        <w:jc w:val="both"/>
        <w:rPr>
          <w:sz w:val="26"/>
          <w:szCs w:val="26"/>
        </w:rPr>
      </w:pPr>
      <w:r w:rsidRPr="00DC57D5">
        <w:rPr>
          <w:sz w:val="26"/>
          <w:szCs w:val="26"/>
        </w:rPr>
        <w:t xml:space="preserve">3. </w:t>
      </w:r>
      <w:r w:rsidR="004B1CD0" w:rsidRPr="00DC57D5">
        <w:rPr>
          <w:sz w:val="26"/>
          <w:szCs w:val="26"/>
        </w:rPr>
        <w:t xml:space="preserve">Данное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Интернет. </w:t>
      </w:r>
    </w:p>
    <w:p w:rsidR="004B623D" w:rsidRPr="00DC57D5" w:rsidRDefault="004B623D" w:rsidP="00EC60AB">
      <w:pPr>
        <w:ind w:firstLine="705"/>
        <w:jc w:val="both"/>
        <w:rPr>
          <w:sz w:val="26"/>
          <w:szCs w:val="26"/>
        </w:rPr>
      </w:pPr>
      <w:r w:rsidRPr="00DC57D5">
        <w:rPr>
          <w:sz w:val="26"/>
          <w:szCs w:val="26"/>
        </w:rPr>
        <w:t>4. 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Г.В. Ильину.</w:t>
      </w:r>
    </w:p>
    <w:p w:rsidR="004B623D" w:rsidRPr="00DC57D5" w:rsidRDefault="004B623D" w:rsidP="00EC60AB">
      <w:pPr>
        <w:jc w:val="both"/>
        <w:rPr>
          <w:sz w:val="26"/>
          <w:szCs w:val="26"/>
        </w:rPr>
      </w:pPr>
    </w:p>
    <w:p w:rsidR="004B623D" w:rsidRDefault="004B623D" w:rsidP="00EC60AB">
      <w:pPr>
        <w:jc w:val="both"/>
        <w:rPr>
          <w:sz w:val="26"/>
          <w:szCs w:val="26"/>
        </w:rPr>
      </w:pPr>
    </w:p>
    <w:p w:rsidR="00DC57D5" w:rsidRPr="00DC57D5" w:rsidRDefault="00DC57D5" w:rsidP="00EC60AB">
      <w:pPr>
        <w:jc w:val="both"/>
        <w:rPr>
          <w:sz w:val="26"/>
          <w:szCs w:val="26"/>
        </w:rPr>
      </w:pPr>
    </w:p>
    <w:p w:rsidR="004B623D" w:rsidRPr="00DC57D5" w:rsidRDefault="00EC60AB" w:rsidP="00EC60AB">
      <w:pPr>
        <w:rPr>
          <w:sz w:val="26"/>
          <w:szCs w:val="26"/>
        </w:rPr>
      </w:pPr>
      <w:proofErr w:type="spellStart"/>
      <w:r w:rsidRPr="00DC57D5">
        <w:rPr>
          <w:sz w:val="26"/>
          <w:szCs w:val="26"/>
        </w:rPr>
        <w:t>И.о</w:t>
      </w:r>
      <w:proofErr w:type="spellEnd"/>
      <w:r w:rsidRPr="00DC57D5">
        <w:rPr>
          <w:sz w:val="26"/>
          <w:szCs w:val="26"/>
        </w:rPr>
        <w:t>. г</w:t>
      </w:r>
      <w:r w:rsidR="004B623D" w:rsidRPr="00DC57D5">
        <w:rPr>
          <w:sz w:val="26"/>
          <w:szCs w:val="26"/>
        </w:rPr>
        <w:t>лав</w:t>
      </w:r>
      <w:r w:rsidRPr="00DC57D5">
        <w:rPr>
          <w:sz w:val="26"/>
          <w:szCs w:val="26"/>
        </w:rPr>
        <w:t>ы</w:t>
      </w:r>
      <w:r w:rsidR="004B623D" w:rsidRPr="00DC57D5">
        <w:rPr>
          <w:sz w:val="26"/>
          <w:szCs w:val="26"/>
        </w:rPr>
        <w:t xml:space="preserve"> администрации</w:t>
      </w:r>
      <w:r w:rsidRPr="00DC57D5">
        <w:rPr>
          <w:sz w:val="26"/>
          <w:szCs w:val="26"/>
        </w:rPr>
        <w:tab/>
      </w:r>
      <w:r w:rsidRPr="00DC57D5">
        <w:rPr>
          <w:sz w:val="26"/>
          <w:szCs w:val="26"/>
        </w:rPr>
        <w:tab/>
      </w:r>
      <w:r w:rsidRPr="00DC57D5">
        <w:rPr>
          <w:sz w:val="26"/>
          <w:szCs w:val="26"/>
        </w:rPr>
        <w:tab/>
      </w:r>
      <w:r w:rsidRPr="00DC57D5">
        <w:rPr>
          <w:sz w:val="26"/>
          <w:szCs w:val="26"/>
        </w:rPr>
        <w:tab/>
      </w:r>
      <w:r w:rsidRPr="00DC57D5">
        <w:rPr>
          <w:sz w:val="26"/>
          <w:szCs w:val="26"/>
        </w:rPr>
        <w:tab/>
      </w:r>
      <w:r w:rsidRPr="00DC57D5">
        <w:rPr>
          <w:sz w:val="26"/>
          <w:szCs w:val="26"/>
        </w:rPr>
        <w:tab/>
      </w:r>
      <w:r w:rsidRPr="00DC57D5">
        <w:rPr>
          <w:sz w:val="26"/>
          <w:szCs w:val="26"/>
        </w:rPr>
        <w:tab/>
        <w:t xml:space="preserve">      </w:t>
      </w:r>
      <w:r w:rsidR="00DC57D5">
        <w:rPr>
          <w:sz w:val="26"/>
          <w:szCs w:val="26"/>
        </w:rPr>
        <w:t xml:space="preserve">   </w:t>
      </w:r>
      <w:proofErr w:type="spellStart"/>
      <w:r w:rsidRPr="00DC57D5">
        <w:rPr>
          <w:sz w:val="26"/>
          <w:szCs w:val="26"/>
        </w:rPr>
        <w:t>Г.В.Ильина</w:t>
      </w:r>
      <w:proofErr w:type="spellEnd"/>
    </w:p>
    <w:p w:rsidR="00C66C62" w:rsidRPr="0029722C" w:rsidRDefault="00C66C62" w:rsidP="00C66C62">
      <w:pPr>
        <w:ind w:left="5670"/>
        <w:jc w:val="center"/>
        <w:rPr>
          <w:highlight w:val="yellow"/>
        </w:rPr>
      </w:pPr>
      <w:r>
        <w:rPr>
          <w:sz w:val="28"/>
          <w:szCs w:val="28"/>
        </w:rPr>
        <w:br w:type="page"/>
      </w:r>
      <w:r>
        <w:rPr>
          <w:szCs w:val="28"/>
        </w:rPr>
        <w:lastRenderedPageBreak/>
        <w:t>УТВЕРЖДЕН</w:t>
      </w:r>
      <w:r w:rsidR="0029722C">
        <w:rPr>
          <w:szCs w:val="28"/>
        </w:rPr>
        <w:t>О</w:t>
      </w:r>
    </w:p>
    <w:p w:rsidR="00C66C62" w:rsidRDefault="00C66C62" w:rsidP="00C66C62">
      <w:pPr>
        <w:ind w:left="5670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C66C62" w:rsidRDefault="00C66C62" w:rsidP="00C66C62">
      <w:pPr>
        <w:ind w:left="5670"/>
        <w:jc w:val="center"/>
        <w:rPr>
          <w:szCs w:val="28"/>
        </w:rPr>
      </w:pPr>
      <w:r>
        <w:rPr>
          <w:szCs w:val="28"/>
        </w:rPr>
        <w:t>Борисоглебского городского округа</w:t>
      </w:r>
    </w:p>
    <w:p w:rsidR="00C66C62" w:rsidRDefault="00C66C62" w:rsidP="00C66C62">
      <w:pPr>
        <w:ind w:left="5670"/>
        <w:jc w:val="center"/>
        <w:rPr>
          <w:szCs w:val="28"/>
        </w:rPr>
      </w:pPr>
      <w:r>
        <w:rPr>
          <w:szCs w:val="28"/>
        </w:rPr>
        <w:t>Воронежской области</w:t>
      </w:r>
    </w:p>
    <w:p w:rsidR="00C66C62" w:rsidRDefault="00C66C62" w:rsidP="00C66C62">
      <w:pPr>
        <w:pStyle w:val="2"/>
        <w:ind w:left="5812"/>
        <w:jc w:val="center"/>
        <w:rPr>
          <w:sz w:val="24"/>
          <w:szCs w:val="24"/>
        </w:rPr>
      </w:pPr>
      <w:proofErr w:type="gramStart"/>
      <w:r w:rsidRPr="00005FAA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E47564">
        <w:rPr>
          <w:sz w:val="24"/>
          <w:szCs w:val="24"/>
        </w:rPr>
        <w:t xml:space="preserve"> </w:t>
      </w:r>
      <w:r w:rsidR="004B1CD0">
        <w:rPr>
          <w:sz w:val="24"/>
          <w:szCs w:val="24"/>
        </w:rPr>
        <w:t>_</w:t>
      </w:r>
      <w:proofErr w:type="gramEnd"/>
      <w:r w:rsidR="002F2C9E">
        <w:rPr>
          <w:sz w:val="24"/>
          <w:szCs w:val="24"/>
        </w:rPr>
        <w:t>30.11.2023</w:t>
      </w:r>
      <w:r w:rsidR="003F688C">
        <w:rPr>
          <w:sz w:val="24"/>
          <w:szCs w:val="24"/>
        </w:rPr>
        <w:t>_</w:t>
      </w:r>
      <w:r w:rsidRPr="000A288A">
        <w:rPr>
          <w:sz w:val="24"/>
          <w:szCs w:val="24"/>
        </w:rPr>
        <w:t xml:space="preserve"> </w:t>
      </w:r>
      <w:r w:rsidRPr="00005FA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E47564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2F2C9E">
        <w:rPr>
          <w:sz w:val="24"/>
          <w:szCs w:val="24"/>
        </w:rPr>
        <w:t>3626</w:t>
      </w:r>
      <w:r>
        <w:rPr>
          <w:sz w:val="24"/>
          <w:szCs w:val="24"/>
        </w:rPr>
        <w:t>_</w:t>
      </w:r>
    </w:p>
    <w:p w:rsidR="0029722C" w:rsidRDefault="0029722C" w:rsidP="00C66C62">
      <w:pPr>
        <w:pStyle w:val="2"/>
        <w:ind w:left="5812"/>
        <w:jc w:val="center"/>
        <w:rPr>
          <w:sz w:val="24"/>
          <w:szCs w:val="24"/>
        </w:rPr>
      </w:pPr>
    </w:p>
    <w:p w:rsidR="0029722C" w:rsidRPr="00E47564" w:rsidRDefault="0029722C" w:rsidP="00C66C62">
      <w:pPr>
        <w:pStyle w:val="2"/>
        <w:ind w:left="5812"/>
        <w:jc w:val="center"/>
        <w:rPr>
          <w:sz w:val="24"/>
          <w:szCs w:val="24"/>
        </w:rPr>
      </w:pPr>
    </w:p>
    <w:p w:rsidR="0029722C" w:rsidRPr="0029722C" w:rsidRDefault="0029722C" w:rsidP="0029722C">
      <w:pPr>
        <w:jc w:val="center"/>
        <w:rPr>
          <w:b/>
          <w:color w:val="000000"/>
        </w:rPr>
      </w:pPr>
      <w:r w:rsidRPr="0029722C">
        <w:rPr>
          <w:b/>
          <w:color w:val="000000"/>
        </w:rPr>
        <w:t>ПОЛОЖЕНИЕ О ПОРЯДКЕ ВЫДВИЖЕНИЯ КАНДИДАТУР ДЛЯ ЧЕСТВОВАНИЯ МОЛОДЫХ ТАЛАНТОВ И ИХ НАСТАВНИКОВ, ДОБИВШИХСЯ ВЫСОКИХ РЕЗУЛЬТАТОВ В ОБЛАСТИ ОБРАЗОВАНИЯ, КУЛЬТУРЫ, СПОРТА И МОЛОДЕЖНОЙ ПОЛИТИКИ НА ЦЕРЕМОНИИ «ВИВАТ, БОРИСОГЛЕБСК!»</w:t>
      </w:r>
    </w:p>
    <w:p w:rsidR="0029722C" w:rsidRPr="0029722C" w:rsidRDefault="0029722C" w:rsidP="0029722C">
      <w:pPr>
        <w:jc w:val="center"/>
        <w:rPr>
          <w:b/>
          <w:color w:val="000000"/>
        </w:rPr>
      </w:pPr>
    </w:p>
    <w:p w:rsidR="0029722C" w:rsidRPr="004B1CD0" w:rsidRDefault="0029722C" w:rsidP="00225C7C">
      <w:pPr>
        <w:tabs>
          <w:tab w:val="left" w:pos="0"/>
        </w:tabs>
        <w:ind w:firstLine="567"/>
        <w:rPr>
          <w:color w:val="000000"/>
        </w:rPr>
      </w:pPr>
      <w:r w:rsidRPr="004B1CD0">
        <w:rPr>
          <w:color w:val="000000"/>
        </w:rPr>
        <w:t>1. Общие положения</w:t>
      </w:r>
    </w:p>
    <w:p w:rsidR="0029722C" w:rsidRPr="004B1CD0" w:rsidRDefault="0029722C" w:rsidP="00225C7C">
      <w:pPr>
        <w:tabs>
          <w:tab w:val="left" w:pos="0"/>
        </w:tabs>
        <w:ind w:firstLine="567"/>
        <w:jc w:val="both"/>
        <w:rPr>
          <w:color w:val="000000"/>
        </w:rPr>
      </w:pPr>
      <w:r w:rsidRPr="004B1CD0">
        <w:rPr>
          <w:color w:val="000000"/>
        </w:rPr>
        <w:tab/>
        <w:t>Настоящее Положение определяет требования и порядок выдвижения кандидатур для чествования молодых талантов и их наставников, добившихся высоких результатов в области образования, культуры, спорта и молодежной политики на церемонии «Виват, Борисоглебск!» за истекший календарный год.</w:t>
      </w:r>
    </w:p>
    <w:p w:rsidR="0029722C" w:rsidRPr="004B1CD0" w:rsidRDefault="0029722C" w:rsidP="00225C7C">
      <w:pPr>
        <w:tabs>
          <w:tab w:val="left" w:pos="0"/>
        </w:tabs>
        <w:ind w:firstLine="567"/>
        <w:rPr>
          <w:color w:val="000000"/>
        </w:rPr>
      </w:pPr>
      <w:r w:rsidRPr="004B1CD0">
        <w:rPr>
          <w:color w:val="000000"/>
        </w:rPr>
        <w:t>2. Цель и задачи</w:t>
      </w:r>
    </w:p>
    <w:p w:rsidR="0029722C" w:rsidRPr="004B1CD0" w:rsidRDefault="0029722C" w:rsidP="00225C7C">
      <w:pPr>
        <w:tabs>
          <w:tab w:val="left" w:pos="0"/>
        </w:tabs>
        <w:ind w:firstLine="567"/>
        <w:jc w:val="both"/>
        <w:rPr>
          <w:color w:val="000000"/>
        </w:rPr>
      </w:pPr>
      <w:r w:rsidRPr="004B1CD0">
        <w:rPr>
          <w:color w:val="000000"/>
        </w:rPr>
        <w:t>Цель - выявить, поддержать и поощрить молодые таланты Борисоглебского городского округа Воронежской области и их наставников.</w:t>
      </w:r>
    </w:p>
    <w:p w:rsidR="0029722C" w:rsidRPr="004B1CD0" w:rsidRDefault="0029722C" w:rsidP="00225C7C">
      <w:pPr>
        <w:tabs>
          <w:tab w:val="left" w:pos="0"/>
        </w:tabs>
        <w:ind w:firstLine="567"/>
        <w:jc w:val="both"/>
        <w:rPr>
          <w:color w:val="000000"/>
        </w:rPr>
      </w:pPr>
      <w:r w:rsidRPr="004B1CD0">
        <w:rPr>
          <w:color w:val="000000"/>
        </w:rPr>
        <w:t>Задачи:</w:t>
      </w:r>
    </w:p>
    <w:p w:rsidR="0029722C" w:rsidRPr="004B1CD0" w:rsidRDefault="0029722C" w:rsidP="00225C7C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color w:val="000000"/>
        </w:rPr>
      </w:pPr>
      <w:r w:rsidRPr="004B1CD0">
        <w:rPr>
          <w:color w:val="000000"/>
        </w:rPr>
        <w:t>стимулировать и активизировать деятельность детей и молодежи в области образования, культуры, спорта и молодежной политики;</w:t>
      </w:r>
    </w:p>
    <w:p w:rsidR="0029722C" w:rsidRPr="004B1CD0" w:rsidRDefault="0029722C" w:rsidP="00225C7C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color w:val="000000"/>
        </w:rPr>
      </w:pPr>
      <w:r w:rsidRPr="004B1CD0">
        <w:rPr>
          <w:color w:val="000000"/>
        </w:rPr>
        <w:t>содействовать росту духовно-нравственной и общей культуры подрастающего поколения.</w:t>
      </w:r>
    </w:p>
    <w:p w:rsidR="0029722C" w:rsidRPr="004B1CD0" w:rsidRDefault="0029722C" w:rsidP="00225C7C">
      <w:pPr>
        <w:tabs>
          <w:tab w:val="left" w:pos="0"/>
        </w:tabs>
        <w:ind w:firstLine="567"/>
        <w:rPr>
          <w:color w:val="000000"/>
        </w:rPr>
      </w:pPr>
      <w:r w:rsidRPr="004B1CD0">
        <w:rPr>
          <w:color w:val="000000"/>
        </w:rPr>
        <w:t>3. Участники</w:t>
      </w:r>
    </w:p>
    <w:p w:rsidR="0029722C" w:rsidRPr="004B1CD0" w:rsidRDefault="0029722C" w:rsidP="00225C7C">
      <w:pPr>
        <w:tabs>
          <w:tab w:val="left" w:pos="0"/>
        </w:tabs>
        <w:ind w:firstLine="567"/>
        <w:jc w:val="both"/>
        <w:rPr>
          <w:color w:val="000000"/>
        </w:rPr>
      </w:pPr>
      <w:r w:rsidRPr="004B1CD0">
        <w:rPr>
          <w:color w:val="000000"/>
        </w:rPr>
        <w:tab/>
        <w:t xml:space="preserve">Кандидатами на награждение являются лица, проживающие на территории Борисоглебского городского округа Воронежской области, в возрасте от 6 до 35 лет (включительно), являющиеся победителями и призерами международных, всероссийских, межрегиональных, победителями региональных </w:t>
      </w:r>
      <w:proofErr w:type="spellStart"/>
      <w:r w:rsidRPr="004B1CD0">
        <w:rPr>
          <w:color w:val="000000"/>
        </w:rPr>
        <w:t>конкурсно</w:t>
      </w:r>
      <w:proofErr w:type="spellEnd"/>
      <w:r w:rsidRPr="004B1CD0">
        <w:rPr>
          <w:color w:val="000000"/>
        </w:rPr>
        <w:t>-соревновательных мероприятий, проводимых в очном формате.</w:t>
      </w:r>
    </w:p>
    <w:p w:rsidR="0029722C" w:rsidRPr="004B1CD0" w:rsidRDefault="0029722C" w:rsidP="00225C7C">
      <w:pPr>
        <w:tabs>
          <w:tab w:val="left" w:pos="0"/>
        </w:tabs>
        <w:ind w:left="360" w:firstLine="567"/>
        <w:rPr>
          <w:color w:val="000000"/>
        </w:rPr>
      </w:pPr>
      <w:r w:rsidRPr="004B1CD0">
        <w:rPr>
          <w:color w:val="000000"/>
        </w:rPr>
        <w:t>4. Сроки проведения</w:t>
      </w:r>
    </w:p>
    <w:p w:rsidR="00225C7C" w:rsidRDefault="0029722C" w:rsidP="00225C7C">
      <w:pPr>
        <w:tabs>
          <w:tab w:val="left" w:pos="0"/>
        </w:tabs>
        <w:ind w:firstLine="567"/>
        <w:jc w:val="both"/>
        <w:rPr>
          <w:color w:val="000000"/>
        </w:rPr>
      </w:pPr>
      <w:r w:rsidRPr="004B1CD0">
        <w:rPr>
          <w:color w:val="000000"/>
          <w:lang w:val="en-US"/>
        </w:rPr>
        <w:t>I</w:t>
      </w:r>
      <w:r w:rsidRPr="004B1CD0">
        <w:rPr>
          <w:color w:val="000000"/>
        </w:rPr>
        <w:t xml:space="preserve"> этап – отбор кандидатур для чествования молодых талантов и их наставников, добившихся высоких результатов в области образования, культуры, спорта и молодежной политики на церемонии «Виват, Борисоглебск</w:t>
      </w:r>
      <w:proofErr w:type="gramStart"/>
      <w:r w:rsidRPr="004B1CD0">
        <w:rPr>
          <w:color w:val="000000"/>
        </w:rPr>
        <w:t>!»</w:t>
      </w:r>
      <w:proofErr w:type="gramEnd"/>
      <w:r w:rsidRPr="004B1CD0">
        <w:rPr>
          <w:color w:val="000000"/>
        </w:rPr>
        <w:t xml:space="preserve"> за истекший календарный год - до 15 января.</w:t>
      </w:r>
    </w:p>
    <w:p w:rsidR="00225C7C" w:rsidRDefault="0029722C" w:rsidP="00225C7C">
      <w:pPr>
        <w:tabs>
          <w:tab w:val="left" w:pos="0"/>
        </w:tabs>
        <w:ind w:firstLine="567"/>
        <w:jc w:val="both"/>
        <w:rPr>
          <w:color w:val="000000"/>
        </w:rPr>
      </w:pPr>
      <w:r w:rsidRPr="004B1CD0">
        <w:rPr>
          <w:color w:val="000000"/>
          <w:lang w:val="en-US"/>
        </w:rPr>
        <w:t>II</w:t>
      </w:r>
      <w:r w:rsidRPr="004B1CD0">
        <w:rPr>
          <w:color w:val="000000"/>
        </w:rPr>
        <w:t xml:space="preserve"> этап – утверждение членами экспертной комиссии по отбору кандидатур для чествования молодых талантов и их наставников, добившихся высоких результатов в области образования, культуры, спорта и молодежной политики на церемонии «Виват, Борисоглебск</w:t>
      </w:r>
      <w:proofErr w:type="gramStart"/>
      <w:r w:rsidRPr="004B1CD0">
        <w:rPr>
          <w:color w:val="000000"/>
        </w:rPr>
        <w:t>!»</w:t>
      </w:r>
      <w:proofErr w:type="gramEnd"/>
      <w:r w:rsidRPr="004B1CD0">
        <w:rPr>
          <w:color w:val="000000"/>
        </w:rPr>
        <w:t xml:space="preserve"> (далее - Комиссия) кандидатур для чествования - с 20 по 30 января.</w:t>
      </w:r>
    </w:p>
    <w:p w:rsidR="0029722C" w:rsidRPr="004B1CD0" w:rsidRDefault="0029722C" w:rsidP="00225C7C">
      <w:pPr>
        <w:tabs>
          <w:tab w:val="left" w:pos="0"/>
        </w:tabs>
        <w:ind w:firstLine="567"/>
        <w:jc w:val="both"/>
        <w:rPr>
          <w:color w:val="000000"/>
        </w:rPr>
      </w:pPr>
      <w:r w:rsidRPr="004B1CD0">
        <w:rPr>
          <w:color w:val="000000"/>
          <w:lang w:val="en-US"/>
        </w:rPr>
        <w:t>III</w:t>
      </w:r>
      <w:r w:rsidRPr="004B1CD0">
        <w:rPr>
          <w:color w:val="000000"/>
        </w:rPr>
        <w:t xml:space="preserve"> этап – чествование молодых талантов и их наставников, добившихся высоких результатов в области образования, культуры, спорта и молодежной политики на церемонии «Виват, Борисоглебск</w:t>
      </w:r>
      <w:proofErr w:type="gramStart"/>
      <w:r w:rsidRPr="004B1CD0">
        <w:rPr>
          <w:color w:val="000000"/>
        </w:rPr>
        <w:t>!»</w:t>
      </w:r>
      <w:proofErr w:type="gramEnd"/>
      <w:r w:rsidRPr="004B1CD0">
        <w:rPr>
          <w:color w:val="000000"/>
        </w:rPr>
        <w:t xml:space="preserve"> за истекший календарный год - февраль.</w:t>
      </w:r>
    </w:p>
    <w:p w:rsidR="0029722C" w:rsidRPr="004B1CD0" w:rsidRDefault="0029722C" w:rsidP="00225C7C">
      <w:pPr>
        <w:tabs>
          <w:tab w:val="left" w:pos="0"/>
        </w:tabs>
        <w:ind w:firstLine="567"/>
        <w:jc w:val="both"/>
        <w:rPr>
          <w:color w:val="000000"/>
        </w:rPr>
      </w:pPr>
      <w:r w:rsidRPr="004B1CD0">
        <w:rPr>
          <w:color w:val="000000"/>
        </w:rPr>
        <w:t>5. Порядок проведения отбора кандидатов для чествования молодых талантов и их наставников, добившихся высоких результатов в области образования, культуры, спорта и молодежной политики на церемонии «Виват, Борисоглебск!» за истекший календарный год</w:t>
      </w:r>
    </w:p>
    <w:p w:rsidR="0029722C" w:rsidRPr="004B1CD0" w:rsidRDefault="0029722C" w:rsidP="00225C7C">
      <w:pPr>
        <w:tabs>
          <w:tab w:val="left" w:pos="0"/>
        </w:tabs>
        <w:ind w:firstLine="567"/>
        <w:jc w:val="both"/>
        <w:rPr>
          <w:color w:val="000000"/>
        </w:rPr>
      </w:pPr>
      <w:r w:rsidRPr="004B1CD0">
        <w:rPr>
          <w:color w:val="000000"/>
        </w:rPr>
        <w:tab/>
        <w:t xml:space="preserve">На </w:t>
      </w:r>
      <w:r w:rsidRPr="004B1CD0">
        <w:rPr>
          <w:color w:val="000000"/>
          <w:lang w:val="en-US"/>
        </w:rPr>
        <w:t>I</w:t>
      </w:r>
      <w:r w:rsidRPr="004B1CD0">
        <w:rPr>
          <w:color w:val="000000"/>
        </w:rPr>
        <w:t xml:space="preserve"> этапе администрации образовательных организаций Борисоглебского городского округа Воронежской области, учреждений культуры, учреждений спорта; некоммерческие организации, осуществляющие свою деятельность в области культуры, спорта, образования и молодежной политики; общественные организации осуществляют отбор кандидатов для чествования молодых талантов и их наставников, добившихся высоких результатов в области образования, культуры, спорта и молодежной политики на церемонии «Виват, Борисоглебск!» согласно приложению 1 за истекший календарный год. </w:t>
      </w:r>
    </w:p>
    <w:p w:rsidR="0029722C" w:rsidRPr="004B1CD0" w:rsidRDefault="0029722C" w:rsidP="00225C7C">
      <w:pPr>
        <w:tabs>
          <w:tab w:val="left" w:pos="0"/>
        </w:tabs>
        <w:ind w:firstLine="567"/>
        <w:jc w:val="both"/>
        <w:rPr>
          <w:color w:val="000000"/>
        </w:rPr>
      </w:pPr>
      <w:r w:rsidRPr="004B1CD0">
        <w:rPr>
          <w:color w:val="000000"/>
        </w:rPr>
        <w:tab/>
        <w:t xml:space="preserve">В срок до 15 января необходимо представить в отдел культуры администрации Борисоглебского городского округа Воронежской области по адресу: г. Борисоглебск, ул. </w:t>
      </w:r>
      <w:r w:rsidRPr="004B1CD0">
        <w:rPr>
          <w:color w:val="000000"/>
        </w:rPr>
        <w:lastRenderedPageBreak/>
        <w:t xml:space="preserve">Свободы, д. 207, </w:t>
      </w:r>
      <w:proofErr w:type="spellStart"/>
      <w:r w:rsidRPr="004B1CD0">
        <w:rPr>
          <w:color w:val="000000"/>
        </w:rPr>
        <w:t>каб</w:t>
      </w:r>
      <w:proofErr w:type="spellEnd"/>
      <w:r w:rsidRPr="004B1CD0">
        <w:rPr>
          <w:color w:val="000000"/>
        </w:rPr>
        <w:t xml:space="preserve">. 505 или на электронную почту </w:t>
      </w:r>
      <w:hyperlink r:id="rId9" w:history="1">
        <w:r w:rsidRPr="004B1CD0">
          <w:rPr>
            <w:rStyle w:val="ae"/>
            <w:color w:val="000000"/>
          </w:rPr>
          <w:t>kultura-bgo@mail.ru</w:t>
        </w:r>
      </w:hyperlink>
      <w:r w:rsidRPr="004B1CD0">
        <w:rPr>
          <w:color w:val="000000"/>
        </w:rPr>
        <w:t xml:space="preserve"> с пометкой «Виват» электронное портфолио на каждого участника </w:t>
      </w:r>
      <w:r w:rsidRPr="004B1CD0">
        <w:rPr>
          <w:color w:val="000000"/>
          <w:lang w:val="en-US"/>
        </w:rPr>
        <w:t>II</w:t>
      </w:r>
      <w:r w:rsidRPr="004B1CD0">
        <w:rPr>
          <w:color w:val="000000"/>
        </w:rPr>
        <w:t xml:space="preserve"> этапа конкурсного отбора, содержащее следующие документы:</w:t>
      </w:r>
    </w:p>
    <w:p w:rsidR="0029722C" w:rsidRPr="004B1CD0" w:rsidRDefault="0029722C" w:rsidP="00225C7C">
      <w:pPr>
        <w:widowControl/>
        <w:tabs>
          <w:tab w:val="left" w:pos="426"/>
          <w:tab w:val="left" w:pos="1080"/>
        </w:tabs>
        <w:autoSpaceDE/>
        <w:autoSpaceDN/>
        <w:adjustRightInd/>
        <w:ind w:firstLine="567"/>
        <w:jc w:val="both"/>
        <w:rPr>
          <w:color w:val="000000"/>
        </w:rPr>
      </w:pPr>
      <w:r w:rsidRPr="004B1CD0">
        <w:rPr>
          <w:color w:val="000000"/>
        </w:rPr>
        <w:t>заявку от организации о выдвижении кандидатов для чествования молодых талантов и их наставников, добившихся высоких результатов в области образования, культуры, спорта и молодежной политики на церемонии «Виват, Борисоглебск!» за истекший календарный год за подписью руководителя организации (Приложение 2);</w:t>
      </w:r>
    </w:p>
    <w:p w:rsidR="0029722C" w:rsidRPr="004B1CD0" w:rsidRDefault="0029722C" w:rsidP="00225C7C">
      <w:pPr>
        <w:widowControl/>
        <w:tabs>
          <w:tab w:val="left" w:pos="426"/>
          <w:tab w:val="left" w:pos="1080"/>
        </w:tabs>
        <w:autoSpaceDE/>
        <w:autoSpaceDN/>
        <w:adjustRightInd/>
        <w:ind w:firstLine="567"/>
        <w:jc w:val="both"/>
        <w:rPr>
          <w:color w:val="000000"/>
        </w:rPr>
      </w:pPr>
      <w:r w:rsidRPr="004B1CD0">
        <w:rPr>
          <w:color w:val="000000"/>
        </w:rPr>
        <w:t>характеристику на каждого кандидата (объемом не более 1 печатного листа);</w:t>
      </w:r>
    </w:p>
    <w:p w:rsidR="0029722C" w:rsidRPr="004B1CD0" w:rsidRDefault="0029722C" w:rsidP="00225C7C">
      <w:pPr>
        <w:widowControl/>
        <w:tabs>
          <w:tab w:val="left" w:pos="426"/>
          <w:tab w:val="left" w:pos="1080"/>
        </w:tabs>
        <w:autoSpaceDE/>
        <w:autoSpaceDN/>
        <w:adjustRightInd/>
        <w:ind w:firstLine="567"/>
        <w:jc w:val="both"/>
        <w:rPr>
          <w:color w:val="000000"/>
        </w:rPr>
      </w:pPr>
      <w:r w:rsidRPr="004B1CD0">
        <w:rPr>
          <w:color w:val="000000"/>
        </w:rPr>
        <w:t xml:space="preserve">копии документов, подтверждающих выдающиеся успехи кандидата (дипломы, грамоты); </w:t>
      </w:r>
    </w:p>
    <w:p w:rsidR="0029722C" w:rsidRPr="004B1CD0" w:rsidRDefault="0029722C" w:rsidP="00225C7C">
      <w:pPr>
        <w:widowControl/>
        <w:tabs>
          <w:tab w:val="left" w:pos="426"/>
          <w:tab w:val="left" w:pos="1080"/>
        </w:tabs>
        <w:autoSpaceDE/>
        <w:autoSpaceDN/>
        <w:adjustRightInd/>
        <w:ind w:firstLine="567"/>
        <w:jc w:val="both"/>
        <w:rPr>
          <w:color w:val="000000"/>
        </w:rPr>
      </w:pPr>
      <w:r w:rsidRPr="004B1CD0">
        <w:rPr>
          <w:color w:val="000000"/>
        </w:rPr>
        <w:t xml:space="preserve">копии положений о </w:t>
      </w:r>
      <w:proofErr w:type="spellStart"/>
      <w:r w:rsidRPr="004B1CD0">
        <w:rPr>
          <w:color w:val="000000"/>
        </w:rPr>
        <w:t>конкурсно</w:t>
      </w:r>
      <w:proofErr w:type="spellEnd"/>
      <w:r w:rsidRPr="004B1CD0">
        <w:rPr>
          <w:color w:val="000000"/>
        </w:rPr>
        <w:t>-соревновательных мероприятиях, победителем / призером которых является выдвигаемый кандидат.</w:t>
      </w:r>
    </w:p>
    <w:p w:rsidR="0029722C" w:rsidRPr="004B1CD0" w:rsidRDefault="0029722C" w:rsidP="00225C7C">
      <w:pPr>
        <w:tabs>
          <w:tab w:val="left" w:pos="0"/>
          <w:tab w:val="left" w:pos="1080"/>
        </w:tabs>
        <w:ind w:firstLine="567"/>
        <w:jc w:val="both"/>
        <w:rPr>
          <w:color w:val="000000"/>
        </w:rPr>
      </w:pPr>
      <w:r w:rsidRPr="004B1CD0">
        <w:rPr>
          <w:color w:val="000000"/>
        </w:rPr>
        <w:t>НЕ РАССМАТРИВАЮТСЯ:</w:t>
      </w:r>
    </w:p>
    <w:p w:rsidR="00225C7C" w:rsidRDefault="0029722C" w:rsidP="00225C7C">
      <w:pPr>
        <w:tabs>
          <w:tab w:val="left" w:pos="0"/>
        </w:tabs>
        <w:ind w:firstLine="567"/>
        <w:jc w:val="both"/>
        <w:rPr>
          <w:color w:val="000000"/>
        </w:rPr>
      </w:pPr>
      <w:r w:rsidRPr="004B1CD0">
        <w:rPr>
          <w:color w:val="000000"/>
        </w:rPr>
        <w:t>результаты участия кандидатов в дистанционных олимпиадах, конкурсах, соревнованиях, проводимых в заочном режиме;</w:t>
      </w:r>
    </w:p>
    <w:p w:rsidR="00225C7C" w:rsidRDefault="0029722C" w:rsidP="00225C7C">
      <w:pPr>
        <w:tabs>
          <w:tab w:val="left" w:pos="0"/>
        </w:tabs>
        <w:ind w:firstLine="567"/>
        <w:jc w:val="both"/>
        <w:rPr>
          <w:color w:val="000000"/>
        </w:rPr>
      </w:pPr>
      <w:r w:rsidRPr="004B1CD0">
        <w:rPr>
          <w:color w:val="000000"/>
        </w:rPr>
        <w:t xml:space="preserve">участие в </w:t>
      </w:r>
      <w:proofErr w:type="spellStart"/>
      <w:r w:rsidRPr="004B1CD0">
        <w:rPr>
          <w:color w:val="000000"/>
        </w:rPr>
        <w:t>конкурсно</w:t>
      </w:r>
      <w:proofErr w:type="spellEnd"/>
      <w:r w:rsidRPr="004B1CD0">
        <w:rPr>
          <w:color w:val="000000"/>
        </w:rPr>
        <w:t xml:space="preserve">-соревновательных мероприятиях без поддержки государственных органов </w:t>
      </w:r>
      <w:r w:rsidRPr="004B1CD0">
        <w:t>власти (государственные органы власти: министерства, департаменты, управления и подведомственные им учреждения и организации должны являться учредителем, организатором или соучредителем мероприятия);</w:t>
      </w:r>
    </w:p>
    <w:p w:rsidR="0029722C" w:rsidRPr="00225C7C" w:rsidRDefault="0029722C" w:rsidP="00225C7C">
      <w:pPr>
        <w:tabs>
          <w:tab w:val="left" w:pos="0"/>
        </w:tabs>
        <w:ind w:firstLine="567"/>
        <w:jc w:val="both"/>
        <w:rPr>
          <w:color w:val="000000"/>
        </w:rPr>
      </w:pPr>
      <w:r w:rsidRPr="004B1CD0">
        <w:t>победы в интернет – конкурсах.</w:t>
      </w:r>
    </w:p>
    <w:p w:rsidR="0029722C" w:rsidRPr="004B1CD0" w:rsidRDefault="0029722C" w:rsidP="00225C7C">
      <w:pPr>
        <w:tabs>
          <w:tab w:val="left" w:pos="0"/>
          <w:tab w:val="left" w:pos="1080"/>
        </w:tabs>
        <w:ind w:firstLine="567"/>
        <w:jc w:val="both"/>
        <w:rPr>
          <w:color w:val="000000"/>
        </w:rPr>
      </w:pPr>
      <w:r w:rsidRPr="004B1CD0">
        <w:rPr>
          <w:color w:val="000000"/>
        </w:rPr>
        <w:t>РАССМАТРИВАЮТСЯ ДОСТИЖЕНИЯ И ПОБЕДЫ в конкурсных мероприятиях, которые включены в официальные перечни мероприятий в области образования, культуры и искусства, спорта, молодежной политики на региональном и всероссийском уровнях.</w:t>
      </w:r>
    </w:p>
    <w:p w:rsidR="0029722C" w:rsidRPr="004B1CD0" w:rsidRDefault="0029722C" w:rsidP="00225C7C">
      <w:pPr>
        <w:tabs>
          <w:tab w:val="left" w:pos="0"/>
          <w:tab w:val="left" w:pos="1080"/>
        </w:tabs>
        <w:ind w:firstLine="567"/>
        <w:jc w:val="both"/>
        <w:rPr>
          <w:color w:val="000000"/>
        </w:rPr>
      </w:pPr>
      <w:r w:rsidRPr="004B1CD0">
        <w:rPr>
          <w:color w:val="000000"/>
        </w:rPr>
        <w:t>Сведения о результатах участия в дистанционных олимпиадах, конкурсах, соревнованиях, проводимых в очном режиме, оцениваются в соответствии с уровнем мероприятия (областной, межрегиональный, всероссийский, международный).</w:t>
      </w:r>
    </w:p>
    <w:p w:rsidR="0029722C" w:rsidRPr="004B1CD0" w:rsidRDefault="0029722C" w:rsidP="00225C7C">
      <w:pPr>
        <w:tabs>
          <w:tab w:val="left" w:pos="0"/>
          <w:tab w:val="left" w:pos="1080"/>
        </w:tabs>
        <w:ind w:firstLine="567"/>
        <w:jc w:val="both"/>
        <w:rPr>
          <w:color w:val="000000"/>
        </w:rPr>
      </w:pPr>
      <w:r w:rsidRPr="004B1CD0">
        <w:rPr>
          <w:color w:val="000000"/>
        </w:rPr>
        <w:t xml:space="preserve">На </w:t>
      </w:r>
      <w:r w:rsidRPr="004B1CD0">
        <w:rPr>
          <w:color w:val="000000"/>
          <w:lang w:val="en-US"/>
        </w:rPr>
        <w:t>II</w:t>
      </w:r>
      <w:r w:rsidRPr="004B1CD0">
        <w:rPr>
          <w:color w:val="000000"/>
        </w:rPr>
        <w:t xml:space="preserve"> этапе материалы кандидатов для чествования на церемонии «Виват, Борисоглебск!» рассматриваются и оцениваются Комиссией, решение оформляется протоколом, который подписывается председателем и секретарем комиссии. Оценивание документов претендента на награждение осуществляется по следующим критериям: </w:t>
      </w:r>
    </w:p>
    <w:p w:rsidR="0029722C" w:rsidRPr="004B1CD0" w:rsidRDefault="00225C7C" w:rsidP="00225C7C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ab/>
      </w:r>
      <w:r w:rsidR="0029722C" w:rsidRPr="004B1CD0">
        <w:rPr>
          <w:color w:val="000000"/>
        </w:rPr>
        <w:t>правильность оформления пакета документов;</w:t>
      </w:r>
    </w:p>
    <w:p w:rsidR="0029722C" w:rsidRPr="004B1CD0" w:rsidRDefault="0029722C" w:rsidP="00225C7C">
      <w:pPr>
        <w:widowControl/>
        <w:tabs>
          <w:tab w:val="left" w:pos="0"/>
          <w:tab w:val="left" w:pos="709"/>
        </w:tabs>
        <w:autoSpaceDE/>
        <w:autoSpaceDN/>
        <w:adjustRightInd/>
        <w:ind w:left="709"/>
        <w:jc w:val="both"/>
        <w:rPr>
          <w:color w:val="000000"/>
        </w:rPr>
      </w:pPr>
      <w:r w:rsidRPr="004B1CD0">
        <w:rPr>
          <w:color w:val="000000"/>
        </w:rPr>
        <w:t>наличие очных и дистанционных конкурсных мероприятий при официальной поддержке государственных и региональных органов власти, администрации Борисоглебского городского округа Воронежской области;</w:t>
      </w:r>
    </w:p>
    <w:p w:rsidR="0029722C" w:rsidRPr="004B1CD0" w:rsidRDefault="00225C7C" w:rsidP="00225C7C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ab/>
      </w:r>
      <w:r w:rsidR="0029722C" w:rsidRPr="004B1CD0">
        <w:rPr>
          <w:color w:val="000000"/>
        </w:rPr>
        <w:t>наличие подтверждающих документов об участии кандидата в конкурсах.</w:t>
      </w:r>
    </w:p>
    <w:p w:rsidR="001647DD" w:rsidRPr="004B1CD0" w:rsidRDefault="0029722C" w:rsidP="00225C7C">
      <w:pPr>
        <w:tabs>
          <w:tab w:val="left" w:pos="0"/>
          <w:tab w:val="left" w:pos="1080"/>
        </w:tabs>
        <w:ind w:firstLine="567"/>
        <w:jc w:val="both"/>
        <w:rPr>
          <w:color w:val="000000"/>
        </w:rPr>
      </w:pPr>
      <w:r w:rsidRPr="004B1CD0">
        <w:rPr>
          <w:color w:val="000000"/>
        </w:rPr>
        <w:t>Комиссия осуществляет отбор кандидатов на награждение по представленным портфолио.</w:t>
      </w:r>
    </w:p>
    <w:p w:rsidR="00FB7AD1" w:rsidRPr="004B1CD0" w:rsidRDefault="00FB7AD1" w:rsidP="00FB7AD1">
      <w:pPr>
        <w:tabs>
          <w:tab w:val="left" w:pos="0"/>
          <w:tab w:val="left" w:pos="1080"/>
        </w:tabs>
        <w:jc w:val="both"/>
        <w:rPr>
          <w:color w:val="000000"/>
        </w:rPr>
      </w:pPr>
    </w:p>
    <w:p w:rsidR="00FB7AD1" w:rsidRDefault="00FB7AD1" w:rsidP="00FB7AD1">
      <w:pPr>
        <w:tabs>
          <w:tab w:val="left" w:pos="0"/>
          <w:tab w:val="left" w:pos="1080"/>
        </w:tabs>
        <w:jc w:val="both"/>
        <w:rPr>
          <w:color w:val="000000"/>
        </w:rPr>
      </w:pPr>
    </w:p>
    <w:p w:rsidR="00FB7AD1" w:rsidRDefault="00FB7AD1" w:rsidP="00FB7AD1">
      <w:pPr>
        <w:tabs>
          <w:tab w:val="left" w:pos="0"/>
          <w:tab w:val="left" w:pos="1080"/>
        </w:tabs>
        <w:jc w:val="both"/>
        <w:rPr>
          <w:color w:val="000000"/>
        </w:rPr>
      </w:pPr>
    </w:p>
    <w:p w:rsidR="00FB7AD1" w:rsidRDefault="00FB7AD1" w:rsidP="00FB7AD1">
      <w:pPr>
        <w:tabs>
          <w:tab w:val="left" w:pos="0"/>
          <w:tab w:val="left" w:pos="1080"/>
        </w:tabs>
        <w:jc w:val="both"/>
        <w:rPr>
          <w:color w:val="000000"/>
        </w:rPr>
      </w:pPr>
      <w:r>
        <w:rPr>
          <w:color w:val="000000"/>
        </w:rPr>
        <w:t>Начальник отдела культуры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proofErr w:type="spellStart"/>
      <w:r>
        <w:rPr>
          <w:color w:val="000000"/>
        </w:rPr>
        <w:t>О.А.Семенцова</w:t>
      </w:r>
      <w:proofErr w:type="spellEnd"/>
    </w:p>
    <w:p w:rsidR="00FB7AD1" w:rsidRPr="0029722C" w:rsidRDefault="00FB7AD1" w:rsidP="001647DD">
      <w:pPr>
        <w:tabs>
          <w:tab w:val="left" w:pos="0"/>
          <w:tab w:val="left" w:pos="1080"/>
        </w:tabs>
        <w:ind w:firstLine="720"/>
        <w:jc w:val="both"/>
        <w:rPr>
          <w:color w:val="000000"/>
        </w:rPr>
      </w:pPr>
    </w:p>
    <w:p w:rsidR="0029722C" w:rsidRDefault="0029722C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9722C" w:rsidRPr="00FA5F73" w:rsidRDefault="0029722C" w:rsidP="0029722C">
      <w:pPr>
        <w:pStyle w:val="tex2st"/>
        <w:spacing w:before="0" w:beforeAutospacing="0" w:after="0" w:afterAutospacing="0"/>
        <w:ind w:left="360"/>
        <w:jc w:val="right"/>
        <w:rPr>
          <w:color w:val="000000"/>
        </w:rPr>
      </w:pPr>
      <w:r w:rsidRPr="00FA5F73">
        <w:rPr>
          <w:color w:val="000000"/>
        </w:rPr>
        <w:lastRenderedPageBreak/>
        <w:t>Приложение 1 к положению</w:t>
      </w:r>
    </w:p>
    <w:p w:rsidR="0029722C" w:rsidRPr="00FA5F73" w:rsidRDefault="0029722C" w:rsidP="0029722C">
      <w:pPr>
        <w:pStyle w:val="tex2st"/>
        <w:spacing w:before="0" w:beforeAutospacing="0" w:after="0" w:afterAutospacing="0"/>
        <w:ind w:left="360"/>
        <w:jc w:val="both"/>
        <w:rPr>
          <w:color w:val="000000"/>
        </w:rPr>
      </w:pPr>
    </w:p>
    <w:p w:rsidR="0029722C" w:rsidRPr="00FA5F73" w:rsidRDefault="0029722C" w:rsidP="0029722C">
      <w:pPr>
        <w:pStyle w:val="tex2st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FA5F73">
        <w:rPr>
          <w:b/>
          <w:color w:val="000000"/>
        </w:rPr>
        <w:t xml:space="preserve">Перечень соревнований, конкурсов, олимпиад </w:t>
      </w:r>
    </w:p>
    <w:p w:rsidR="00FA5F73" w:rsidRDefault="0029722C" w:rsidP="0029722C">
      <w:pPr>
        <w:tabs>
          <w:tab w:val="left" w:pos="0"/>
        </w:tabs>
        <w:jc w:val="center"/>
        <w:rPr>
          <w:b/>
          <w:color w:val="000000"/>
        </w:rPr>
      </w:pPr>
      <w:r w:rsidRPr="00FA5F73">
        <w:rPr>
          <w:b/>
          <w:color w:val="000000"/>
        </w:rPr>
        <w:t xml:space="preserve">для отбора кандидатов для чествования молодых талантов и их наставников, добившихся высоких результатов в области образования, культуры, спорта и молодежной политики на церемонии «Виват, Борисоглебск!» </w:t>
      </w:r>
    </w:p>
    <w:p w:rsidR="0029722C" w:rsidRPr="00FA5F73" w:rsidRDefault="0029722C" w:rsidP="0029722C">
      <w:pPr>
        <w:tabs>
          <w:tab w:val="left" w:pos="0"/>
        </w:tabs>
        <w:jc w:val="center"/>
        <w:rPr>
          <w:b/>
          <w:color w:val="000000"/>
        </w:rPr>
      </w:pPr>
      <w:r w:rsidRPr="00FA5F73">
        <w:rPr>
          <w:b/>
          <w:color w:val="000000"/>
        </w:rPr>
        <w:t>за истекший календарный год</w:t>
      </w:r>
    </w:p>
    <w:p w:rsidR="0029722C" w:rsidRPr="00866CC6" w:rsidRDefault="0029722C" w:rsidP="0029722C">
      <w:pPr>
        <w:pStyle w:val="tex2st"/>
        <w:spacing w:before="0" w:beforeAutospacing="0" w:after="0" w:afterAutospacing="0"/>
        <w:ind w:left="360"/>
        <w:jc w:val="center"/>
        <w:rPr>
          <w:b/>
          <w:color w:val="00000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35"/>
        <w:gridCol w:w="2250"/>
        <w:gridCol w:w="18"/>
        <w:gridCol w:w="4678"/>
      </w:tblGrid>
      <w:tr w:rsidR="0029722C" w:rsidRPr="00866CC6" w:rsidTr="00B155E8">
        <w:trPr>
          <w:trHeight w:val="584"/>
        </w:trPr>
        <w:tc>
          <w:tcPr>
            <w:tcW w:w="560" w:type="dxa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FA5F73">
              <w:rPr>
                <w:b/>
                <w:color w:val="000000"/>
              </w:rPr>
              <w:t>№ п/п</w:t>
            </w:r>
          </w:p>
        </w:tc>
        <w:tc>
          <w:tcPr>
            <w:tcW w:w="2635" w:type="dxa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FA5F73">
              <w:rPr>
                <w:b/>
                <w:color w:val="000000"/>
              </w:rPr>
              <w:t>Направления деятельности</w:t>
            </w:r>
          </w:p>
        </w:tc>
        <w:tc>
          <w:tcPr>
            <w:tcW w:w="2268" w:type="dxa"/>
            <w:gridSpan w:val="2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FA5F73">
              <w:rPr>
                <w:b/>
                <w:color w:val="000000"/>
              </w:rPr>
              <w:t>Уровень</w:t>
            </w:r>
          </w:p>
        </w:tc>
        <w:tc>
          <w:tcPr>
            <w:tcW w:w="4678" w:type="dxa"/>
            <w:vAlign w:val="center"/>
          </w:tcPr>
          <w:p w:rsidR="0029722C" w:rsidRPr="00866CC6" w:rsidRDefault="0029722C" w:rsidP="00B155E8">
            <w:pPr>
              <w:pStyle w:val="tex2st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66CC6">
              <w:rPr>
                <w:b/>
                <w:color w:val="000000"/>
              </w:rPr>
              <w:t>Названия конкурсных мероприятий</w:t>
            </w:r>
          </w:p>
        </w:tc>
      </w:tr>
      <w:tr w:rsidR="0029722C" w:rsidRPr="00866CC6" w:rsidTr="00B155E8">
        <w:trPr>
          <w:trHeight w:val="536"/>
        </w:trPr>
        <w:tc>
          <w:tcPr>
            <w:tcW w:w="10141" w:type="dxa"/>
            <w:gridSpan w:val="5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FA5F73">
              <w:rPr>
                <w:b/>
                <w:color w:val="000000"/>
              </w:rPr>
              <w:t>В области образования</w:t>
            </w:r>
          </w:p>
        </w:tc>
      </w:tr>
      <w:tr w:rsidR="0029722C" w:rsidRPr="00866CC6" w:rsidTr="00B155E8">
        <w:trPr>
          <w:trHeight w:val="536"/>
        </w:trPr>
        <w:tc>
          <w:tcPr>
            <w:tcW w:w="560" w:type="dxa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1.</w:t>
            </w:r>
          </w:p>
        </w:tc>
        <w:tc>
          <w:tcPr>
            <w:tcW w:w="2635" w:type="dxa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Победители и призеры олимпиад</w:t>
            </w:r>
          </w:p>
        </w:tc>
        <w:tc>
          <w:tcPr>
            <w:tcW w:w="2268" w:type="dxa"/>
            <w:gridSpan w:val="2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всероссийский, региональный / областной</w:t>
            </w:r>
          </w:p>
        </w:tc>
        <w:tc>
          <w:tcPr>
            <w:tcW w:w="4678" w:type="dxa"/>
          </w:tcPr>
          <w:p w:rsidR="0029722C" w:rsidRPr="00866CC6" w:rsidRDefault="0029722C" w:rsidP="00B155E8">
            <w:pPr>
              <w:pStyle w:val="tex2st"/>
              <w:spacing w:before="0" w:beforeAutospacing="0" w:after="0" w:afterAutospacing="0"/>
              <w:jc w:val="center"/>
              <w:rPr>
                <w:color w:val="000000"/>
              </w:rPr>
            </w:pPr>
            <w:r w:rsidRPr="00866CC6">
              <w:rPr>
                <w:color w:val="000000"/>
              </w:rPr>
              <w:t xml:space="preserve">Официальный перечень </w:t>
            </w:r>
          </w:p>
          <w:p w:rsidR="0029722C" w:rsidRPr="00866CC6" w:rsidRDefault="0029722C" w:rsidP="00B155E8">
            <w:pPr>
              <w:pStyle w:val="tex2st"/>
              <w:spacing w:before="0" w:beforeAutospacing="0" w:after="0" w:afterAutospacing="0"/>
              <w:jc w:val="center"/>
              <w:rPr>
                <w:color w:val="000000"/>
              </w:rPr>
            </w:pPr>
            <w:r w:rsidRPr="00866CC6">
              <w:rPr>
                <w:color w:val="000000"/>
              </w:rPr>
              <w:t>Всероссийских олимпиад школьников:</w:t>
            </w:r>
          </w:p>
          <w:p w:rsidR="0029722C" w:rsidRPr="00866CC6" w:rsidRDefault="0029722C" w:rsidP="00B155E8">
            <w:pPr>
              <w:pStyle w:val="tex2st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9722C" w:rsidRPr="00866CC6" w:rsidTr="00B155E8">
        <w:trPr>
          <w:trHeight w:val="536"/>
        </w:trPr>
        <w:tc>
          <w:tcPr>
            <w:tcW w:w="560" w:type="dxa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2.</w:t>
            </w:r>
          </w:p>
        </w:tc>
        <w:tc>
          <w:tcPr>
            <w:tcW w:w="2635" w:type="dxa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Победители и призеры конкурсных мероприятий по направленностям дополнительного образования</w:t>
            </w:r>
          </w:p>
        </w:tc>
        <w:tc>
          <w:tcPr>
            <w:tcW w:w="6946" w:type="dxa"/>
            <w:gridSpan w:val="3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Все очные и дистанционные конкурсные мероприятия при официальной поддержке государственных и региональных органов власти, администрации Борисоглебского городского округа Воронежской области</w:t>
            </w:r>
          </w:p>
        </w:tc>
      </w:tr>
      <w:tr w:rsidR="0029722C" w:rsidRPr="00866CC6" w:rsidTr="00B155E8">
        <w:trPr>
          <w:trHeight w:val="536"/>
        </w:trPr>
        <w:tc>
          <w:tcPr>
            <w:tcW w:w="10141" w:type="dxa"/>
            <w:gridSpan w:val="5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FA5F73">
              <w:rPr>
                <w:b/>
                <w:color w:val="000000"/>
              </w:rPr>
              <w:t>В области культуры</w:t>
            </w:r>
          </w:p>
        </w:tc>
      </w:tr>
      <w:tr w:rsidR="0029722C" w:rsidRPr="00866CC6" w:rsidTr="00B155E8">
        <w:trPr>
          <w:trHeight w:val="536"/>
        </w:trPr>
        <w:tc>
          <w:tcPr>
            <w:tcW w:w="10141" w:type="dxa"/>
            <w:gridSpan w:val="5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FA5F73">
              <w:rPr>
                <w:b/>
                <w:color w:val="000000"/>
              </w:rPr>
              <w:t>В области дополнительного образования в сфере культуры и искусства</w:t>
            </w:r>
          </w:p>
        </w:tc>
      </w:tr>
      <w:tr w:rsidR="0029722C" w:rsidRPr="00866CC6" w:rsidTr="00B155E8">
        <w:trPr>
          <w:trHeight w:val="536"/>
        </w:trPr>
        <w:tc>
          <w:tcPr>
            <w:tcW w:w="560" w:type="dxa"/>
          </w:tcPr>
          <w:p w:rsidR="0029722C" w:rsidRPr="00FA5F73" w:rsidRDefault="0028103B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2</w:t>
            </w:r>
          </w:p>
        </w:tc>
        <w:tc>
          <w:tcPr>
            <w:tcW w:w="2635" w:type="dxa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Победители (Гран-при, лауреаты 1,2,3 степени) конкурсов и фестивалей в области культуры и искусства</w:t>
            </w:r>
          </w:p>
        </w:tc>
        <w:tc>
          <w:tcPr>
            <w:tcW w:w="2250" w:type="dxa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международный/ всероссийский</w:t>
            </w:r>
          </w:p>
        </w:tc>
        <w:tc>
          <w:tcPr>
            <w:tcW w:w="4696" w:type="dxa"/>
            <w:gridSpan w:val="2"/>
            <w:vMerge w:val="restart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Все очные конкурсные мероприятия при официальной поддержке государственных и региональных органов власти, администрации Борисоглебского городского округа Воронежской области.</w:t>
            </w:r>
          </w:p>
          <w:p w:rsidR="0029722C" w:rsidRPr="00FA5F73" w:rsidRDefault="0029722C" w:rsidP="00FA5F73">
            <w:pPr>
              <w:pStyle w:val="tex2st"/>
              <w:spacing w:before="0" w:after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Все очные конкурсные мероприятия, проводимые на базе профессиональных образовательных организаций в сфере культуры и искусства, имеющих государственную аккредитацию</w:t>
            </w:r>
          </w:p>
        </w:tc>
      </w:tr>
      <w:tr w:rsidR="0029722C" w:rsidRPr="00866CC6" w:rsidTr="00B155E8">
        <w:trPr>
          <w:trHeight w:val="536"/>
        </w:trPr>
        <w:tc>
          <w:tcPr>
            <w:tcW w:w="560" w:type="dxa"/>
          </w:tcPr>
          <w:p w:rsidR="0029722C" w:rsidRPr="00FA5F73" w:rsidRDefault="0028103B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3</w:t>
            </w:r>
          </w:p>
        </w:tc>
        <w:tc>
          <w:tcPr>
            <w:tcW w:w="2635" w:type="dxa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Победители (Гран-при, лауреат 1 степени) конкурсов и фестивалей в области культуры и искусства</w:t>
            </w:r>
          </w:p>
        </w:tc>
        <w:tc>
          <w:tcPr>
            <w:tcW w:w="2250" w:type="dxa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региональный / областной</w:t>
            </w:r>
          </w:p>
        </w:tc>
        <w:tc>
          <w:tcPr>
            <w:tcW w:w="4696" w:type="dxa"/>
            <w:gridSpan w:val="2"/>
            <w:vMerge/>
          </w:tcPr>
          <w:p w:rsidR="0029722C" w:rsidRPr="00FA5F73" w:rsidRDefault="0029722C" w:rsidP="00FA5F73">
            <w:pPr>
              <w:pStyle w:val="tex2st"/>
              <w:spacing w:before="0" w:after="0" w:line="276" w:lineRule="auto"/>
              <w:jc w:val="center"/>
              <w:rPr>
                <w:color w:val="000000"/>
              </w:rPr>
            </w:pPr>
          </w:p>
        </w:tc>
      </w:tr>
      <w:tr w:rsidR="0029722C" w:rsidRPr="00866CC6" w:rsidTr="00B155E8">
        <w:trPr>
          <w:trHeight w:val="536"/>
        </w:trPr>
        <w:tc>
          <w:tcPr>
            <w:tcW w:w="10141" w:type="dxa"/>
            <w:gridSpan w:val="5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FA5F73">
              <w:rPr>
                <w:b/>
                <w:color w:val="000000"/>
              </w:rPr>
              <w:t>В области самодеятельного художественного творчества</w:t>
            </w:r>
          </w:p>
        </w:tc>
      </w:tr>
      <w:tr w:rsidR="0029722C" w:rsidRPr="00866CC6" w:rsidTr="00B155E8">
        <w:trPr>
          <w:trHeight w:val="536"/>
        </w:trPr>
        <w:tc>
          <w:tcPr>
            <w:tcW w:w="560" w:type="dxa"/>
          </w:tcPr>
          <w:p w:rsidR="0029722C" w:rsidRPr="00FA5F73" w:rsidRDefault="0028103B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4</w:t>
            </w:r>
          </w:p>
        </w:tc>
        <w:tc>
          <w:tcPr>
            <w:tcW w:w="2635" w:type="dxa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Победители (Гран-при, лауреаты 1,2,3 степени) конкурсов и фестивалей в области культуры и искусства</w:t>
            </w:r>
          </w:p>
        </w:tc>
        <w:tc>
          <w:tcPr>
            <w:tcW w:w="2250" w:type="dxa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международный/ всероссийский</w:t>
            </w:r>
          </w:p>
        </w:tc>
        <w:tc>
          <w:tcPr>
            <w:tcW w:w="4696" w:type="dxa"/>
            <w:gridSpan w:val="2"/>
            <w:vMerge w:val="restart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Все очные и дистанционные конкурсные мероприятия при официальной поддержке государственных и региональных органов власти, администрации Борисоглебского городского округа Воронежской области.</w:t>
            </w:r>
          </w:p>
          <w:p w:rsidR="0029722C" w:rsidRPr="00FA5F73" w:rsidRDefault="0029722C" w:rsidP="00FA5F73">
            <w:pPr>
              <w:pStyle w:val="tex2st"/>
              <w:spacing w:before="0" w:after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 xml:space="preserve">Все очные и дистанционные конкурсные мероприятия, проводимых или при участии </w:t>
            </w:r>
            <w:r w:rsidRPr="00FA5F73">
              <w:rPr>
                <w:bCs/>
                <w:color w:val="000000"/>
                <w:shd w:val="clear" w:color="auto" w:fill="FFFFFF"/>
              </w:rPr>
              <w:t xml:space="preserve">ФГБУК  «Государственный Российский Дом народного творчества имени В.Д. Поленова», </w:t>
            </w:r>
            <w:r w:rsidRPr="00FA5F73">
              <w:rPr>
                <w:color w:val="000000"/>
              </w:rPr>
              <w:t xml:space="preserve">ГБУК ВО </w:t>
            </w:r>
            <w:r w:rsidRPr="00FA5F73">
              <w:rPr>
                <w:color w:val="000000"/>
              </w:rPr>
              <w:lastRenderedPageBreak/>
              <w:t>«Воронежский областной центр народного творчества и кино».</w:t>
            </w:r>
          </w:p>
        </w:tc>
      </w:tr>
      <w:tr w:rsidR="0029722C" w:rsidRPr="00866CC6" w:rsidTr="00B155E8">
        <w:trPr>
          <w:trHeight w:val="536"/>
        </w:trPr>
        <w:tc>
          <w:tcPr>
            <w:tcW w:w="560" w:type="dxa"/>
          </w:tcPr>
          <w:p w:rsidR="0029722C" w:rsidRPr="00FA5F73" w:rsidRDefault="0028103B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5</w:t>
            </w:r>
          </w:p>
        </w:tc>
        <w:tc>
          <w:tcPr>
            <w:tcW w:w="2635" w:type="dxa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Победители (Гран-при, лауреат 1 степени) конкурсов и фестивалей в области культуры и искусства</w:t>
            </w:r>
          </w:p>
        </w:tc>
        <w:tc>
          <w:tcPr>
            <w:tcW w:w="2250" w:type="dxa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региональный / областной</w:t>
            </w:r>
          </w:p>
        </w:tc>
        <w:tc>
          <w:tcPr>
            <w:tcW w:w="4696" w:type="dxa"/>
            <w:gridSpan w:val="2"/>
            <w:vMerge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29722C" w:rsidRPr="00866CC6" w:rsidTr="00B155E8">
        <w:trPr>
          <w:trHeight w:val="536"/>
        </w:trPr>
        <w:tc>
          <w:tcPr>
            <w:tcW w:w="10141" w:type="dxa"/>
            <w:gridSpan w:val="5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FA5F73">
              <w:rPr>
                <w:b/>
                <w:color w:val="000000"/>
              </w:rPr>
              <w:t>В области спорта</w:t>
            </w:r>
          </w:p>
        </w:tc>
      </w:tr>
      <w:tr w:rsidR="0029722C" w:rsidRPr="00866CC6" w:rsidTr="00B155E8">
        <w:trPr>
          <w:trHeight w:val="536"/>
        </w:trPr>
        <w:tc>
          <w:tcPr>
            <w:tcW w:w="560" w:type="dxa"/>
            <w:vMerge w:val="restart"/>
          </w:tcPr>
          <w:p w:rsidR="0029722C" w:rsidRPr="00FA5F73" w:rsidRDefault="0028103B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6</w:t>
            </w:r>
          </w:p>
        </w:tc>
        <w:tc>
          <w:tcPr>
            <w:tcW w:w="2635" w:type="dxa"/>
            <w:vMerge w:val="restart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Победители и призеры спортивных соревнований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международный</w:t>
            </w:r>
          </w:p>
        </w:tc>
        <w:tc>
          <w:tcPr>
            <w:tcW w:w="4678" w:type="dxa"/>
            <w:vAlign w:val="center"/>
          </w:tcPr>
          <w:p w:rsidR="0029722C" w:rsidRPr="00866CC6" w:rsidRDefault="0029722C" w:rsidP="00B155E8">
            <w:pPr>
              <w:pStyle w:val="tex2st"/>
              <w:spacing w:before="0" w:beforeAutospacing="0" w:after="0" w:afterAutospacing="0"/>
              <w:jc w:val="center"/>
              <w:rPr>
                <w:color w:val="000000"/>
              </w:rPr>
            </w:pPr>
            <w:r w:rsidRPr="00866CC6">
              <w:rPr>
                <w:color w:val="000000"/>
              </w:rPr>
              <w:t>Олимпийские и параолимпийские игры, Чемпионат и первенство мира по видам спорта</w:t>
            </w:r>
          </w:p>
        </w:tc>
      </w:tr>
      <w:tr w:rsidR="0029722C" w:rsidRPr="00866CC6" w:rsidTr="00B155E8">
        <w:trPr>
          <w:trHeight w:val="536"/>
        </w:trPr>
        <w:tc>
          <w:tcPr>
            <w:tcW w:w="560" w:type="dxa"/>
            <w:vMerge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635" w:type="dxa"/>
            <w:vMerge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29722C" w:rsidRPr="00866CC6" w:rsidRDefault="0029722C" w:rsidP="00B155E8">
            <w:pPr>
              <w:pStyle w:val="tex2st"/>
              <w:spacing w:before="0" w:beforeAutospacing="0" w:after="0" w:afterAutospacing="0"/>
              <w:jc w:val="center"/>
              <w:rPr>
                <w:color w:val="000000"/>
              </w:rPr>
            </w:pPr>
            <w:r w:rsidRPr="00866CC6">
              <w:rPr>
                <w:color w:val="000000"/>
              </w:rPr>
              <w:t xml:space="preserve">Чемпионат и первенство Европы, Азии </w:t>
            </w:r>
          </w:p>
          <w:p w:rsidR="0029722C" w:rsidRPr="00866CC6" w:rsidRDefault="0029722C" w:rsidP="00B155E8">
            <w:pPr>
              <w:pStyle w:val="tex2st"/>
              <w:spacing w:before="0" w:beforeAutospacing="0" w:after="0" w:afterAutospacing="0"/>
              <w:jc w:val="center"/>
              <w:rPr>
                <w:color w:val="000000"/>
              </w:rPr>
            </w:pPr>
            <w:r w:rsidRPr="00866CC6">
              <w:rPr>
                <w:color w:val="000000"/>
              </w:rPr>
              <w:t>по видам спорта</w:t>
            </w:r>
          </w:p>
        </w:tc>
      </w:tr>
      <w:tr w:rsidR="0029722C" w:rsidRPr="00866CC6" w:rsidTr="00B155E8">
        <w:trPr>
          <w:trHeight w:val="536"/>
        </w:trPr>
        <w:tc>
          <w:tcPr>
            <w:tcW w:w="560" w:type="dxa"/>
            <w:vMerge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635" w:type="dxa"/>
            <w:vMerge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всероссийский</w:t>
            </w:r>
          </w:p>
        </w:tc>
        <w:tc>
          <w:tcPr>
            <w:tcW w:w="4678" w:type="dxa"/>
            <w:vAlign w:val="center"/>
          </w:tcPr>
          <w:p w:rsidR="0029722C" w:rsidRPr="00866CC6" w:rsidRDefault="0029722C" w:rsidP="00B155E8">
            <w:pPr>
              <w:pStyle w:val="tex2st"/>
              <w:spacing w:before="0" w:beforeAutospacing="0" w:after="0" w:afterAutospacing="0"/>
              <w:jc w:val="center"/>
              <w:rPr>
                <w:color w:val="000000"/>
              </w:rPr>
            </w:pPr>
            <w:r w:rsidRPr="00866CC6">
              <w:rPr>
                <w:color w:val="000000"/>
              </w:rPr>
              <w:t xml:space="preserve">Чемпионат и первенство России </w:t>
            </w:r>
          </w:p>
          <w:p w:rsidR="0029722C" w:rsidRPr="00866CC6" w:rsidRDefault="0029722C" w:rsidP="00B155E8">
            <w:pPr>
              <w:pStyle w:val="tex2st"/>
              <w:spacing w:before="0" w:beforeAutospacing="0" w:after="0" w:afterAutospacing="0"/>
              <w:jc w:val="center"/>
              <w:rPr>
                <w:color w:val="000000"/>
              </w:rPr>
            </w:pPr>
            <w:r w:rsidRPr="00866CC6">
              <w:rPr>
                <w:color w:val="000000"/>
              </w:rPr>
              <w:t>по видам спорта</w:t>
            </w:r>
          </w:p>
        </w:tc>
      </w:tr>
      <w:tr w:rsidR="0029722C" w:rsidRPr="00866CC6" w:rsidTr="00B155E8">
        <w:trPr>
          <w:trHeight w:val="536"/>
        </w:trPr>
        <w:tc>
          <w:tcPr>
            <w:tcW w:w="560" w:type="dxa"/>
            <w:vMerge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635" w:type="dxa"/>
            <w:vMerge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29722C" w:rsidRPr="00866CC6" w:rsidRDefault="0029722C" w:rsidP="00B155E8">
            <w:pPr>
              <w:pStyle w:val="tex2st"/>
              <w:spacing w:before="0" w:beforeAutospacing="0" w:after="0" w:afterAutospacing="0"/>
              <w:jc w:val="center"/>
              <w:rPr>
                <w:color w:val="000000"/>
              </w:rPr>
            </w:pPr>
            <w:r w:rsidRPr="00866CC6">
              <w:rPr>
                <w:color w:val="000000"/>
              </w:rPr>
              <w:t xml:space="preserve">Чемпионат и первенство ЦФО </w:t>
            </w:r>
          </w:p>
          <w:p w:rsidR="0029722C" w:rsidRPr="00866CC6" w:rsidRDefault="0029722C" w:rsidP="00B155E8">
            <w:pPr>
              <w:pStyle w:val="tex2st"/>
              <w:spacing w:before="0" w:beforeAutospacing="0" w:after="0" w:afterAutospacing="0"/>
              <w:jc w:val="center"/>
              <w:rPr>
                <w:color w:val="000000"/>
              </w:rPr>
            </w:pPr>
            <w:r w:rsidRPr="00866CC6">
              <w:rPr>
                <w:color w:val="000000"/>
              </w:rPr>
              <w:t>по видам спорта</w:t>
            </w:r>
          </w:p>
        </w:tc>
      </w:tr>
      <w:tr w:rsidR="0029722C" w:rsidRPr="00866CC6" w:rsidTr="00B155E8">
        <w:trPr>
          <w:trHeight w:val="536"/>
        </w:trPr>
        <w:tc>
          <w:tcPr>
            <w:tcW w:w="560" w:type="dxa"/>
          </w:tcPr>
          <w:p w:rsidR="0029722C" w:rsidRPr="00FA5F73" w:rsidRDefault="0028103B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7</w:t>
            </w:r>
          </w:p>
        </w:tc>
        <w:tc>
          <w:tcPr>
            <w:tcW w:w="2635" w:type="dxa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первое место</w:t>
            </w:r>
          </w:p>
        </w:tc>
        <w:tc>
          <w:tcPr>
            <w:tcW w:w="6946" w:type="dxa"/>
            <w:gridSpan w:val="3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на чемпионатах, первенствах, кубках и Спартакиадах Воронежской области при поддержке исполнительного органа власти Воронежской области по индивидуальным и командным видам спорта;</w:t>
            </w:r>
          </w:p>
        </w:tc>
      </w:tr>
      <w:tr w:rsidR="0029722C" w:rsidRPr="00866CC6" w:rsidTr="00B155E8">
        <w:trPr>
          <w:trHeight w:val="536"/>
        </w:trPr>
        <w:tc>
          <w:tcPr>
            <w:tcW w:w="560" w:type="dxa"/>
          </w:tcPr>
          <w:p w:rsidR="0029722C" w:rsidRPr="00FA5F73" w:rsidRDefault="0028103B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8</w:t>
            </w:r>
          </w:p>
        </w:tc>
        <w:tc>
          <w:tcPr>
            <w:tcW w:w="2635" w:type="dxa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призовые места (1,2,3 место)</w:t>
            </w:r>
          </w:p>
        </w:tc>
        <w:tc>
          <w:tcPr>
            <w:tcW w:w="6946" w:type="dxa"/>
            <w:gridSpan w:val="3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на чемпионатах, первенствах, кубках и Спартакиадах Воронежской области при поддержке исполнительного органа власти Воронежской области в командно-игровых видах спорта.</w:t>
            </w:r>
          </w:p>
        </w:tc>
      </w:tr>
      <w:tr w:rsidR="0029722C" w:rsidRPr="00866CC6" w:rsidTr="00B155E8">
        <w:trPr>
          <w:trHeight w:val="536"/>
        </w:trPr>
        <w:tc>
          <w:tcPr>
            <w:tcW w:w="560" w:type="dxa"/>
          </w:tcPr>
          <w:p w:rsidR="0029722C" w:rsidRPr="00FA5F73" w:rsidRDefault="0028103B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9</w:t>
            </w:r>
          </w:p>
        </w:tc>
        <w:tc>
          <w:tcPr>
            <w:tcW w:w="2635" w:type="dxa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выполнение нормативов мастера спорта международного класса, мастера спорта России, кандидата в мастера спорта России.</w:t>
            </w:r>
          </w:p>
        </w:tc>
      </w:tr>
      <w:tr w:rsidR="0029722C" w:rsidRPr="00866CC6" w:rsidTr="00B155E8">
        <w:trPr>
          <w:trHeight w:val="536"/>
        </w:trPr>
        <w:tc>
          <w:tcPr>
            <w:tcW w:w="10141" w:type="dxa"/>
            <w:gridSpan w:val="5"/>
            <w:vAlign w:val="center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FA5F73">
              <w:rPr>
                <w:b/>
                <w:color w:val="000000"/>
              </w:rPr>
              <w:t>В области молодежной политики</w:t>
            </w:r>
          </w:p>
        </w:tc>
      </w:tr>
      <w:tr w:rsidR="0029722C" w:rsidRPr="00866CC6" w:rsidTr="00B155E8">
        <w:trPr>
          <w:trHeight w:val="276"/>
        </w:trPr>
        <w:tc>
          <w:tcPr>
            <w:tcW w:w="560" w:type="dxa"/>
            <w:vMerge w:val="restart"/>
          </w:tcPr>
          <w:p w:rsidR="0029722C" w:rsidRPr="00FA5F73" w:rsidRDefault="0028103B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10</w:t>
            </w:r>
          </w:p>
        </w:tc>
        <w:tc>
          <w:tcPr>
            <w:tcW w:w="2635" w:type="dxa"/>
            <w:vMerge w:val="restart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Детское и молодежное движение, ученическое самоуправление,</w:t>
            </w:r>
          </w:p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молодежная политика</w:t>
            </w:r>
          </w:p>
        </w:tc>
        <w:tc>
          <w:tcPr>
            <w:tcW w:w="6946" w:type="dxa"/>
            <w:gridSpan w:val="3"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Все очные и дистанционные конкурсные мероприятия при официальной поддержке государственных и региональных органов власти, администрации Борисоглебского городского округа Воронежской области</w:t>
            </w:r>
          </w:p>
        </w:tc>
      </w:tr>
      <w:tr w:rsidR="0029722C" w:rsidRPr="00866CC6" w:rsidTr="00B155E8">
        <w:trPr>
          <w:trHeight w:val="536"/>
        </w:trPr>
        <w:tc>
          <w:tcPr>
            <w:tcW w:w="560" w:type="dxa"/>
            <w:vMerge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2635" w:type="dxa"/>
            <w:vMerge/>
          </w:tcPr>
          <w:p w:rsidR="0029722C" w:rsidRPr="00FA5F73" w:rsidRDefault="0029722C" w:rsidP="00FA5F73">
            <w:pPr>
              <w:pStyle w:val="tex2st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6946" w:type="dxa"/>
            <w:gridSpan w:val="3"/>
          </w:tcPr>
          <w:p w:rsidR="0029722C" w:rsidRPr="00FA5F73" w:rsidRDefault="0029722C" w:rsidP="00FA5F73">
            <w:pPr>
              <w:spacing w:line="276" w:lineRule="auto"/>
              <w:jc w:val="center"/>
              <w:rPr>
                <w:color w:val="000000"/>
              </w:rPr>
            </w:pPr>
            <w:r w:rsidRPr="00FA5F73">
              <w:rPr>
                <w:color w:val="000000"/>
              </w:rPr>
              <w:t>Все очные и дистанционные конкурсы социальных проектов, конкурсы в сфере лидерства, добровольчества, патриотического воспитания, чемпионат «Молодые профессионалы», национальный чемпионат «</w:t>
            </w:r>
            <w:proofErr w:type="spellStart"/>
            <w:r w:rsidRPr="00FA5F73">
              <w:rPr>
                <w:color w:val="000000"/>
              </w:rPr>
              <w:t>Абилимпикс</w:t>
            </w:r>
            <w:proofErr w:type="spellEnd"/>
            <w:r w:rsidRPr="00FA5F73">
              <w:rPr>
                <w:color w:val="000000"/>
              </w:rPr>
              <w:t>» при официальной поддержке государственных и региональных органов власти, администрации Борисоглебского городского округа Воронежской области</w:t>
            </w:r>
          </w:p>
        </w:tc>
      </w:tr>
    </w:tbl>
    <w:p w:rsidR="00C66C62" w:rsidRDefault="00C66C62" w:rsidP="00C66C62">
      <w:pPr>
        <w:ind w:left="-142"/>
      </w:pPr>
    </w:p>
    <w:p w:rsidR="0029722C" w:rsidRPr="003F688C" w:rsidRDefault="0029722C" w:rsidP="0029722C">
      <w:pPr>
        <w:ind w:left="-142"/>
        <w:jc w:val="both"/>
        <w:rPr>
          <w:i/>
        </w:rPr>
      </w:pPr>
      <w:r w:rsidRPr="003F688C">
        <w:rPr>
          <w:i/>
        </w:rPr>
        <w:t xml:space="preserve">* </w:t>
      </w:r>
      <w:proofErr w:type="gramStart"/>
      <w:r w:rsidRPr="003F688C">
        <w:rPr>
          <w:i/>
        </w:rPr>
        <w:t>В</w:t>
      </w:r>
      <w:proofErr w:type="gramEnd"/>
      <w:r w:rsidRPr="003F688C">
        <w:rPr>
          <w:i/>
        </w:rPr>
        <w:t xml:space="preserve"> случае, если положением конкурсного мероприятия предусмотрено присуждение только призовых мест (1,2,3 место), то они учитываются при подготовке документов</w:t>
      </w:r>
    </w:p>
    <w:p w:rsidR="00134CE1" w:rsidRDefault="00134CE1" w:rsidP="0029722C">
      <w:pPr>
        <w:ind w:left="-142"/>
        <w:jc w:val="both"/>
      </w:pPr>
    </w:p>
    <w:p w:rsidR="00134CE1" w:rsidRDefault="00134CE1">
      <w:pPr>
        <w:widowControl/>
        <w:autoSpaceDE/>
        <w:autoSpaceDN/>
        <w:adjustRightInd/>
      </w:pPr>
      <w:r>
        <w:br w:type="page"/>
      </w:r>
    </w:p>
    <w:p w:rsidR="00134CE1" w:rsidRDefault="00134CE1" w:rsidP="0029722C">
      <w:pPr>
        <w:ind w:left="-142"/>
        <w:jc w:val="both"/>
        <w:sectPr w:rsidR="00134CE1" w:rsidSect="00DC57D5">
          <w:headerReference w:type="even" r:id="rId10"/>
          <w:headerReference w:type="default" r:id="rId11"/>
          <w:pgSz w:w="11907" w:h="16840" w:code="9"/>
          <w:pgMar w:top="1276" w:right="567" w:bottom="709" w:left="1559" w:header="426" w:footer="720" w:gutter="0"/>
          <w:cols w:space="720"/>
          <w:noEndnote/>
          <w:titlePg/>
          <w:docGrid w:linePitch="326"/>
        </w:sectPr>
      </w:pPr>
    </w:p>
    <w:p w:rsidR="00134CE1" w:rsidRPr="00FA5F73" w:rsidRDefault="00134CE1" w:rsidP="00134CE1">
      <w:pPr>
        <w:tabs>
          <w:tab w:val="left" w:pos="0"/>
        </w:tabs>
        <w:jc w:val="right"/>
        <w:rPr>
          <w:color w:val="000000"/>
        </w:rPr>
      </w:pPr>
      <w:r w:rsidRPr="00FA5F73">
        <w:rPr>
          <w:color w:val="000000"/>
        </w:rPr>
        <w:lastRenderedPageBreak/>
        <w:t>Приложение 2 к положению</w:t>
      </w:r>
    </w:p>
    <w:p w:rsidR="00134CE1" w:rsidRPr="00FA5F73" w:rsidRDefault="00134CE1" w:rsidP="00134CE1">
      <w:pPr>
        <w:tabs>
          <w:tab w:val="left" w:pos="0"/>
        </w:tabs>
        <w:jc w:val="both"/>
        <w:rPr>
          <w:color w:val="000000"/>
        </w:rPr>
      </w:pPr>
    </w:p>
    <w:p w:rsidR="003121B1" w:rsidRPr="00FA5F73" w:rsidRDefault="00134CE1" w:rsidP="00134CE1">
      <w:pPr>
        <w:tabs>
          <w:tab w:val="left" w:pos="0"/>
        </w:tabs>
        <w:jc w:val="center"/>
        <w:rPr>
          <w:b/>
          <w:color w:val="000000"/>
        </w:rPr>
      </w:pPr>
      <w:r w:rsidRPr="00FA5F73">
        <w:rPr>
          <w:b/>
          <w:color w:val="000000"/>
        </w:rPr>
        <w:t xml:space="preserve">Список кандидатов для чествования молодых талантов и их наставников, добившихся высоких результатов </w:t>
      </w:r>
    </w:p>
    <w:p w:rsidR="00134CE1" w:rsidRPr="00FA5F73" w:rsidRDefault="00134CE1" w:rsidP="00134CE1">
      <w:pPr>
        <w:tabs>
          <w:tab w:val="left" w:pos="0"/>
        </w:tabs>
        <w:jc w:val="center"/>
        <w:rPr>
          <w:b/>
          <w:color w:val="000000"/>
        </w:rPr>
      </w:pPr>
      <w:r w:rsidRPr="00FA5F73">
        <w:rPr>
          <w:b/>
          <w:color w:val="000000"/>
        </w:rPr>
        <w:t xml:space="preserve">в области образования, культуры, спорта и молодежной политики на церемонии «Виват, Борисоглебск!» </w:t>
      </w:r>
    </w:p>
    <w:p w:rsidR="00134CE1" w:rsidRPr="00FA5F73" w:rsidRDefault="00134CE1" w:rsidP="00134CE1">
      <w:pPr>
        <w:tabs>
          <w:tab w:val="left" w:pos="0"/>
        </w:tabs>
        <w:jc w:val="center"/>
        <w:rPr>
          <w:b/>
          <w:color w:val="000000"/>
        </w:rPr>
      </w:pPr>
      <w:r w:rsidRPr="00FA5F73">
        <w:rPr>
          <w:b/>
          <w:color w:val="000000"/>
        </w:rPr>
        <w:t>за ______ год</w:t>
      </w:r>
    </w:p>
    <w:p w:rsidR="00134CE1" w:rsidRPr="00866CC6" w:rsidRDefault="00134CE1" w:rsidP="00134CE1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866CC6">
        <w:rPr>
          <w:color w:val="000000"/>
          <w:sz w:val="28"/>
          <w:szCs w:val="28"/>
        </w:rPr>
        <w:t xml:space="preserve">                                </w:t>
      </w:r>
      <w:proofErr w:type="gramStart"/>
      <w:r w:rsidRPr="00866CC6">
        <w:rPr>
          <w:color w:val="000000"/>
          <w:sz w:val="28"/>
          <w:szCs w:val="28"/>
        </w:rPr>
        <w:t>от  _</w:t>
      </w:r>
      <w:proofErr w:type="gramEnd"/>
      <w:r w:rsidRPr="00866CC6">
        <w:rPr>
          <w:color w:val="000000"/>
          <w:sz w:val="28"/>
          <w:szCs w:val="28"/>
        </w:rPr>
        <w:t>__________________________________________________________________________</w:t>
      </w:r>
    </w:p>
    <w:p w:rsidR="00134CE1" w:rsidRPr="00866CC6" w:rsidRDefault="00134CE1" w:rsidP="00134CE1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866CC6">
        <w:rPr>
          <w:color w:val="000000"/>
          <w:sz w:val="28"/>
          <w:szCs w:val="28"/>
        </w:rPr>
        <w:t>(наименование организации)</w:t>
      </w:r>
    </w:p>
    <w:p w:rsidR="00134CE1" w:rsidRPr="00866CC6" w:rsidRDefault="00134CE1" w:rsidP="00134CE1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tbl>
      <w:tblPr>
        <w:tblW w:w="14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846"/>
        <w:gridCol w:w="3426"/>
        <w:gridCol w:w="4354"/>
        <w:gridCol w:w="3589"/>
      </w:tblGrid>
      <w:tr w:rsidR="00134CE1" w:rsidRPr="00866CC6" w:rsidTr="00FB2E24">
        <w:trPr>
          <w:trHeight w:val="692"/>
        </w:trPr>
        <w:tc>
          <w:tcPr>
            <w:tcW w:w="743" w:type="dxa"/>
            <w:vAlign w:val="center"/>
          </w:tcPr>
          <w:p w:rsidR="00134CE1" w:rsidRPr="00866CC6" w:rsidRDefault="00134CE1" w:rsidP="00B155E8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66CC6">
              <w:rPr>
                <w:color w:val="000000"/>
              </w:rPr>
              <w:t>№</w:t>
            </w:r>
          </w:p>
          <w:p w:rsidR="00134CE1" w:rsidRPr="00866CC6" w:rsidRDefault="00134CE1" w:rsidP="00B155E8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66CC6">
              <w:rPr>
                <w:color w:val="000000"/>
              </w:rPr>
              <w:t>п/п</w:t>
            </w:r>
          </w:p>
        </w:tc>
        <w:tc>
          <w:tcPr>
            <w:tcW w:w="2846" w:type="dxa"/>
            <w:vAlign w:val="center"/>
          </w:tcPr>
          <w:p w:rsidR="00134CE1" w:rsidRPr="00866CC6" w:rsidRDefault="00134CE1" w:rsidP="00134CE1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Фамилия, имя </w:t>
            </w:r>
            <w:r w:rsidRPr="00866C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кандидата</w:t>
            </w:r>
          </w:p>
        </w:tc>
        <w:tc>
          <w:tcPr>
            <w:tcW w:w="3426" w:type="dxa"/>
            <w:vAlign w:val="center"/>
          </w:tcPr>
          <w:p w:rsidR="00134CE1" w:rsidRPr="00866CC6" w:rsidRDefault="00134CE1" w:rsidP="00B155E8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866CC6">
              <w:rPr>
                <w:color w:val="000000"/>
              </w:rPr>
              <w:t>Направление деятельности</w:t>
            </w:r>
          </w:p>
        </w:tc>
        <w:tc>
          <w:tcPr>
            <w:tcW w:w="4354" w:type="dxa"/>
            <w:vAlign w:val="center"/>
          </w:tcPr>
          <w:p w:rsidR="00134CE1" w:rsidRPr="00866CC6" w:rsidRDefault="00134CE1" w:rsidP="00B155E8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866CC6">
              <w:rPr>
                <w:color w:val="000000"/>
              </w:rPr>
              <w:t>Наименование мероприятия (конкурс, олимпиада, соревнования и пр.)</w:t>
            </w:r>
          </w:p>
        </w:tc>
        <w:tc>
          <w:tcPr>
            <w:tcW w:w="3589" w:type="dxa"/>
            <w:vAlign w:val="center"/>
          </w:tcPr>
          <w:p w:rsidR="00134CE1" w:rsidRPr="00866CC6" w:rsidRDefault="00134CE1" w:rsidP="00B155E8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866CC6">
              <w:rPr>
                <w:color w:val="000000"/>
              </w:rPr>
              <w:t>Достижения</w:t>
            </w:r>
          </w:p>
          <w:p w:rsidR="00134CE1" w:rsidRPr="00866CC6" w:rsidRDefault="00134CE1" w:rsidP="00134CE1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866CC6">
              <w:rPr>
                <w:color w:val="000000"/>
              </w:rPr>
              <w:t>(победитель, призер, пр.)</w:t>
            </w:r>
          </w:p>
        </w:tc>
      </w:tr>
      <w:tr w:rsidR="00134CE1" w:rsidRPr="00866CC6" w:rsidTr="00FB2E24">
        <w:trPr>
          <w:trHeight w:val="403"/>
        </w:trPr>
        <w:tc>
          <w:tcPr>
            <w:tcW w:w="743" w:type="dxa"/>
          </w:tcPr>
          <w:p w:rsidR="00134CE1" w:rsidRPr="00866CC6" w:rsidRDefault="00134CE1" w:rsidP="00B155E8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846" w:type="dxa"/>
          </w:tcPr>
          <w:p w:rsidR="00134CE1" w:rsidRPr="00866CC6" w:rsidRDefault="00134CE1" w:rsidP="00B155E8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3426" w:type="dxa"/>
          </w:tcPr>
          <w:p w:rsidR="00134CE1" w:rsidRPr="00866CC6" w:rsidRDefault="00134CE1" w:rsidP="00B155E8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354" w:type="dxa"/>
          </w:tcPr>
          <w:p w:rsidR="00134CE1" w:rsidRPr="00866CC6" w:rsidRDefault="00134CE1" w:rsidP="00B155E8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3589" w:type="dxa"/>
          </w:tcPr>
          <w:p w:rsidR="00134CE1" w:rsidRPr="00866CC6" w:rsidRDefault="00134CE1" w:rsidP="00B155E8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</w:tbl>
    <w:p w:rsidR="00134CE1" w:rsidRPr="00866CC6" w:rsidRDefault="00134CE1" w:rsidP="00134CE1">
      <w:pPr>
        <w:tabs>
          <w:tab w:val="left" w:pos="0"/>
        </w:tabs>
        <w:jc w:val="both"/>
        <w:rPr>
          <w:color w:val="000000"/>
        </w:rPr>
      </w:pPr>
    </w:p>
    <w:p w:rsidR="00134CE1" w:rsidRPr="00866CC6" w:rsidRDefault="00134CE1" w:rsidP="00134CE1">
      <w:pPr>
        <w:tabs>
          <w:tab w:val="left" w:pos="0"/>
        </w:tabs>
        <w:jc w:val="center"/>
        <w:rPr>
          <w:b/>
          <w:color w:val="000000"/>
        </w:rPr>
      </w:pPr>
      <w:r w:rsidRPr="00866CC6">
        <w:rPr>
          <w:b/>
          <w:color w:val="000000"/>
        </w:rPr>
        <w:t>Образец заполнения</w:t>
      </w:r>
    </w:p>
    <w:tbl>
      <w:tblPr>
        <w:tblW w:w="14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2855"/>
        <w:gridCol w:w="3436"/>
        <w:gridCol w:w="4333"/>
        <w:gridCol w:w="3600"/>
      </w:tblGrid>
      <w:tr w:rsidR="00134CE1" w:rsidRPr="00866CC6" w:rsidTr="00FB2E24">
        <w:trPr>
          <w:trHeight w:val="654"/>
        </w:trPr>
        <w:tc>
          <w:tcPr>
            <w:tcW w:w="745" w:type="dxa"/>
            <w:vAlign w:val="center"/>
          </w:tcPr>
          <w:p w:rsidR="00134CE1" w:rsidRPr="00866CC6" w:rsidRDefault="00134CE1" w:rsidP="00B155E8">
            <w:pPr>
              <w:tabs>
                <w:tab w:val="left" w:pos="0"/>
              </w:tabs>
              <w:jc w:val="center"/>
              <w:rPr>
                <w:i/>
                <w:color w:val="000000"/>
              </w:rPr>
            </w:pPr>
            <w:r w:rsidRPr="00866CC6">
              <w:rPr>
                <w:i/>
                <w:color w:val="000000"/>
              </w:rPr>
              <w:t>№</w:t>
            </w:r>
          </w:p>
          <w:p w:rsidR="00134CE1" w:rsidRPr="00866CC6" w:rsidRDefault="00134CE1" w:rsidP="00B155E8">
            <w:pPr>
              <w:tabs>
                <w:tab w:val="left" w:pos="0"/>
              </w:tabs>
              <w:jc w:val="center"/>
              <w:rPr>
                <w:i/>
                <w:color w:val="000000"/>
              </w:rPr>
            </w:pPr>
            <w:r w:rsidRPr="00866CC6">
              <w:rPr>
                <w:i/>
                <w:color w:val="000000"/>
              </w:rPr>
              <w:t>п/п</w:t>
            </w:r>
          </w:p>
        </w:tc>
        <w:tc>
          <w:tcPr>
            <w:tcW w:w="2855" w:type="dxa"/>
            <w:vAlign w:val="center"/>
          </w:tcPr>
          <w:p w:rsidR="00134CE1" w:rsidRPr="00866CC6" w:rsidRDefault="00134CE1" w:rsidP="00134CE1">
            <w:pPr>
              <w:tabs>
                <w:tab w:val="left" w:pos="0"/>
              </w:tabs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Фамилия, имя</w:t>
            </w:r>
            <w:r w:rsidRPr="00866CC6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кандидата</w:t>
            </w:r>
          </w:p>
        </w:tc>
        <w:tc>
          <w:tcPr>
            <w:tcW w:w="3436" w:type="dxa"/>
            <w:vAlign w:val="center"/>
          </w:tcPr>
          <w:p w:rsidR="00134CE1" w:rsidRPr="00866CC6" w:rsidRDefault="00134CE1" w:rsidP="00B155E8">
            <w:pPr>
              <w:tabs>
                <w:tab w:val="left" w:pos="0"/>
              </w:tabs>
              <w:jc w:val="center"/>
              <w:rPr>
                <w:i/>
                <w:color w:val="000000"/>
              </w:rPr>
            </w:pPr>
            <w:r w:rsidRPr="00866CC6">
              <w:rPr>
                <w:i/>
                <w:color w:val="000000"/>
              </w:rPr>
              <w:t>Направление деятельности</w:t>
            </w:r>
          </w:p>
        </w:tc>
        <w:tc>
          <w:tcPr>
            <w:tcW w:w="4333" w:type="dxa"/>
            <w:vAlign w:val="center"/>
          </w:tcPr>
          <w:p w:rsidR="00134CE1" w:rsidRPr="00866CC6" w:rsidRDefault="00134CE1" w:rsidP="00B155E8">
            <w:pPr>
              <w:tabs>
                <w:tab w:val="left" w:pos="0"/>
              </w:tabs>
              <w:jc w:val="center"/>
              <w:rPr>
                <w:i/>
                <w:color w:val="000000"/>
              </w:rPr>
            </w:pPr>
            <w:r w:rsidRPr="00866CC6">
              <w:rPr>
                <w:i/>
                <w:color w:val="000000"/>
              </w:rPr>
              <w:t xml:space="preserve">Наименование мероприятия </w:t>
            </w:r>
          </w:p>
          <w:p w:rsidR="00134CE1" w:rsidRPr="00866CC6" w:rsidRDefault="00134CE1" w:rsidP="00134CE1">
            <w:pPr>
              <w:tabs>
                <w:tab w:val="left" w:pos="0"/>
              </w:tabs>
              <w:jc w:val="center"/>
              <w:rPr>
                <w:i/>
                <w:color w:val="000000"/>
              </w:rPr>
            </w:pPr>
            <w:r w:rsidRPr="00866CC6">
              <w:rPr>
                <w:i/>
                <w:color w:val="000000"/>
              </w:rPr>
              <w:t>(конкурс, олимпиада, пр.)</w:t>
            </w:r>
          </w:p>
        </w:tc>
        <w:tc>
          <w:tcPr>
            <w:tcW w:w="3600" w:type="dxa"/>
            <w:vAlign w:val="center"/>
          </w:tcPr>
          <w:p w:rsidR="00134CE1" w:rsidRPr="00866CC6" w:rsidRDefault="00134CE1" w:rsidP="00B155E8">
            <w:pPr>
              <w:tabs>
                <w:tab w:val="left" w:pos="0"/>
              </w:tabs>
              <w:jc w:val="center"/>
              <w:rPr>
                <w:i/>
                <w:color w:val="000000"/>
              </w:rPr>
            </w:pPr>
            <w:r w:rsidRPr="00866CC6">
              <w:rPr>
                <w:i/>
                <w:color w:val="000000"/>
              </w:rPr>
              <w:t>Достижения</w:t>
            </w:r>
          </w:p>
          <w:p w:rsidR="00134CE1" w:rsidRPr="00866CC6" w:rsidRDefault="00134CE1" w:rsidP="00134CE1">
            <w:pPr>
              <w:tabs>
                <w:tab w:val="left" w:pos="0"/>
              </w:tabs>
              <w:jc w:val="center"/>
              <w:rPr>
                <w:i/>
                <w:color w:val="000000"/>
              </w:rPr>
            </w:pPr>
            <w:r w:rsidRPr="00866CC6">
              <w:rPr>
                <w:i/>
                <w:color w:val="000000"/>
              </w:rPr>
              <w:t>(победитель, призер, и пр.)</w:t>
            </w:r>
          </w:p>
        </w:tc>
      </w:tr>
      <w:tr w:rsidR="00134CE1" w:rsidRPr="00866CC6" w:rsidTr="00FB2E24">
        <w:trPr>
          <w:trHeight w:val="660"/>
        </w:trPr>
        <w:tc>
          <w:tcPr>
            <w:tcW w:w="745" w:type="dxa"/>
            <w:vMerge w:val="restart"/>
          </w:tcPr>
          <w:p w:rsidR="00134CE1" w:rsidRPr="00866CC6" w:rsidRDefault="00134CE1" w:rsidP="00FB2E24">
            <w:pPr>
              <w:tabs>
                <w:tab w:val="left" w:pos="0"/>
              </w:tabs>
              <w:jc w:val="both"/>
              <w:rPr>
                <w:i/>
                <w:color w:val="000000"/>
              </w:rPr>
            </w:pPr>
            <w:r w:rsidRPr="00866CC6">
              <w:rPr>
                <w:i/>
                <w:color w:val="000000"/>
              </w:rPr>
              <w:t>1.</w:t>
            </w:r>
          </w:p>
        </w:tc>
        <w:tc>
          <w:tcPr>
            <w:tcW w:w="2855" w:type="dxa"/>
            <w:vMerge w:val="restart"/>
          </w:tcPr>
          <w:p w:rsidR="00134CE1" w:rsidRPr="00866CC6" w:rsidRDefault="00FA5F73" w:rsidP="00134CE1">
            <w:pPr>
              <w:tabs>
                <w:tab w:val="left" w:pos="0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Иванов Иван </w:t>
            </w:r>
          </w:p>
        </w:tc>
        <w:tc>
          <w:tcPr>
            <w:tcW w:w="3436" w:type="dxa"/>
          </w:tcPr>
          <w:p w:rsidR="00134CE1" w:rsidRPr="00866CC6" w:rsidRDefault="00134CE1" w:rsidP="00B155E8">
            <w:pPr>
              <w:tabs>
                <w:tab w:val="left" w:pos="0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Культура </w:t>
            </w:r>
          </w:p>
        </w:tc>
        <w:tc>
          <w:tcPr>
            <w:tcW w:w="4333" w:type="dxa"/>
          </w:tcPr>
          <w:p w:rsidR="00134CE1" w:rsidRPr="00866CC6" w:rsidRDefault="00134CE1" w:rsidP="00B155E8">
            <w:pPr>
              <w:tabs>
                <w:tab w:val="left" w:pos="0"/>
              </w:tabs>
              <w:jc w:val="both"/>
              <w:rPr>
                <w:i/>
                <w:color w:val="000000"/>
              </w:rPr>
            </w:pPr>
            <w:r w:rsidRPr="00866CC6">
              <w:rPr>
                <w:i/>
                <w:color w:val="000000"/>
              </w:rPr>
              <w:t>Всероссийский фестиваль-конкурс детского и молодежного творчества «Россия молодая»</w:t>
            </w:r>
          </w:p>
        </w:tc>
        <w:tc>
          <w:tcPr>
            <w:tcW w:w="3600" w:type="dxa"/>
          </w:tcPr>
          <w:p w:rsidR="00134CE1" w:rsidRPr="00866CC6" w:rsidRDefault="00134CE1" w:rsidP="00B155E8">
            <w:pPr>
              <w:tabs>
                <w:tab w:val="left" w:pos="0"/>
              </w:tabs>
              <w:jc w:val="both"/>
              <w:rPr>
                <w:i/>
                <w:color w:val="000000"/>
              </w:rPr>
            </w:pPr>
            <w:r w:rsidRPr="00866CC6">
              <w:rPr>
                <w:i/>
                <w:color w:val="000000"/>
              </w:rPr>
              <w:t>Лауреат 1 степени в номинации «Вокал»</w:t>
            </w:r>
          </w:p>
        </w:tc>
      </w:tr>
      <w:tr w:rsidR="00134CE1" w:rsidRPr="00866CC6" w:rsidTr="00FB2E24">
        <w:trPr>
          <w:trHeight w:val="660"/>
        </w:trPr>
        <w:tc>
          <w:tcPr>
            <w:tcW w:w="745" w:type="dxa"/>
            <w:vMerge/>
          </w:tcPr>
          <w:p w:rsidR="00134CE1" w:rsidRPr="00866CC6" w:rsidRDefault="00134CE1" w:rsidP="00B155E8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855" w:type="dxa"/>
            <w:vMerge/>
          </w:tcPr>
          <w:p w:rsidR="00134CE1" w:rsidRPr="00866CC6" w:rsidRDefault="00134CE1" w:rsidP="00B155E8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3436" w:type="dxa"/>
          </w:tcPr>
          <w:p w:rsidR="00134CE1" w:rsidRPr="00866CC6" w:rsidRDefault="00134CE1" w:rsidP="00B155E8">
            <w:pPr>
              <w:tabs>
                <w:tab w:val="left" w:pos="0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Молодежная политика</w:t>
            </w:r>
          </w:p>
        </w:tc>
        <w:tc>
          <w:tcPr>
            <w:tcW w:w="4333" w:type="dxa"/>
          </w:tcPr>
          <w:p w:rsidR="00134CE1" w:rsidRPr="00866CC6" w:rsidRDefault="00134CE1" w:rsidP="00B155E8">
            <w:pPr>
              <w:rPr>
                <w:i/>
                <w:color w:val="000000"/>
              </w:rPr>
            </w:pPr>
            <w:r w:rsidRPr="00866CC6">
              <w:rPr>
                <w:i/>
                <w:color w:val="000000"/>
              </w:rPr>
              <w:t xml:space="preserve">Региональный конкурс лидеров детских общественных организаций «Лидер Воронежской области </w:t>
            </w:r>
            <w:r w:rsidRPr="00866CC6">
              <w:rPr>
                <w:i/>
                <w:color w:val="000000"/>
                <w:lang w:val="en-US"/>
              </w:rPr>
              <w:t>XXI</w:t>
            </w:r>
            <w:r w:rsidRPr="00866CC6">
              <w:rPr>
                <w:i/>
                <w:color w:val="000000"/>
              </w:rPr>
              <w:t xml:space="preserve"> века»</w:t>
            </w:r>
          </w:p>
        </w:tc>
        <w:tc>
          <w:tcPr>
            <w:tcW w:w="3600" w:type="dxa"/>
          </w:tcPr>
          <w:p w:rsidR="00134CE1" w:rsidRPr="00866CC6" w:rsidRDefault="00134CE1" w:rsidP="00FB2E24">
            <w:pPr>
              <w:tabs>
                <w:tab w:val="left" w:pos="0"/>
              </w:tabs>
              <w:jc w:val="both"/>
              <w:rPr>
                <w:i/>
                <w:color w:val="000000"/>
              </w:rPr>
            </w:pPr>
            <w:r w:rsidRPr="00866CC6">
              <w:rPr>
                <w:i/>
                <w:color w:val="000000"/>
              </w:rPr>
              <w:t xml:space="preserve">1 место в номинации «Лидеры детских общественных организаций </w:t>
            </w:r>
          </w:p>
        </w:tc>
      </w:tr>
    </w:tbl>
    <w:p w:rsidR="00134CE1" w:rsidRPr="00866CC6" w:rsidRDefault="00134CE1" w:rsidP="00134CE1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134CE1" w:rsidRPr="00134CE1" w:rsidRDefault="00134CE1" w:rsidP="00134CE1">
      <w:pPr>
        <w:tabs>
          <w:tab w:val="left" w:pos="0"/>
        </w:tabs>
        <w:jc w:val="both"/>
        <w:rPr>
          <w:color w:val="000000"/>
        </w:rPr>
      </w:pPr>
      <w:r w:rsidRPr="00134CE1">
        <w:rPr>
          <w:color w:val="000000"/>
        </w:rPr>
        <w:t xml:space="preserve">                Руководитель организации                                     _____________________         _______________________________</w:t>
      </w:r>
    </w:p>
    <w:p w:rsidR="00134CE1" w:rsidRPr="00134CE1" w:rsidRDefault="00134CE1" w:rsidP="00134CE1">
      <w:pPr>
        <w:pStyle w:val="ConsPlusNonforma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4CE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34CE1">
        <w:rPr>
          <w:rFonts w:ascii="Times New Roman" w:hAnsi="Times New Roman" w:cs="Times New Roman"/>
          <w:color w:val="000000"/>
          <w:sz w:val="24"/>
          <w:szCs w:val="24"/>
        </w:rPr>
        <w:t xml:space="preserve">М.П.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134CE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134CE1">
        <w:rPr>
          <w:rFonts w:ascii="Times New Roman" w:hAnsi="Times New Roman" w:cs="Times New Roman"/>
          <w:color w:val="000000"/>
          <w:sz w:val="24"/>
          <w:szCs w:val="24"/>
        </w:rPr>
        <w:t xml:space="preserve"> подпись                                                 </w:t>
      </w:r>
    </w:p>
    <w:p w:rsidR="00450249" w:rsidRDefault="00450249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450249" w:rsidRDefault="00450249" w:rsidP="00C66C62">
      <w:pPr>
        <w:ind w:left="6372" w:firstLine="5387"/>
        <w:jc w:val="center"/>
        <w:rPr>
          <w:b/>
        </w:rPr>
        <w:sectPr w:rsidR="00450249" w:rsidSect="00134CE1">
          <w:pgSz w:w="16840" w:h="11907" w:orient="landscape" w:code="9"/>
          <w:pgMar w:top="1559" w:right="1191" w:bottom="567" w:left="851" w:header="720" w:footer="720" w:gutter="0"/>
          <w:cols w:space="720"/>
          <w:noEndnote/>
          <w:titlePg/>
          <w:docGrid w:linePitch="326"/>
        </w:sectPr>
      </w:pPr>
    </w:p>
    <w:p w:rsidR="00450249" w:rsidRPr="00450249" w:rsidRDefault="00450249" w:rsidP="00450249">
      <w:pPr>
        <w:pStyle w:val="tex2st"/>
        <w:spacing w:before="0" w:beforeAutospacing="0" w:after="0" w:afterAutospacing="0" w:line="276" w:lineRule="auto"/>
        <w:ind w:left="4860"/>
        <w:jc w:val="center"/>
      </w:pPr>
      <w:r w:rsidRPr="00450249">
        <w:lastRenderedPageBreak/>
        <w:t>УТВЕРЖДЕН</w:t>
      </w:r>
    </w:p>
    <w:p w:rsidR="00450249" w:rsidRPr="00450249" w:rsidRDefault="00450249" w:rsidP="00450249">
      <w:pPr>
        <w:spacing w:line="276" w:lineRule="auto"/>
        <w:ind w:left="4860"/>
        <w:jc w:val="center"/>
      </w:pPr>
      <w:r w:rsidRPr="00450249">
        <w:t>постановлением администрации</w:t>
      </w:r>
    </w:p>
    <w:p w:rsidR="00450249" w:rsidRPr="00450249" w:rsidRDefault="00450249" w:rsidP="00450249">
      <w:pPr>
        <w:spacing w:line="276" w:lineRule="auto"/>
        <w:ind w:left="4860"/>
        <w:jc w:val="center"/>
      </w:pPr>
      <w:r w:rsidRPr="00450249">
        <w:t>Борисоглебского городского округа</w:t>
      </w:r>
    </w:p>
    <w:p w:rsidR="00450249" w:rsidRPr="00450249" w:rsidRDefault="00450249" w:rsidP="00450249">
      <w:pPr>
        <w:spacing w:line="276" w:lineRule="auto"/>
        <w:ind w:left="4860"/>
        <w:jc w:val="center"/>
      </w:pPr>
      <w:r w:rsidRPr="00450249">
        <w:t>Воронежской области</w:t>
      </w:r>
    </w:p>
    <w:p w:rsidR="002F2C9E" w:rsidRDefault="002F2C9E" w:rsidP="002F2C9E">
      <w:pPr>
        <w:pStyle w:val="2"/>
        <w:ind w:left="4820"/>
        <w:jc w:val="center"/>
        <w:rPr>
          <w:sz w:val="24"/>
          <w:szCs w:val="24"/>
        </w:rPr>
      </w:pPr>
      <w:r w:rsidRPr="00005FAA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E47564">
        <w:rPr>
          <w:sz w:val="24"/>
          <w:szCs w:val="24"/>
        </w:rPr>
        <w:t xml:space="preserve"> </w:t>
      </w:r>
      <w:r>
        <w:rPr>
          <w:sz w:val="24"/>
          <w:szCs w:val="24"/>
        </w:rPr>
        <w:t>_30.11.2023_</w:t>
      </w:r>
      <w:r w:rsidRPr="000A288A">
        <w:rPr>
          <w:sz w:val="24"/>
          <w:szCs w:val="24"/>
        </w:rPr>
        <w:t xml:space="preserve"> </w:t>
      </w:r>
      <w:r w:rsidRPr="00005FA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E47564">
        <w:rPr>
          <w:sz w:val="24"/>
          <w:szCs w:val="24"/>
        </w:rPr>
        <w:t xml:space="preserve"> </w:t>
      </w:r>
      <w:r>
        <w:rPr>
          <w:sz w:val="24"/>
          <w:szCs w:val="24"/>
        </w:rPr>
        <w:t>_3626_</w:t>
      </w:r>
      <w:bookmarkStart w:id="0" w:name="_GoBack"/>
      <w:bookmarkEnd w:id="0"/>
    </w:p>
    <w:p w:rsidR="00450249" w:rsidRPr="00450249" w:rsidRDefault="00450249" w:rsidP="00450249">
      <w:pPr>
        <w:spacing w:line="276" w:lineRule="auto"/>
        <w:jc w:val="both"/>
      </w:pPr>
    </w:p>
    <w:p w:rsidR="00450249" w:rsidRPr="00450249" w:rsidRDefault="00450249" w:rsidP="00450249">
      <w:pPr>
        <w:spacing w:line="276" w:lineRule="auto"/>
        <w:jc w:val="both"/>
      </w:pPr>
    </w:p>
    <w:p w:rsidR="00450249" w:rsidRPr="00450249" w:rsidRDefault="00450249" w:rsidP="00225C7C">
      <w:pPr>
        <w:jc w:val="center"/>
        <w:rPr>
          <w:b/>
        </w:rPr>
      </w:pPr>
      <w:r w:rsidRPr="00450249">
        <w:rPr>
          <w:b/>
        </w:rPr>
        <w:t>СОСТАВ</w:t>
      </w:r>
    </w:p>
    <w:p w:rsidR="00450249" w:rsidRPr="00450249" w:rsidRDefault="00450249" w:rsidP="00225C7C">
      <w:pPr>
        <w:jc w:val="center"/>
        <w:rPr>
          <w:b/>
        </w:rPr>
      </w:pPr>
      <w:r w:rsidRPr="00450249">
        <w:rPr>
          <w:b/>
        </w:rPr>
        <w:t>экспертной комиссии по отбору кандидатур для чествования молодых талантов и их наставников, добившихся высоких результатов в области образования, культуры, спорта и молодежной политики на церемонии «Виват, Борисоглебск!»</w:t>
      </w:r>
    </w:p>
    <w:p w:rsidR="00450249" w:rsidRDefault="00450249" w:rsidP="00225C7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223"/>
      </w:tblGrid>
      <w:tr w:rsidR="00FB7AD1" w:rsidRPr="00450249" w:rsidTr="00B155E8">
        <w:tc>
          <w:tcPr>
            <w:tcW w:w="648" w:type="dxa"/>
          </w:tcPr>
          <w:p w:rsidR="00FB7AD1" w:rsidRPr="00450249" w:rsidRDefault="00FB7AD1" w:rsidP="00225C7C">
            <w:pPr>
              <w:pStyle w:val="ac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FB7AD1" w:rsidRPr="00450249" w:rsidRDefault="00FB7AD1" w:rsidP="00225C7C">
            <w:pPr>
              <w:jc w:val="both"/>
            </w:pPr>
            <w:r>
              <w:t>Ильина Г.В.</w:t>
            </w:r>
          </w:p>
        </w:tc>
        <w:tc>
          <w:tcPr>
            <w:tcW w:w="6223" w:type="dxa"/>
          </w:tcPr>
          <w:p w:rsidR="00FB7AD1" w:rsidRPr="00450249" w:rsidRDefault="00FB7AD1" w:rsidP="00225C7C">
            <w:pPr>
              <w:jc w:val="both"/>
            </w:pPr>
            <w:r w:rsidRPr="00450249">
              <w:t>председатель комиссии, заместитель главы администрации Борисоглебского городского округа Воронежской области, председатель комиссии</w:t>
            </w:r>
          </w:p>
        </w:tc>
      </w:tr>
      <w:tr w:rsidR="00FB7AD1" w:rsidRPr="00450249" w:rsidTr="00B155E8">
        <w:tc>
          <w:tcPr>
            <w:tcW w:w="648" w:type="dxa"/>
          </w:tcPr>
          <w:p w:rsidR="00FB7AD1" w:rsidRPr="00450249" w:rsidRDefault="00FB7AD1" w:rsidP="00225C7C">
            <w:pPr>
              <w:pStyle w:val="ac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FB7AD1" w:rsidRPr="00450249" w:rsidRDefault="00FB7AD1" w:rsidP="00225C7C">
            <w:pPr>
              <w:jc w:val="both"/>
            </w:pPr>
          </w:p>
        </w:tc>
        <w:tc>
          <w:tcPr>
            <w:tcW w:w="6223" w:type="dxa"/>
          </w:tcPr>
          <w:p w:rsidR="00FB7AD1" w:rsidRPr="00450249" w:rsidRDefault="00FB7AD1" w:rsidP="00225C7C">
            <w:pPr>
              <w:jc w:val="both"/>
            </w:pPr>
            <w:r w:rsidRPr="00450249">
              <w:t>заместитель председателя,</w:t>
            </w:r>
            <w:r>
              <w:t xml:space="preserve"> </w:t>
            </w:r>
            <w:r w:rsidRPr="00450249">
              <w:t>начальник отдела образования и молодежной политики администрации Борисоглебского городского округа Воронежской области</w:t>
            </w:r>
          </w:p>
        </w:tc>
      </w:tr>
      <w:tr w:rsidR="00FB7AD1" w:rsidRPr="00450249" w:rsidTr="00B155E8">
        <w:tc>
          <w:tcPr>
            <w:tcW w:w="648" w:type="dxa"/>
          </w:tcPr>
          <w:p w:rsidR="00FB7AD1" w:rsidRPr="00450249" w:rsidRDefault="00FB7AD1" w:rsidP="00225C7C">
            <w:pPr>
              <w:pStyle w:val="ac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FB7AD1" w:rsidRPr="00450249" w:rsidRDefault="00FB7AD1" w:rsidP="00225C7C">
            <w:pPr>
              <w:jc w:val="both"/>
            </w:pPr>
            <w:r>
              <w:t>Семенцова О.А.</w:t>
            </w:r>
          </w:p>
        </w:tc>
        <w:tc>
          <w:tcPr>
            <w:tcW w:w="6223" w:type="dxa"/>
          </w:tcPr>
          <w:p w:rsidR="00FB7AD1" w:rsidRPr="00450249" w:rsidRDefault="00FB7AD1" w:rsidP="00225C7C">
            <w:pPr>
              <w:jc w:val="both"/>
            </w:pPr>
            <w:r w:rsidRPr="00450249">
              <w:t>начальник отдела культуры администрации Борисоглебского городского округа Воронежской области</w:t>
            </w:r>
          </w:p>
        </w:tc>
      </w:tr>
      <w:tr w:rsidR="00FB7AD1" w:rsidRPr="00450249" w:rsidTr="00B155E8">
        <w:tc>
          <w:tcPr>
            <w:tcW w:w="648" w:type="dxa"/>
          </w:tcPr>
          <w:p w:rsidR="00FB7AD1" w:rsidRPr="00450249" w:rsidRDefault="00FB7AD1" w:rsidP="00225C7C">
            <w:pPr>
              <w:pStyle w:val="ac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FB7AD1" w:rsidRPr="00450249" w:rsidRDefault="00FB7AD1" w:rsidP="00225C7C">
            <w:pPr>
              <w:jc w:val="both"/>
            </w:pPr>
            <w:r>
              <w:t>Попов В.И.</w:t>
            </w:r>
          </w:p>
        </w:tc>
        <w:tc>
          <w:tcPr>
            <w:tcW w:w="6223" w:type="dxa"/>
          </w:tcPr>
          <w:p w:rsidR="00FB7AD1" w:rsidRPr="00450249" w:rsidRDefault="00FB7AD1" w:rsidP="00225C7C">
            <w:pPr>
              <w:jc w:val="both"/>
            </w:pPr>
            <w:r w:rsidRPr="00450249">
              <w:t>начальник сектора спорта администрации Борисоглебского городского округа Воронежской области</w:t>
            </w:r>
          </w:p>
        </w:tc>
      </w:tr>
      <w:tr w:rsidR="00FB7AD1" w:rsidRPr="00450249" w:rsidTr="00B155E8">
        <w:tc>
          <w:tcPr>
            <w:tcW w:w="648" w:type="dxa"/>
          </w:tcPr>
          <w:p w:rsidR="00FB7AD1" w:rsidRPr="00450249" w:rsidRDefault="00FB7AD1" w:rsidP="00225C7C">
            <w:pPr>
              <w:pStyle w:val="ac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FB7AD1" w:rsidRPr="00450249" w:rsidRDefault="00FB7AD1" w:rsidP="00225C7C">
            <w:pPr>
              <w:jc w:val="both"/>
            </w:pPr>
            <w:r>
              <w:t>Турьева А.Н.</w:t>
            </w:r>
          </w:p>
        </w:tc>
        <w:tc>
          <w:tcPr>
            <w:tcW w:w="6223" w:type="dxa"/>
          </w:tcPr>
          <w:p w:rsidR="00FB7AD1" w:rsidRPr="00450249" w:rsidRDefault="00FB7AD1" w:rsidP="00225C7C">
            <w:pPr>
              <w:jc w:val="both"/>
            </w:pPr>
            <w:r w:rsidRPr="00450249">
              <w:t>секретарь комиссии, главный специалист отдела культуры администрации Борисоглебского городского округа Воронежской области</w:t>
            </w:r>
          </w:p>
        </w:tc>
      </w:tr>
      <w:tr w:rsidR="00FB7AD1" w:rsidRPr="00450249" w:rsidTr="00B155E8">
        <w:tc>
          <w:tcPr>
            <w:tcW w:w="648" w:type="dxa"/>
          </w:tcPr>
          <w:p w:rsidR="00FB7AD1" w:rsidRPr="00450249" w:rsidRDefault="00FB7AD1" w:rsidP="00225C7C">
            <w:pPr>
              <w:pStyle w:val="ac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FB7AD1" w:rsidRDefault="00FB7AD1" w:rsidP="00225C7C">
            <w:pPr>
              <w:jc w:val="both"/>
            </w:pPr>
            <w:r>
              <w:t>Каверин В.В.</w:t>
            </w:r>
          </w:p>
        </w:tc>
        <w:tc>
          <w:tcPr>
            <w:tcW w:w="6223" w:type="dxa"/>
          </w:tcPr>
          <w:p w:rsidR="00FB7AD1" w:rsidRPr="00450249" w:rsidRDefault="00FB7AD1" w:rsidP="00225C7C">
            <w:pPr>
              <w:jc w:val="both"/>
            </w:pPr>
            <w:r w:rsidRPr="00450249">
              <w:t>депутат Борисоглебской городской Думы, председатель постоянной комиссии по вопросам социального развития</w:t>
            </w:r>
          </w:p>
        </w:tc>
      </w:tr>
      <w:tr w:rsidR="00FB7AD1" w:rsidRPr="00450249" w:rsidTr="00B155E8">
        <w:tc>
          <w:tcPr>
            <w:tcW w:w="648" w:type="dxa"/>
          </w:tcPr>
          <w:p w:rsidR="00FB7AD1" w:rsidRPr="00450249" w:rsidRDefault="00FB7AD1" w:rsidP="00225C7C">
            <w:pPr>
              <w:pStyle w:val="ac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</w:tcPr>
          <w:p w:rsidR="00FB7AD1" w:rsidRPr="00450249" w:rsidRDefault="00FB7AD1" w:rsidP="00225C7C">
            <w:pPr>
              <w:jc w:val="both"/>
            </w:pPr>
            <w:r>
              <w:t>Бледных С.Р.</w:t>
            </w:r>
          </w:p>
        </w:tc>
        <w:tc>
          <w:tcPr>
            <w:tcW w:w="6223" w:type="dxa"/>
          </w:tcPr>
          <w:p w:rsidR="00FB7AD1" w:rsidRPr="00450249" w:rsidRDefault="00FB7AD1" w:rsidP="00225C7C">
            <w:pPr>
              <w:jc w:val="both"/>
            </w:pPr>
            <w:r w:rsidRPr="00450249">
              <w:t>председатель комиссии Общественной палаты Борисоглебского городского округа по работе с молодежью, по образованию, науке, воспитанию нравственности, культуре, формированию здорового образа жизни, спорту, туризму и религии</w:t>
            </w:r>
          </w:p>
        </w:tc>
      </w:tr>
    </w:tbl>
    <w:p w:rsidR="00FB7AD1" w:rsidRDefault="00FB7AD1" w:rsidP="00225C7C">
      <w:pPr>
        <w:jc w:val="center"/>
      </w:pPr>
    </w:p>
    <w:p w:rsidR="00FB7AD1" w:rsidRDefault="00FB7AD1" w:rsidP="00225C7C">
      <w:pPr>
        <w:jc w:val="center"/>
      </w:pPr>
    </w:p>
    <w:p w:rsidR="00FB7AD1" w:rsidRDefault="00FB7AD1" w:rsidP="00225C7C">
      <w:pPr>
        <w:jc w:val="center"/>
      </w:pPr>
    </w:p>
    <w:p w:rsidR="00FB7AD1" w:rsidRDefault="00FB7AD1" w:rsidP="00225C7C">
      <w:pPr>
        <w:tabs>
          <w:tab w:val="left" w:pos="0"/>
          <w:tab w:val="left" w:pos="1080"/>
        </w:tabs>
        <w:jc w:val="both"/>
        <w:rPr>
          <w:color w:val="000000"/>
        </w:rPr>
      </w:pPr>
      <w:r>
        <w:rPr>
          <w:color w:val="000000"/>
        </w:rPr>
        <w:t>Начальник отдела культуры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proofErr w:type="spellStart"/>
      <w:r>
        <w:rPr>
          <w:color w:val="000000"/>
        </w:rPr>
        <w:t>О.А.Семенцова</w:t>
      </w:r>
      <w:proofErr w:type="spellEnd"/>
    </w:p>
    <w:p w:rsidR="00FB7AD1" w:rsidRPr="00450249" w:rsidRDefault="00FB7AD1" w:rsidP="00450249">
      <w:pPr>
        <w:spacing w:line="276" w:lineRule="auto"/>
        <w:jc w:val="center"/>
      </w:pPr>
    </w:p>
    <w:p w:rsidR="00C66C62" w:rsidRPr="007C4093" w:rsidRDefault="00C66C62" w:rsidP="00C66C62">
      <w:pPr>
        <w:ind w:left="6372" w:firstLine="5387"/>
        <w:jc w:val="center"/>
        <w:rPr>
          <w:b/>
        </w:rPr>
      </w:pPr>
    </w:p>
    <w:sectPr w:rsidR="00C66C62" w:rsidRPr="007C4093" w:rsidSect="004B623D">
      <w:pgSz w:w="11907" w:h="16840" w:code="9"/>
      <w:pgMar w:top="1191" w:right="567" w:bottom="851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2BC" w:rsidRDefault="003222BC">
      <w:r>
        <w:separator/>
      </w:r>
    </w:p>
  </w:endnote>
  <w:endnote w:type="continuationSeparator" w:id="0">
    <w:p w:rsidR="003222BC" w:rsidRDefault="003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2BC" w:rsidRDefault="003222BC">
      <w:r>
        <w:separator/>
      </w:r>
    </w:p>
  </w:footnote>
  <w:footnote w:type="continuationSeparator" w:id="0">
    <w:p w:rsidR="003222BC" w:rsidRDefault="00322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F8" w:rsidRDefault="000E7DF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F8" w:rsidRPr="00C66C62" w:rsidRDefault="00C66C62">
    <w:pPr>
      <w:pStyle w:val="a3"/>
      <w:ind w:right="360"/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4F3110F"/>
    <w:multiLevelType w:val="hybridMultilevel"/>
    <w:tmpl w:val="4EEC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40642"/>
    <w:multiLevelType w:val="hybridMultilevel"/>
    <w:tmpl w:val="63A899E0"/>
    <w:lvl w:ilvl="0" w:tplc="B1CEC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534FA"/>
    <w:multiLevelType w:val="hybridMultilevel"/>
    <w:tmpl w:val="3E7EC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7304A"/>
    <w:multiLevelType w:val="hybridMultilevel"/>
    <w:tmpl w:val="7B501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FD1B02"/>
    <w:multiLevelType w:val="multilevel"/>
    <w:tmpl w:val="71928D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7E500614"/>
    <w:multiLevelType w:val="hybridMultilevel"/>
    <w:tmpl w:val="CEFAD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87"/>
    <w:rsid w:val="000301AC"/>
    <w:rsid w:val="00034161"/>
    <w:rsid w:val="00047564"/>
    <w:rsid w:val="0005518E"/>
    <w:rsid w:val="00074623"/>
    <w:rsid w:val="000D7E1A"/>
    <w:rsid w:val="000E7DF8"/>
    <w:rsid w:val="00134CE1"/>
    <w:rsid w:val="001647DD"/>
    <w:rsid w:val="001A7A73"/>
    <w:rsid w:val="001B425A"/>
    <w:rsid w:val="001D7A04"/>
    <w:rsid w:val="001F0873"/>
    <w:rsid w:val="001F6992"/>
    <w:rsid w:val="00212881"/>
    <w:rsid w:val="00225C7C"/>
    <w:rsid w:val="0028103B"/>
    <w:rsid w:val="0029722C"/>
    <w:rsid w:val="002F2C9E"/>
    <w:rsid w:val="003045A1"/>
    <w:rsid w:val="003121B1"/>
    <w:rsid w:val="003222BC"/>
    <w:rsid w:val="0032677D"/>
    <w:rsid w:val="00332767"/>
    <w:rsid w:val="00342F26"/>
    <w:rsid w:val="0039279D"/>
    <w:rsid w:val="003E7A1C"/>
    <w:rsid w:val="003F688C"/>
    <w:rsid w:val="00407EE0"/>
    <w:rsid w:val="00450249"/>
    <w:rsid w:val="00476F8D"/>
    <w:rsid w:val="004B1CD0"/>
    <w:rsid w:val="004B623D"/>
    <w:rsid w:val="00574185"/>
    <w:rsid w:val="00590BE1"/>
    <w:rsid w:val="005A7E2D"/>
    <w:rsid w:val="005B5603"/>
    <w:rsid w:val="00666587"/>
    <w:rsid w:val="00677572"/>
    <w:rsid w:val="00682E15"/>
    <w:rsid w:val="00683CC6"/>
    <w:rsid w:val="006A314A"/>
    <w:rsid w:val="00704E02"/>
    <w:rsid w:val="0072509B"/>
    <w:rsid w:val="00766887"/>
    <w:rsid w:val="007F25E6"/>
    <w:rsid w:val="008567D0"/>
    <w:rsid w:val="0085747F"/>
    <w:rsid w:val="00861321"/>
    <w:rsid w:val="00877B61"/>
    <w:rsid w:val="008B68EC"/>
    <w:rsid w:val="008D39E1"/>
    <w:rsid w:val="0094130E"/>
    <w:rsid w:val="00967588"/>
    <w:rsid w:val="009C587E"/>
    <w:rsid w:val="009E5968"/>
    <w:rsid w:val="00A13B03"/>
    <w:rsid w:val="00A271E9"/>
    <w:rsid w:val="00A50B41"/>
    <w:rsid w:val="00A67469"/>
    <w:rsid w:val="00A97E0F"/>
    <w:rsid w:val="00BC022F"/>
    <w:rsid w:val="00BD60AA"/>
    <w:rsid w:val="00BE4EC3"/>
    <w:rsid w:val="00C1141D"/>
    <w:rsid w:val="00C13262"/>
    <w:rsid w:val="00C66C62"/>
    <w:rsid w:val="00CB7526"/>
    <w:rsid w:val="00D45664"/>
    <w:rsid w:val="00D80EFA"/>
    <w:rsid w:val="00D87577"/>
    <w:rsid w:val="00DC57D5"/>
    <w:rsid w:val="00E10DA4"/>
    <w:rsid w:val="00E769C3"/>
    <w:rsid w:val="00EA265B"/>
    <w:rsid w:val="00EC1824"/>
    <w:rsid w:val="00EC60AB"/>
    <w:rsid w:val="00F75647"/>
    <w:rsid w:val="00F770DB"/>
    <w:rsid w:val="00F87FF9"/>
    <w:rsid w:val="00FA5F73"/>
    <w:rsid w:val="00FB2E24"/>
    <w:rsid w:val="00FB7AD1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08C36"/>
  <w15:chartTrackingRefBased/>
  <w15:docId w15:val="{2E7A0D5F-9F5A-425A-A9F9-07763BE5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665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66C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6C62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C66C6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7F25E6"/>
    <w:pPr>
      <w:widowControl/>
      <w:autoSpaceDE/>
      <w:autoSpaceDN/>
      <w:adjustRightInd/>
      <w:spacing w:before="100" w:beforeAutospacing="1" w:after="100" w:afterAutospacing="1"/>
    </w:pPr>
  </w:style>
  <w:style w:type="character" w:styleId="ae">
    <w:name w:val="Hyperlink"/>
    <w:rsid w:val="0029722C"/>
    <w:rPr>
      <w:color w:val="0000FF"/>
      <w:u w:val="single"/>
    </w:rPr>
  </w:style>
  <w:style w:type="paragraph" w:customStyle="1" w:styleId="tex2st">
    <w:name w:val="tex2st"/>
    <w:basedOn w:val="a"/>
    <w:rsid w:val="0029722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34C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ltura-b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1B00-9588-4DD6-AF88-BFDAA1ED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Баталова Ирина Алексеевна</dc:creator>
  <cp:keywords/>
  <cp:lastModifiedBy>Анна Н. Турьева</cp:lastModifiedBy>
  <cp:revision>15</cp:revision>
  <cp:lastPrinted>2023-11-29T06:56:00Z</cp:lastPrinted>
  <dcterms:created xsi:type="dcterms:W3CDTF">2023-11-28T08:41:00Z</dcterms:created>
  <dcterms:modified xsi:type="dcterms:W3CDTF">2023-12-04T09:49:00Z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