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20" w:rsidRPr="00C12765" w:rsidRDefault="00F47D3B" w:rsidP="00313B9C">
      <w:pPr>
        <w:pStyle w:val="20"/>
        <w:tabs>
          <w:tab w:val="center" w:pos="4890"/>
          <w:tab w:val="left" w:pos="5600"/>
        </w:tabs>
        <w:jc w:val="lef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-76835</wp:posOffset>
            </wp:positionV>
            <wp:extent cx="520700" cy="647700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 w:rsidRPr="00C12765">
        <w:tab/>
      </w:r>
      <w:r w:rsidR="00DC4D20" w:rsidRPr="00C12765">
        <w:t xml:space="preserve">  </w:t>
      </w:r>
      <w:r w:rsidR="00313B9C" w:rsidRPr="00C12765"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522BA2" w:rsidRDefault="00522BA2" w:rsidP="00522BA2">
      <w:pPr>
        <w:pStyle w:val="20"/>
        <w:ind w:firstLine="709"/>
        <w:jc w:val="left"/>
        <w:rPr>
          <w:sz w:val="20"/>
        </w:rPr>
      </w:pPr>
    </w:p>
    <w:p w:rsidR="009D19D4" w:rsidRDefault="009D19D4" w:rsidP="009D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171D">
        <w:rPr>
          <w:rFonts w:ascii="Times New Roman" w:hAnsi="Times New Roman"/>
          <w:sz w:val="28"/>
          <w:szCs w:val="28"/>
        </w:rPr>
        <w:t xml:space="preserve"> </w:t>
      </w:r>
      <w:r w:rsidR="00F05B3E">
        <w:rPr>
          <w:rFonts w:ascii="Times New Roman" w:hAnsi="Times New Roman"/>
          <w:sz w:val="28"/>
          <w:szCs w:val="28"/>
        </w:rPr>
        <w:t xml:space="preserve">20.09.2021  </w:t>
      </w:r>
      <w:r w:rsidR="00A83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12765">
        <w:rPr>
          <w:rFonts w:ascii="Times New Roman" w:hAnsi="Times New Roman"/>
          <w:sz w:val="28"/>
          <w:szCs w:val="28"/>
        </w:rPr>
        <w:t xml:space="preserve"> </w:t>
      </w:r>
      <w:r w:rsidR="00F05B3E">
        <w:rPr>
          <w:rFonts w:ascii="Times New Roman" w:hAnsi="Times New Roman"/>
          <w:sz w:val="28"/>
          <w:szCs w:val="28"/>
        </w:rPr>
        <w:t>2496</w:t>
      </w:r>
    </w:p>
    <w:p w:rsidR="009D19D4" w:rsidRDefault="009D19D4" w:rsidP="009D19D4">
      <w:pPr>
        <w:pStyle w:val="a9"/>
        <w:tabs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>г</w:t>
      </w:r>
      <w:proofErr w:type="gramStart"/>
      <w:r>
        <w:rPr>
          <w:rFonts w:ascii="Times New Roman" w:hAnsi="Times New Roman"/>
          <w:sz w:val="20"/>
          <w:szCs w:val="20"/>
        </w:rPr>
        <w:t>.Б</w:t>
      </w:r>
      <w:proofErr w:type="gramEnd"/>
      <w:r>
        <w:rPr>
          <w:rFonts w:ascii="Times New Roman" w:hAnsi="Times New Roman"/>
          <w:sz w:val="20"/>
          <w:szCs w:val="20"/>
        </w:rPr>
        <w:t>орисоглебск</w:t>
      </w:r>
    </w:p>
    <w:p w:rsidR="00CB6B8C" w:rsidRDefault="00CB6B8C" w:rsidP="00CB6B8C">
      <w:pPr>
        <w:pStyle w:val="20"/>
        <w:ind w:firstLine="709"/>
        <w:jc w:val="left"/>
        <w:rPr>
          <w:sz w:val="20"/>
        </w:rPr>
      </w:pPr>
      <w:r>
        <w:rPr>
          <w:sz w:val="20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6"/>
        <w:gridCol w:w="4948"/>
      </w:tblGrid>
      <w:tr w:rsidR="00CB6B8C" w:rsidRPr="00FA4CDF" w:rsidTr="00170C9C">
        <w:trPr>
          <w:trHeight w:val="1742"/>
        </w:trPr>
        <w:tc>
          <w:tcPr>
            <w:tcW w:w="9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990" w:type="dxa"/>
              <w:tblLook w:val="04A0"/>
            </w:tblPr>
            <w:tblGrid>
              <w:gridCol w:w="5495"/>
              <w:gridCol w:w="5495"/>
            </w:tblGrid>
            <w:tr w:rsidR="00CB6B8C" w:rsidRPr="000466F1" w:rsidTr="00721C47">
              <w:tc>
                <w:tcPr>
                  <w:tcW w:w="5495" w:type="dxa"/>
                </w:tcPr>
                <w:p w:rsidR="00170C9C" w:rsidRDefault="00170C9C" w:rsidP="00EF40BF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 внесении </w:t>
                  </w:r>
                  <w:r w:rsidRPr="00FA4CDF">
                    <w:rPr>
                      <w:szCs w:val="28"/>
                    </w:rPr>
                    <w:t>изменений</w:t>
                  </w:r>
                  <w:r>
                    <w:rPr>
                      <w:szCs w:val="28"/>
                    </w:rPr>
                    <w:t xml:space="preserve"> в п</w:t>
                  </w:r>
                  <w:r w:rsidRPr="00B83D44">
                    <w:rPr>
                      <w:szCs w:val="28"/>
                    </w:rPr>
                    <w:t>останов</w:t>
                  </w:r>
                  <w:r>
                    <w:rPr>
                      <w:szCs w:val="28"/>
                    </w:rPr>
                    <w:t>л</w:t>
                  </w:r>
                  <w:r w:rsidRPr="00B83D44">
                    <w:rPr>
                      <w:szCs w:val="28"/>
                    </w:rPr>
                    <w:t>ение</w:t>
                  </w:r>
                  <w:r>
                    <w:rPr>
                      <w:szCs w:val="28"/>
                    </w:rPr>
                    <w:t xml:space="preserve">    </w:t>
                  </w:r>
                  <w:r w:rsidRPr="00B83D44">
                    <w:rPr>
                      <w:szCs w:val="28"/>
                    </w:rPr>
                    <w:t xml:space="preserve">администрации </w:t>
                  </w:r>
                  <w:r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     </w:t>
                  </w:r>
                  <w:r>
                    <w:rPr>
                      <w:szCs w:val="28"/>
                    </w:rPr>
                    <w:t xml:space="preserve">  </w:t>
                  </w:r>
                  <w:r w:rsidR="004421C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  <w:r w:rsidRPr="00B83D44">
                    <w:rPr>
                      <w:szCs w:val="28"/>
                    </w:rPr>
                    <w:t xml:space="preserve">Борисоглебского </w:t>
                  </w:r>
                  <w:r>
                    <w:rPr>
                      <w:szCs w:val="28"/>
                    </w:rPr>
                    <w:t xml:space="preserve">   </w:t>
                  </w:r>
                </w:p>
                <w:p w:rsidR="00170C9C" w:rsidRDefault="00170C9C" w:rsidP="00EF40BF">
                  <w:pPr>
                    <w:pStyle w:val="20"/>
                    <w:jc w:val="left"/>
                    <w:rPr>
                      <w:szCs w:val="28"/>
                    </w:rPr>
                  </w:pPr>
                  <w:r w:rsidRPr="00B83D44">
                    <w:rPr>
                      <w:szCs w:val="28"/>
                    </w:rPr>
                    <w:t>городског</w:t>
                  </w:r>
                  <w:r>
                    <w:rPr>
                      <w:szCs w:val="28"/>
                    </w:rPr>
                    <w:t xml:space="preserve">о        </w:t>
                  </w:r>
                  <w:r w:rsidRPr="00B83D44">
                    <w:rPr>
                      <w:szCs w:val="28"/>
                    </w:rPr>
                    <w:t>округа</w:t>
                  </w:r>
                  <w:r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 </w:t>
                  </w:r>
                  <w:r w:rsidR="004421C5"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  <w:r w:rsidRPr="00B83D44">
                    <w:rPr>
                      <w:szCs w:val="28"/>
                    </w:rPr>
                    <w:t>Вор</w:t>
                  </w:r>
                  <w:r>
                    <w:rPr>
                      <w:szCs w:val="28"/>
                    </w:rPr>
                    <w:t xml:space="preserve">онежской  </w:t>
                  </w:r>
                </w:p>
                <w:p w:rsidR="00170C9C" w:rsidRDefault="00170C9C" w:rsidP="00EF40BF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области   </w:t>
                  </w:r>
                  <w:r w:rsidR="00EF40BF">
                    <w:rPr>
                      <w:szCs w:val="28"/>
                    </w:rPr>
                    <w:t xml:space="preserve">   </w:t>
                  </w:r>
                  <w:r>
                    <w:rPr>
                      <w:szCs w:val="28"/>
                    </w:rPr>
                    <w:t xml:space="preserve"> от </w:t>
                  </w:r>
                  <w:r w:rsidR="00EF40BF">
                    <w:rPr>
                      <w:szCs w:val="28"/>
                    </w:rPr>
                    <w:t xml:space="preserve"> </w:t>
                  </w:r>
                  <w:r w:rsidRPr="00084543">
                    <w:rPr>
                      <w:szCs w:val="28"/>
                    </w:rPr>
                    <w:t xml:space="preserve"> </w:t>
                  </w:r>
                  <w:r w:rsidR="002900A3">
                    <w:rPr>
                      <w:szCs w:val="28"/>
                    </w:rPr>
                    <w:t>09</w:t>
                  </w:r>
                  <w:r w:rsidR="004421C5">
                    <w:rPr>
                      <w:szCs w:val="28"/>
                    </w:rPr>
                    <w:t xml:space="preserve"> </w:t>
                  </w:r>
                  <w:r w:rsidR="002900A3">
                    <w:rPr>
                      <w:szCs w:val="28"/>
                    </w:rPr>
                    <w:t>.07.2018</w:t>
                  </w:r>
                  <w:r w:rsidR="00EF40BF">
                    <w:rPr>
                      <w:szCs w:val="28"/>
                    </w:rPr>
                    <w:t xml:space="preserve">   </w:t>
                  </w:r>
                  <w:r w:rsidR="002900A3">
                    <w:rPr>
                      <w:szCs w:val="28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Cs w:val="28"/>
                    </w:rPr>
                    <w:t>№</w:t>
                  </w:r>
                  <w:r w:rsidR="00EF40BF">
                    <w:rPr>
                      <w:szCs w:val="28"/>
                    </w:rPr>
                    <w:t xml:space="preserve">  </w:t>
                  </w:r>
                  <w:r w:rsidRPr="00084543">
                    <w:rPr>
                      <w:sz w:val="20"/>
                    </w:rPr>
                    <w:t xml:space="preserve"> </w:t>
                  </w:r>
                  <w:r w:rsidR="00EF40B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</w:t>
                  </w:r>
                  <w:r w:rsidRPr="00084543">
                    <w:rPr>
                      <w:szCs w:val="28"/>
                    </w:rPr>
                    <w:t>1869</w:t>
                  </w:r>
                </w:p>
                <w:p w:rsidR="00170C9C" w:rsidRDefault="00170C9C" w:rsidP="00EF40BF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«</w:t>
                  </w:r>
                  <w:r w:rsidRPr="0024728B">
                    <w:rPr>
                      <w:szCs w:val="28"/>
                    </w:rPr>
                    <w:t>О</w:t>
                  </w:r>
                  <w:r w:rsidR="00EF40B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 межведомственной </w:t>
                  </w:r>
                  <w:r w:rsidR="00EF40B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 </w:t>
                  </w:r>
                  <w:r w:rsidRPr="0024728B">
                    <w:rPr>
                      <w:szCs w:val="28"/>
                    </w:rPr>
                    <w:t>комиссии</w:t>
                  </w:r>
                  <w:r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</w:t>
                  </w:r>
                  <w:r w:rsidRPr="0024728B">
                    <w:rPr>
                      <w:szCs w:val="28"/>
                    </w:rPr>
                    <w:t xml:space="preserve"> </w:t>
                  </w:r>
                  <w:proofErr w:type="gramStart"/>
                  <w:r w:rsidRPr="0024728B">
                    <w:rPr>
                      <w:szCs w:val="28"/>
                    </w:rPr>
                    <w:t>по</w:t>
                  </w:r>
                  <w:proofErr w:type="gramEnd"/>
                  <w:r w:rsidRPr="0024728B">
                    <w:rPr>
                      <w:szCs w:val="28"/>
                    </w:rPr>
                    <w:t xml:space="preserve"> </w:t>
                  </w:r>
                </w:p>
                <w:p w:rsidR="00170C9C" w:rsidRDefault="00170C9C" w:rsidP="00EF40BF">
                  <w:pPr>
                    <w:pStyle w:val="2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развитию </w:t>
                  </w:r>
                  <w:r w:rsidR="009330A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потребительского </w:t>
                  </w:r>
                  <w:r w:rsidR="009330A5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рынка </w:t>
                  </w:r>
                  <w:r w:rsidR="004421C5">
                    <w:rPr>
                      <w:szCs w:val="28"/>
                    </w:rPr>
                    <w:t xml:space="preserve"> </w:t>
                  </w:r>
                  <w:r w:rsidR="00EF40BF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и </w:t>
                  </w:r>
                </w:p>
                <w:p w:rsidR="00170C9C" w:rsidRPr="00CB6B8C" w:rsidRDefault="00170C9C" w:rsidP="00EF40BF">
                  <w:pPr>
                    <w:pStyle w:val="20"/>
                    <w:jc w:val="left"/>
                    <w:rPr>
                      <w:sz w:val="20"/>
                    </w:rPr>
                  </w:pPr>
                  <w:r>
                    <w:rPr>
                      <w:szCs w:val="28"/>
                    </w:rPr>
                    <w:t>защите    прав    потребителей»</w:t>
                  </w:r>
                </w:p>
                <w:p w:rsidR="00CB6B8C" w:rsidRPr="0024728B" w:rsidRDefault="00CB6B8C" w:rsidP="00170C9C">
                  <w:pPr>
                    <w:pStyle w:val="20"/>
                    <w:rPr>
                      <w:szCs w:val="28"/>
                    </w:rPr>
                  </w:pPr>
                </w:p>
              </w:tc>
              <w:tc>
                <w:tcPr>
                  <w:tcW w:w="5495" w:type="dxa"/>
                </w:tcPr>
                <w:p w:rsidR="00CB6B8C" w:rsidRPr="000466F1" w:rsidRDefault="00CB6B8C" w:rsidP="00721C47">
                  <w:pPr>
                    <w:pStyle w:val="a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B6B8C" w:rsidRPr="00FA4CDF" w:rsidRDefault="00CB6B8C" w:rsidP="00721C47">
            <w:pPr>
              <w:jc w:val="both"/>
              <w:rPr>
                <w:sz w:val="28"/>
                <w:szCs w:val="28"/>
              </w:rPr>
            </w:pPr>
          </w:p>
        </w:tc>
      </w:tr>
      <w:tr w:rsidR="00EE30B0" w:rsidRPr="00FA4CDF" w:rsidTr="00170C9C">
        <w:trPr>
          <w:gridAfter w:val="1"/>
          <w:wAfter w:w="5098" w:type="dxa"/>
          <w:trHeight w:val="55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472B" w:rsidRDefault="00B5472B" w:rsidP="00A90D2C">
            <w:pPr>
              <w:jc w:val="both"/>
              <w:rPr>
                <w:sz w:val="28"/>
                <w:szCs w:val="28"/>
              </w:rPr>
            </w:pPr>
          </w:p>
          <w:p w:rsidR="00114569" w:rsidRPr="00FA4CDF" w:rsidRDefault="00114569" w:rsidP="00A90D2C">
            <w:pPr>
              <w:jc w:val="both"/>
              <w:rPr>
                <w:sz w:val="28"/>
                <w:szCs w:val="28"/>
              </w:rPr>
            </w:pPr>
          </w:p>
        </w:tc>
      </w:tr>
    </w:tbl>
    <w:p w:rsidR="00F47D3B" w:rsidRDefault="00345879" w:rsidP="00522BA2">
      <w:pPr>
        <w:keepLines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E95" w:rsidRPr="0003426A">
        <w:rPr>
          <w:sz w:val="28"/>
          <w:szCs w:val="28"/>
        </w:rPr>
        <w:t xml:space="preserve">В </w:t>
      </w:r>
      <w:r w:rsidR="00170C9C">
        <w:rPr>
          <w:sz w:val="28"/>
          <w:szCs w:val="28"/>
        </w:rPr>
        <w:t xml:space="preserve">связи с кадровыми изменениями и в </w:t>
      </w:r>
      <w:r w:rsidR="00EF6E95" w:rsidRPr="0003426A">
        <w:rPr>
          <w:sz w:val="28"/>
          <w:szCs w:val="28"/>
        </w:rPr>
        <w:t>соответствии с Федеральным законом 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06.10.2003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№ 131-ФЗ «Об общих принципах организации местного самоупр</w:t>
      </w:r>
      <w:r w:rsidR="00644428">
        <w:rPr>
          <w:sz w:val="28"/>
          <w:szCs w:val="28"/>
        </w:rPr>
        <w:t>авления в Российской Федерации»</w:t>
      </w:r>
      <w:r w:rsidR="00EF6E95" w:rsidRPr="0003426A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администрация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Борисоглебского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округа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Воронежской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>области</w:t>
      </w:r>
      <w:r w:rsidR="00EF6E95" w:rsidRPr="005017E8">
        <w:rPr>
          <w:sz w:val="28"/>
          <w:szCs w:val="28"/>
        </w:rPr>
        <w:t xml:space="preserve"> </w:t>
      </w:r>
      <w:r w:rsidR="002A0689">
        <w:rPr>
          <w:sz w:val="28"/>
          <w:szCs w:val="28"/>
        </w:rPr>
        <w:t xml:space="preserve"> </w:t>
      </w:r>
      <w:r w:rsidR="00EF6E95" w:rsidRPr="005017E8">
        <w:rPr>
          <w:sz w:val="28"/>
          <w:szCs w:val="28"/>
        </w:rPr>
        <w:t xml:space="preserve"> </w:t>
      </w:r>
      <w:proofErr w:type="spellStart"/>
      <w:proofErr w:type="gramStart"/>
      <w:r w:rsidR="00EF6E95" w:rsidRPr="005017E8">
        <w:rPr>
          <w:b/>
          <w:sz w:val="28"/>
          <w:szCs w:val="28"/>
        </w:rPr>
        <w:t>п</w:t>
      </w:r>
      <w:proofErr w:type="spellEnd"/>
      <w:proofErr w:type="gramEnd"/>
      <w:r w:rsidR="00EF6E95" w:rsidRPr="005017E8">
        <w:rPr>
          <w:b/>
          <w:sz w:val="28"/>
          <w:szCs w:val="28"/>
        </w:rPr>
        <w:t xml:space="preserve"> о с т а </w:t>
      </w:r>
      <w:proofErr w:type="spellStart"/>
      <w:r w:rsidR="00EF6E95" w:rsidRPr="005017E8">
        <w:rPr>
          <w:b/>
          <w:sz w:val="28"/>
          <w:szCs w:val="28"/>
        </w:rPr>
        <w:t>н</w:t>
      </w:r>
      <w:proofErr w:type="spellEnd"/>
      <w:r w:rsidR="00EF6E95" w:rsidRPr="005017E8">
        <w:rPr>
          <w:b/>
          <w:sz w:val="28"/>
          <w:szCs w:val="28"/>
        </w:rPr>
        <w:t xml:space="preserve"> о в л я </w:t>
      </w:r>
      <w:r w:rsidR="007222DC" w:rsidRPr="005017E8">
        <w:rPr>
          <w:b/>
          <w:sz w:val="28"/>
          <w:szCs w:val="28"/>
        </w:rPr>
        <w:t>е т</w:t>
      </w:r>
      <w:r w:rsidR="00EF6E95" w:rsidRPr="005017E8">
        <w:rPr>
          <w:b/>
          <w:sz w:val="28"/>
          <w:szCs w:val="28"/>
        </w:rPr>
        <w:t>:</w:t>
      </w:r>
    </w:p>
    <w:p w:rsidR="00F47D3B" w:rsidRDefault="009907FB" w:rsidP="00AA5477">
      <w:pPr>
        <w:pStyle w:val="20"/>
        <w:suppressAutoHyphens/>
        <w:rPr>
          <w:szCs w:val="28"/>
        </w:rPr>
      </w:pPr>
      <w:r>
        <w:rPr>
          <w:szCs w:val="28"/>
        </w:rPr>
        <w:t xml:space="preserve">       </w:t>
      </w:r>
      <w:r w:rsidR="00F0109D">
        <w:rPr>
          <w:szCs w:val="28"/>
        </w:rPr>
        <w:t xml:space="preserve"> </w:t>
      </w:r>
      <w:r>
        <w:rPr>
          <w:szCs w:val="28"/>
        </w:rPr>
        <w:t xml:space="preserve"> </w:t>
      </w:r>
      <w:r w:rsidR="007A5E39" w:rsidRPr="00B83D44">
        <w:rPr>
          <w:szCs w:val="28"/>
        </w:rPr>
        <w:t>1.</w:t>
      </w:r>
      <w:r w:rsidR="007A4EC5" w:rsidRPr="00B83D44">
        <w:rPr>
          <w:szCs w:val="28"/>
        </w:rPr>
        <w:t xml:space="preserve"> </w:t>
      </w:r>
      <w:r w:rsidR="00DA2754">
        <w:rPr>
          <w:szCs w:val="28"/>
        </w:rPr>
        <w:t>Внести в с</w:t>
      </w:r>
      <w:r w:rsidR="00AA5477">
        <w:rPr>
          <w:szCs w:val="28"/>
        </w:rPr>
        <w:t xml:space="preserve">остав межведомственной  </w:t>
      </w:r>
      <w:r w:rsidR="00AA5477" w:rsidRPr="0024728B">
        <w:rPr>
          <w:szCs w:val="28"/>
        </w:rPr>
        <w:t>комиссии</w:t>
      </w:r>
      <w:r w:rsidR="00AA5477">
        <w:rPr>
          <w:szCs w:val="28"/>
        </w:rPr>
        <w:t xml:space="preserve"> </w:t>
      </w:r>
      <w:r w:rsidR="00AA5477" w:rsidRPr="0024728B">
        <w:rPr>
          <w:szCs w:val="28"/>
        </w:rPr>
        <w:t xml:space="preserve"> по </w:t>
      </w:r>
      <w:r w:rsidR="00AA5477">
        <w:rPr>
          <w:szCs w:val="28"/>
        </w:rPr>
        <w:t>развитию потребительского рынка и  защите    прав    потребителей</w:t>
      </w:r>
      <w:r w:rsidR="005873F0">
        <w:rPr>
          <w:szCs w:val="28"/>
        </w:rPr>
        <w:t xml:space="preserve"> на территории Борисоглебского городского округа Воронежской области</w:t>
      </w:r>
      <w:r w:rsidR="00A90D2C">
        <w:rPr>
          <w:szCs w:val="28"/>
        </w:rPr>
        <w:t>,</w:t>
      </w:r>
      <w:r w:rsidR="007A5E39" w:rsidRPr="00B83D44">
        <w:rPr>
          <w:szCs w:val="28"/>
        </w:rPr>
        <w:t xml:space="preserve">  </w:t>
      </w:r>
      <w:r w:rsidR="00AA5477">
        <w:rPr>
          <w:szCs w:val="28"/>
        </w:rPr>
        <w:t>утвержденный п</w:t>
      </w:r>
      <w:r w:rsidR="00AA5477" w:rsidRPr="00B83D44">
        <w:rPr>
          <w:szCs w:val="28"/>
        </w:rPr>
        <w:t>останов</w:t>
      </w:r>
      <w:r w:rsidR="00AA5477">
        <w:rPr>
          <w:szCs w:val="28"/>
        </w:rPr>
        <w:t>л</w:t>
      </w:r>
      <w:r w:rsidR="00AA5477" w:rsidRPr="00B83D44">
        <w:rPr>
          <w:szCs w:val="28"/>
        </w:rPr>
        <w:t>ение</w:t>
      </w:r>
      <w:r w:rsidR="00AA5477">
        <w:rPr>
          <w:szCs w:val="28"/>
        </w:rPr>
        <w:t xml:space="preserve">м    </w:t>
      </w:r>
      <w:r w:rsidR="00AA5477" w:rsidRPr="00B83D44">
        <w:rPr>
          <w:szCs w:val="28"/>
        </w:rPr>
        <w:t xml:space="preserve">администрации </w:t>
      </w:r>
      <w:r w:rsidR="00AA5477">
        <w:rPr>
          <w:szCs w:val="28"/>
        </w:rPr>
        <w:t xml:space="preserve">    </w:t>
      </w:r>
      <w:r w:rsidR="00AA5477" w:rsidRPr="00B83D44">
        <w:rPr>
          <w:szCs w:val="28"/>
        </w:rPr>
        <w:t xml:space="preserve">Борисоглебского </w:t>
      </w:r>
      <w:r w:rsidR="00AA5477">
        <w:rPr>
          <w:szCs w:val="28"/>
        </w:rPr>
        <w:t xml:space="preserve">   </w:t>
      </w:r>
      <w:r w:rsidR="00AA5477" w:rsidRPr="00B83D44">
        <w:rPr>
          <w:szCs w:val="28"/>
        </w:rPr>
        <w:t>городског</w:t>
      </w:r>
      <w:r w:rsidR="00AA5477">
        <w:rPr>
          <w:szCs w:val="28"/>
        </w:rPr>
        <w:t xml:space="preserve">о        </w:t>
      </w:r>
      <w:r w:rsidR="00AA5477" w:rsidRPr="00B83D44">
        <w:rPr>
          <w:szCs w:val="28"/>
        </w:rPr>
        <w:t>округа</w:t>
      </w:r>
      <w:r w:rsidR="00AA5477">
        <w:rPr>
          <w:szCs w:val="28"/>
        </w:rPr>
        <w:t xml:space="preserve"> </w:t>
      </w:r>
      <w:r w:rsidR="00AA5477" w:rsidRPr="00B83D44">
        <w:rPr>
          <w:szCs w:val="28"/>
        </w:rPr>
        <w:t xml:space="preserve"> </w:t>
      </w:r>
      <w:r w:rsidR="00AA5477">
        <w:rPr>
          <w:szCs w:val="28"/>
        </w:rPr>
        <w:t xml:space="preserve"> </w:t>
      </w:r>
      <w:r w:rsidR="00AA5477" w:rsidRPr="00B83D44">
        <w:rPr>
          <w:szCs w:val="28"/>
        </w:rPr>
        <w:t>Вор</w:t>
      </w:r>
      <w:r w:rsidR="00AA5477">
        <w:rPr>
          <w:szCs w:val="28"/>
        </w:rPr>
        <w:t xml:space="preserve">онежской  области    от </w:t>
      </w:r>
      <w:r w:rsidR="00AA5477" w:rsidRPr="00084543">
        <w:rPr>
          <w:szCs w:val="28"/>
        </w:rPr>
        <w:t xml:space="preserve"> </w:t>
      </w:r>
      <w:r w:rsidR="002900A3">
        <w:rPr>
          <w:szCs w:val="28"/>
        </w:rPr>
        <w:t>09.07.2018</w:t>
      </w:r>
      <w:r w:rsidR="00AA5477" w:rsidRPr="00084543">
        <w:rPr>
          <w:sz w:val="20"/>
        </w:rPr>
        <w:t xml:space="preserve"> </w:t>
      </w:r>
      <w:r w:rsidR="00AA5477">
        <w:rPr>
          <w:sz w:val="20"/>
        </w:rPr>
        <w:t xml:space="preserve"> </w:t>
      </w:r>
      <w:r w:rsidR="00AA5477">
        <w:rPr>
          <w:szCs w:val="28"/>
        </w:rPr>
        <w:t>№</w:t>
      </w:r>
      <w:r w:rsidR="00AA5477" w:rsidRPr="00084543">
        <w:rPr>
          <w:sz w:val="20"/>
        </w:rPr>
        <w:t xml:space="preserve"> </w:t>
      </w:r>
      <w:r w:rsidR="00AA5477">
        <w:rPr>
          <w:sz w:val="20"/>
        </w:rPr>
        <w:t xml:space="preserve"> </w:t>
      </w:r>
      <w:r w:rsidR="00AA5477" w:rsidRPr="00084543">
        <w:rPr>
          <w:szCs w:val="28"/>
        </w:rPr>
        <w:t>1869</w:t>
      </w:r>
      <w:r w:rsidR="00AA5477">
        <w:rPr>
          <w:szCs w:val="28"/>
        </w:rPr>
        <w:t>,</w:t>
      </w:r>
      <w:r w:rsidR="00DA2754">
        <w:rPr>
          <w:szCs w:val="28"/>
        </w:rPr>
        <w:t xml:space="preserve"> изменения,</w:t>
      </w:r>
      <w:r w:rsidR="00AA5477">
        <w:rPr>
          <w:szCs w:val="28"/>
        </w:rPr>
        <w:t xml:space="preserve"> </w:t>
      </w:r>
      <w:r w:rsidR="00FF2AFB">
        <w:rPr>
          <w:szCs w:val="28"/>
        </w:rPr>
        <w:t>изложи</w:t>
      </w:r>
      <w:r w:rsidR="00DA2754">
        <w:rPr>
          <w:szCs w:val="28"/>
        </w:rPr>
        <w:t xml:space="preserve">в его </w:t>
      </w:r>
      <w:r w:rsidR="00FF2AFB">
        <w:rPr>
          <w:szCs w:val="28"/>
        </w:rPr>
        <w:t xml:space="preserve"> в новой редакции согласно приложению </w:t>
      </w:r>
      <w:r w:rsidR="00FF2AFB" w:rsidRPr="0000796D">
        <w:rPr>
          <w:szCs w:val="28"/>
        </w:rPr>
        <w:t>1</w:t>
      </w:r>
      <w:r w:rsidR="00DA2754">
        <w:rPr>
          <w:szCs w:val="28"/>
        </w:rPr>
        <w:t xml:space="preserve"> к настоящему постановлению.</w:t>
      </w:r>
    </w:p>
    <w:p w:rsidR="00FF2AFB" w:rsidRDefault="009A6348" w:rsidP="00FF2AFB">
      <w:pPr>
        <w:pStyle w:val="20"/>
        <w:suppressAutoHyphens/>
        <w:rPr>
          <w:szCs w:val="28"/>
        </w:rPr>
      </w:pPr>
      <w:r>
        <w:rPr>
          <w:szCs w:val="28"/>
        </w:rPr>
        <w:tab/>
        <w:t xml:space="preserve">2. </w:t>
      </w:r>
      <w:r w:rsidR="00DA2754">
        <w:rPr>
          <w:szCs w:val="28"/>
        </w:rPr>
        <w:t>Внести в с</w:t>
      </w:r>
      <w:r>
        <w:rPr>
          <w:szCs w:val="28"/>
        </w:rPr>
        <w:t xml:space="preserve">остав межведомственной  рабочей группы </w:t>
      </w:r>
      <w:r w:rsidRPr="0024728B">
        <w:rPr>
          <w:szCs w:val="28"/>
        </w:rPr>
        <w:t xml:space="preserve"> по </w:t>
      </w:r>
      <w:r>
        <w:rPr>
          <w:szCs w:val="28"/>
        </w:rPr>
        <w:t>реализации мероприятий, направленных на снижение нелегального оборота алкогольной продукции на территории Борисоглебского городского округа Воронежской области,</w:t>
      </w:r>
      <w:r w:rsidRPr="00B83D44">
        <w:rPr>
          <w:szCs w:val="28"/>
        </w:rPr>
        <w:t xml:space="preserve">  </w:t>
      </w:r>
      <w:r>
        <w:rPr>
          <w:szCs w:val="28"/>
        </w:rPr>
        <w:t>утвержденный п</w:t>
      </w:r>
      <w:r w:rsidRPr="00B83D44">
        <w:rPr>
          <w:szCs w:val="28"/>
        </w:rPr>
        <w:t>останов</w:t>
      </w:r>
      <w:r>
        <w:rPr>
          <w:szCs w:val="28"/>
        </w:rPr>
        <w:t>л</w:t>
      </w:r>
      <w:r w:rsidRPr="00B83D44">
        <w:rPr>
          <w:szCs w:val="28"/>
        </w:rPr>
        <w:t>ение</w:t>
      </w:r>
      <w:r>
        <w:rPr>
          <w:szCs w:val="28"/>
        </w:rPr>
        <w:t xml:space="preserve">м    </w:t>
      </w:r>
      <w:r w:rsidRPr="00B83D44">
        <w:rPr>
          <w:szCs w:val="28"/>
        </w:rPr>
        <w:t xml:space="preserve">администрации </w:t>
      </w:r>
      <w:r>
        <w:rPr>
          <w:szCs w:val="28"/>
        </w:rPr>
        <w:t xml:space="preserve">    </w:t>
      </w:r>
      <w:r w:rsidRPr="00B83D44">
        <w:rPr>
          <w:szCs w:val="28"/>
        </w:rPr>
        <w:t xml:space="preserve">Борисоглебского </w:t>
      </w:r>
      <w:r>
        <w:rPr>
          <w:szCs w:val="28"/>
        </w:rPr>
        <w:t xml:space="preserve">   </w:t>
      </w:r>
      <w:r w:rsidRPr="00B83D44">
        <w:rPr>
          <w:szCs w:val="28"/>
        </w:rPr>
        <w:t>городског</w:t>
      </w:r>
      <w:r>
        <w:rPr>
          <w:szCs w:val="28"/>
        </w:rPr>
        <w:t xml:space="preserve">о    </w:t>
      </w:r>
      <w:r w:rsidRPr="00B83D44">
        <w:rPr>
          <w:szCs w:val="28"/>
        </w:rPr>
        <w:t>округа</w:t>
      </w:r>
      <w:r>
        <w:rPr>
          <w:szCs w:val="28"/>
        </w:rPr>
        <w:t xml:space="preserve"> </w:t>
      </w:r>
      <w:r w:rsidRPr="00B83D44">
        <w:rPr>
          <w:szCs w:val="28"/>
        </w:rPr>
        <w:t xml:space="preserve"> </w:t>
      </w:r>
      <w:r>
        <w:rPr>
          <w:szCs w:val="28"/>
        </w:rPr>
        <w:t xml:space="preserve"> </w:t>
      </w:r>
      <w:r w:rsidRPr="00B83D44">
        <w:rPr>
          <w:szCs w:val="28"/>
        </w:rPr>
        <w:t>Вор</w:t>
      </w:r>
      <w:r>
        <w:rPr>
          <w:szCs w:val="28"/>
        </w:rPr>
        <w:t xml:space="preserve">онежской  области    от </w:t>
      </w:r>
      <w:r w:rsidRPr="00084543">
        <w:rPr>
          <w:szCs w:val="28"/>
        </w:rPr>
        <w:t xml:space="preserve"> </w:t>
      </w:r>
      <w:r w:rsidR="002900A3">
        <w:rPr>
          <w:szCs w:val="28"/>
        </w:rPr>
        <w:t>09.07.2018</w:t>
      </w:r>
      <w:r w:rsidRPr="00084543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Cs w:val="28"/>
        </w:rPr>
        <w:t>№</w:t>
      </w:r>
      <w:r w:rsidRPr="00084543">
        <w:rPr>
          <w:sz w:val="20"/>
        </w:rPr>
        <w:t xml:space="preserve"> </w:t>
      </w:r>
      <w:r>
        <w:rPr>
          <w:sz w:val="20"/>
        </w:rPr>
        <w:t xml:space="preserve"> </w:t>
      </w:r>
      <w:r w:rsidRPr="00084543">
        <w:rPr>
          <w:szCs w:val="28"/>
        </w:rPr>
        <w:t>1869</w:t>
      </w:r>
      <w:r w:rsidR="00FF2AFB">
        <w:rPr>
          <w:szCs w:val="28"/>
        </w:rPr>
        <w:t>,</w:t>
      </w:r>
      <w:r w:rsidR="00DA2754">
        <w:rPr>
          <w:szCs w:val="28"/>
        </w:rPr>
        <w:t xml:space="preserve"> изменения,</w:t>
      </w:r>
      <w:r w:rsidR="00FF2AFB">
        <w:rPr>
          <w:szCs w:val="28"/>
        </w:rPr>
        <w:t xml:space="preserve"> изложи</w:t>
      </w:r>
      <w:r w:rsidR="00DA2754">
        <w:rPr>
          <w:szCs w:val="28"/>
        </w:rPr>
        <w:t xml:space="preserve">в его </w:t>
      </w:r>
      <w:r w:rsidR="00FF2AFB">
        <w:rPr>
          <w:szCs w:val="28"/>
        </w:rPr>
        <w:t xml:space="preserve"> в новой редакции согласно приложению </w:t>
      </w:r>
      <w:r w:rsidR="00FF2AFB" w:rsidRPr="0000796D">
        <w:rPr>
          <w:szCs w:val="28"/>
        </w:rPr>
        <w:t>2</w:t>
      </w:r>
      <w:r w:rsidR="00DA2754">
        <w:rPr>
          <w:szCs w:val="28"/>
        </w:rPr>
        <w:t xml:space="preserve"> к настоящему постановлению.</w:t>
      </w:r>
    </w:p>
    <w:p w:rsidR="009E32FB" w:rsidRPr="009A6348" w:rsidRDefault="008117AA" w:rsidP="005873F0">
      <w:pPr>
        <w:pStyle w:val="a9"/>
        <w:suppressAutoHyphens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A6348">
        <w:rPr>
          <w:bCs/>
          <w:sz w:val="28"/>
          <w:szCs w:val="28"/>
        </w:rPr>
        <w:t xml:space="preserve">    </w:t>
      </w:r>
      <w:r w:rsidR="009A6348">
        <w:rPr>
          <w:bCs/>
          <w:sz w:val="28"/>
          <w:szCs w:val="28"/>
        </w:rPr>
        <w:tab/>
      </w:r>
      <w:r w:rsidR="0000796D">
        <w:rPr>
          <w:rFonts w:ascii="Times New Roman" w:hAnsi="Times New Roman"/>
          <w:bCs/>
          <w:sz w:val="28"/>
          <w:szCs w:val="28"/>
        </w:rPr>
        <w:t>3</w:t>
      </w:r>
      <w:r w:rsidR="009E32FB" w:rsidRPr="009A6348">
        <w:rPr>
          <w:rFonts w:ascii="Times New Roman" w:hAnsi="Times New Roman"/>
          <w:bCs/>
          <w:sz w:val="28"/>
          <w:szCs w:val="28"/>
        </w:rPr>
        <w:t>.</w:t>
      </w:r>
      <w:r w:rsidR="009907FB" w:rsidRPr="009A6348">
        <w:rPr>
          <w:rFonts w:ascii="Times New Roman" w:hAnsi="Times New Roman"/>
          <w:sz w:val="26"/>
        </w:rPr>
        <w:t xml:space="preserve"> </w:t>
      </w:r>
      <w:r w:rsidR="009E32FB" w:rsidRPr="009A6348">
        <w:rPr>
          <w:rFonts w:ascii="Times New Roman" w:hAnsi="Times New Roman"/>
          <w:bCs/>
          <w:sz w:val="28"/>
          <w:szCs w:val="28"/>
        </w:rPr>
        <w:t>Настоящее постановление опубликовать в газете «</w:t>
      </w:r>
      <w:r w:rsidR="006C13EE" w:rsidRPr="009A6348">
        <w:rPr>
          <w:rFonts w:ascii="Times New Roman" w:hAnsi="Times New Roman"/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9A6348">
        <w:rPr>
          <w:rFonts w:ascii="Times New Roman" w:hAnsi="Times New Roman"/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9A6348">
        <w:rPr>
          <w:rFonts w:ascii="Times New Roman" w:hAnsi="Times New Roman"/>
          <w:bCs/>
          <w:sz w:val="28"/>
          <w:szCs w:val="28"/>
        </w:rPr>
        <w:t xml:space="preserve"> Воронежской области в сети Интернет</w:t>
      </w:r>
      <w:r w:rsidR="009E32FB" w:rsidRPr="009A6348">
        <w:rPr>
          <w:rFonts w:ascii="Times New Roman" w:hAnsi="Times New Roman"/>
          <w:bCs/>
          <w:sz w:val="28"/>
          <w:szCs w:val="28"/>
        </w:rPr>
        <w:t>.</w:t>
      </w:r>
    </w:p>
    <w:p w:rsidR="009E32FB" w:rsidRPr="009A6348" w:rsidRDefault="00775ADD" w:rsidP="001677DC">
      <w:pPr>
        <w:suppressAutoHyphens/>
        <w:jc w:val="both"/>
        <w:rPr>
          <w:bCs/>
          <w:sz w:val="28"/>
          <w:szCs w:val="28"/>
        </w:rPr>
      </w:pPr>
      <w:r w:rsidRPr="009A6348">
        <w:rPr>
          <w:bCs/>
          <w:sz w:val="28"/>
          <w:szCs w:val="28"/>
        </w:rPr>
        <w:t xml:space="preserve">        </w:t>
      </w:r>
      <w:r w:rsidR="008911D0" w:rsidRPr="009A6348">
        <w:rPr>
          <w:bCs/>
          <w:sz w:val="28"/>
          <w:szCs w:val="28"/>
        </w:rPr>
        <w:t xml:space="preserve"> </w:t>
      </w:r>
      <w:r w:rsidR="009A6348">
        <w:rPr>
          <w:bCs/>
          <w:sz w:val="28"/>
          <w:szCs w:val="28"/>
        </w:rPr>
        <w:tab/>
        <w:t>4</w:t>
      </w:r>
      <w:r w:rsidR="009E32FB" w:rsidRPr="009A6348">
        <w:rPr>
          <w:bCs/>
          <w:sz w:val="28"/>
          <w:szCs w:val="28"/>
        </w:rPr>
        <w:t xml:space="preserve">. </w:t>
      </w:r>
      <w:r w:rsidR="007C5C4A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Контроль </w:t>
      </w:r>
      <w:r w:rsidR="007A4EC5" w:rsidRPr="009A6348">
        <w:rPr>
          <w:bCs/>
          <w:sz w:val="28"/>
          <w:szCs w:val="28"/>
        </w:rPr>
        <w:t xml:space="preserve"> </w:t>
      </w:r>
      <w:r w:rsidR="00EA7A61">
        <w:rPr>
          <w:bCs/>
          <w:sz w:val="28"/>
          <w:szCs w:val="28"/>
        </w:rPr>
        <w:t>над</w:t>
      </w:r>
      <w:r w:rsidR="009E32FB" w:rsidRPr="009A6348">
        <w:rPr>
          <w:bCs/>
          <w:sz w:val="28"/>
          <w:szCs w:val="28"/>
        </w:rPr>
        <w:t xml:space="preserve">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исполнением </w:t>
      </w:r>
      <w:r w:rsidR="007A4EC5" w:rsidRPr="009A6348">
        <w:rPr>
          <w:bCs/>
          <w:sz w:val="28"/>
          <w:szCs w:val="28"/>
        </w:rPr>
        <w:t xml:space="preserve"> </w:t>
      </w:r>
      <w:r w:rsidR="009E32FB" w:rsidRPr="009A6348">
        <w:rPr>
          <w:bCs/>
          <w:sz w:val="28"/>
          <w:szCs w:val="28"/>
        </w:rPr>
        <w:t xml:space="preserve">данного постановления </w:t>
      </w:r>
      <w:r w:rsidR="00F23D1C" w:rsidRPr="009A6348">
        <w:rPr>
          <w:bCs/>
          <w:sz w:val="28"/>
          <w:szCs w:val="28"/>
        </w:rPr>
        <w:t>оставляю за собой.</w:t>
      </w:r>
    </w:p>
    <w:p w:rsidR="00396101" w:rsidRPr="009A6348" w:rsidRDefault="00396101" w:rsidP="001677DC">
      <w:pPr>
        <w:suppressAutoHyphens/>
        <w:jc w:val="both"/>
        <w:rPr>
          <w:bCs/>
          <w:sz w:val="28"/>
          <w:szCs w:val="28"/>
        </w:rPr>
      </w:pPr>
    </w:p>
    <w:p w:rsidR="007015CD" w:rsidRPr="0003426A" w:rsidRDefault="007015CD" w:rsidP="001677DC">
      <w:pPr>
        <w:suppressAutoHyphens/>
        <w:jc w:val="both"/>
        <w:rPr>
          <w:bCs/>
          <w:sz w:val="28"/>
          <w:szCs w:val="28"/>
        </w:rPr>
      </w:pPr>
    </w:p>
    <w:p w:rsidR="004C462E" w:rsidRPr="00E0666D" w:rsidRDefault="00CB6B8C" w:rsidP="004C462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="004C462E">
        <w:rPr>
          <w:sz w:val="28"/>
          <w:szCs w:val="28"/>
        </w:rPr>
        <w:t xml:space="preserve">лава  администрации                                              </w:t>
      </w:r>
      <w:r w:rsidR="001411A9">
        <w:rPr>
          <w:sz w:val="28"/>
          <w:szCs w:val="28"/>
        </w:rPr>
        <w:t xml:space="preserve">       </w:t>
      </w:r>
      <w:r w:rsidR="001146CE">
        <w:rPr>
          <w:sz w:val="28"/>
          <w:szCs w:val="28"/>
        </w:rPr>
        <w:t xml:space="preserve">         </w:t>
      </w:r>
      <w:r w:rsidR="001411A9">
        <w:rPr>
          <w:sz w:val="28"/>
          <w:szCs w:val="28"/>
        </w:rPr>
        <w:t xml:space="preserve">           </w:t>
      </w:r>
      <w:r w:rsidR="004C462E">
        <w:rPr>
          <w:sz w:val="28"/>
          <w:szCs w:val="28"/>
        </w:rPr>
        <w:t xml:space="preserve">  </w:t>
      </w:r>
      <w:r>
        <w:rPr>
          <w:sz w:val="28"/>
          <w:szCs w:val="28"/>
        </w:rPr>
        <w:t>А.В. Пищугин</w:t>
      </w:r>
    </w:p>
    <w:p w:rsidR="00D60E52" w:rsidRDefault="00D60E52" w:rsidP="009E32FB">
      <w:pPr>
        <w:jc w:val="both"/>
        <w:rPr>
          <w:bCs/>
          <w:sz w:val="28"/>
          <w:szCs w:val="28"/>
        </w:rPr>
      </w:pPr>
    </w:p>
    <w:p w:rsidR="00B54BC0" w:rsidRPr="00700D3A" w:rsidRDefault="00B54BC0" w:rsidP="00B54BC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700D3A">
        <w:rPr>
          <w:sz w:val="28"/>
          <w:szCs w:val="28"/>
        </w:rPr>
        <w:t>ПРИЛОЖЕНИЕ 1</w:t>
      </w:r>
    </w:p>
    <w:p w:rsidR="00B54BC0" w:rsidRPr="00700D3A" w:rsidRDefault="00B54BC0" w:rsidP="00B54BC0">
      <w:pPr>
        <w:jc w:val="center"/>
        <w:rPr>
          <w:sz w:val="28"/>
          <w:szCs w:val="28"/>
        </w:rPr>
      </w:pPr>
      <w:r w:rsidRPr="00700D3A">
        <w:rPr>
          <w:sz w:val="28"/>
          <w:szCs w:val="28"/>
        </w:rPr>
        <w:t xml:space="preserve">                                                                          к  постановлению администрации             </w:t>
      </w:r>
    </w:p>
    <w:p w:rsidR="00B54BC0" w:rsidRPr="00700D3A" w:rsidRDefault="00B54BC0" w:rsidP="00B54BC0">
      <w:pPr>
        <w:jc w:val="right"/>
        <w:rPr>
          <w:sz w:val="28"/>
          <w:szCs w:val="28"/>
        </w:rPr>
      </w:pPr>
      <w:r w:rsidRPr="00700D3A">
        <w:rPr>
          <w:sz w:val="28"/>
          <w:szCs w:val="28"/>
        </w:rPr>
        <w:t>Борисоглебского городского округа</w:t>
      </w:r>
    </w:p>
    <w:p w:rsidR="00B54BC0" w:rsidRPr="00700D3A" w:rsidRDefault="00B54BC0" w:rsidP="00B54BC0">
      <w:pPr>
        <w:jc w:val="center"/>
        <w:rPr>
          <w:sz w:val="28"/>
          <w:szCs w:val="28"/>
        </w:rPr>
      </w:pPr>
      <w:r w:rsidRPr="00700D3A">
        <w:rPr>
          <w:sz w:val="28"/>
          <w:szCs w:val="28"/>
        </w:rPr>
        <w:t xml:space="preserve">                                                                             Воронежской области</w:t>
      </w:r>
    </w:p>
    <w:p w:rsidR="00B54BC0" w:rsidRPr="00700D3A" w:rsidRDefault="00B54BC0" w:rsidP="00B54BC0">
      <w:pPr>
        <w:pStyle w:val="20"/>
        <w:ind w:firstLine="709"/>
        <w:rPr>
          <w:szCs w:val="28"/>
        </w:rPr>
      </w:pPr>
      <w:r w:rsidRPr="00700D3A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 xml:space="preserve">  </w:t>
      </w:r>
      <w:r w:rsidRPr="00700D3A">
        <w:rPr>
          <w:szCs w:val="28"/>
        </w:rPr>
        <w:t xml:space="preserve">от </w:t>
      </w:r>
      <w:r>
        <w:rPr>
          <w:szCs w:val="28"/>
        </w:rPr>
        <w:t xml:space="preserve">20.09.2021 </w:t>
      </w:r>
      <w:r w:rsidRPr="00700D3A">
        <w:rPr>
          <w:szCs w:val="28"/>
        </w:rPr>
        <w:t xml:space="preserve"> №    </w:t>
      </w:r>
      <w:r>
        <w:rPr>
          <w:szCs w:val="28"/>
        </w:rPr>
        <w:t>2496</w:t>
      </w:r>
    </w:p>
    <w:p w:rsidR="00B54BC0" w:rsidRPr="00700D3A" w:rsidRDefault="00B54BC0" w:rsidP="00B54BC0">
      <w:pPr>
        <w:pStyle w:val="20"/>
        <w:ind w:firstLine="709"/>
        <w:jc w:val="left"/>
        <w:rPr>
          <w:szCs w:val="28"/>
        </w:rPr>
      </w:pPr>
      <w:r w:rsidRPr="00700D3A">
        <w:rPr>
          <w:szCs w:val="28"/>
        </w:rPr>
        <w:t xml:space="preserve">           </w:t>
      </w:r>
    </w:p>
    <w:p w:rsidR="00B54BC0" w:rsidRPr="00700D3A" w:rsidRDefault="00B54BC0" w:rsidP="00B54BC0">
      <w:pPr>
        <w:pStyle w:val="20"/>
        <w:ind w:firstLine="709"/>
        <w:jc w:val="left"/>
        <w:rPr>
          <w:szCs w:val="28"/>
        </w:rPr>
      </w:pPr>
      <w:r w:rsidRPr="00700D3A">
        <w:rPr>
          <w:szCs w:val="28"/>
        </w:rPr>
        <w:t xml:space="preserve">                                                                                    </w:t>
      </w:r>
    </w:p>
    <w:p w:rsidR="00B54BC0" w:rsidRPr="00700D3A" w:rsidRDefault="00B54BC0" w:rsidP="00B54BC0">
      <w:pPr>
        <w:jc w:val="center"/>
        <w:rPr>
          <w:sz w:val="28"/>
          <w:szCs w:val="28"/>
        </w:rPr>
      </w:pPr>
    </w:p>
    <w:p w:rsidR="00B54BC0" w:rsidRPr="00700D3A" w:rsidRDefault="00B54BC0" w:rsidP="00B54BC0">
      <w:pPr>
        <w:jc w:val="center"/>
        <w:rPr>
          <w:b/>
          <w:sz w:val="28"/>
          <w:szCs w:val="28"/>
        </w:rPr>
      </w:pPr>
      <w:r w:rsidRPr="00700D3A">
        <w:rPr>
          <w:b/>
          <w:sz w:val="28"/>
          <w:szCs w:val="28"/>
        </w:rPr>
        <w:t>С О С Т А В</w:t>
      </w:r>
    </w:p>
    <w:p w:rsidR="00B54BC0" w:rsidRPr="00700D3A" w:rsidRDefault="00B54BC0" w:rsidP="00B54BC0">
      <w:pPr>
        <w:jc w:val="center"/>
        <w:rPr>
          <w:b/>
          <w:sz w:val="28"/>
          <w:szCs w:val="28"/>
        </w:rPr>
      </w:pPr>
      <w:r w:rsidRPr="00700D3A">
        <w:rPr>
          <w:b/>
          <w:sz w:val="28"/>
          <w:szCs w:val="28"/>
        </w:rPr>
        <w:t>МЕЖВЕДОМСТВЕННОЙ КОМИССИИ ПО РАЗВИТИЮ</w:t>
      </w:r>
    </w:p>
    <w:p w:rsidR="00B54BC0" w:rsidRPr="00700D3A" w:rsidRDefault="00B54BC0" w:rsidP="00B54BC0">
      <w:pPr>
        <w:jc w:val="center"/>
        <w:rPr>
          <w:b/>
          <w:sz w:val="28"/>
          <w:szCs w:val="28"/>
        </w:rPr>
      </w:pPr>
      <w:r w:rsidRPr="00700D3A">
        <w:rPr>
          <w:b/>
          <w:sz w:val="28"/>
          <w:szCs w:val="28"/>
        </w:rPr>
        <w:t>ПОТРЕБИТЕЛЬСКОГО РЫНКА И ЗАЩИТЕ ПРАВ ПОТРЕБИТЕЛЕЙ</w:t>
      </w:r>
    </w:p>
    <w:p w:rsidR="00B54BC0" w:rsidRPr="00700D3A" w:rsidRDefault="00B54BC0" w:rsidP="00B54BC0">
      <w:pPr>
        <w:jc w:val="center"/>
        <w:rPr>
          <w:b/>
          <w:sz w:val="28"/>
          <w:szCs w:val="28"/>
        </w:rPr>
      </w:pPr>
      <w:r w:rsidRPr="00700D3A">
        <w:rPr>
          <w:b/>
          <w:sz w:val="28"/>
          <w:szCs w:val="28"/>
        </w:rPr>
        <w:t>НА ТЕРРИТОРИИ БОРИСОГЛЕБСКОГО ГОРОДСКОГО ОКРУГА ВОРОНЕЖСКОЙ ОБЛАСТИ</w:t>
      </w:r>
    </w:p>
    <w:p w:rsidR="00B54BC0" w:rsidRPr="00700D3A" w:rsidRDefault="00B54BC0" w:rsidP="00B54BC0">
      <w:pPr>
        <w:ind w:hanging="360"/>
        <w:jc w:val="center"/>
        <w:rPr>
          <w:sz w:val="28"/>
          <w:szCs w:val="28"/>
        </w:rPr>
      </w:pPr>
    </w:p>
    <w:tbl>
      <w:tblPr>
        <w:tblW w:w="9996" w:type="dxa"/>
        <w:tblLook w:val="01E0"/>
      </w:tblPr>
      <w:tblGrid>
        <w:gridCol w:w="3652"/>
        <w:gridCol w:w="360"/>
        <w:gridCol w:w="5984"/>
      </w:tblGrid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proofErr w:type="spellStart"/>
            <w:r w:rsidRPr="00700D3A">
              <w:rPr>
                <w:sz w:val="28"/>
                <w:szCs w:val="28"/>
              </w:rPr>
              <w:t>Ситникова</w:t>
            </w:r>
            <w:proofErr w:type="spellEnd"/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Наталия Валер</w:t>
            </w:r>
            <w:r w:rsidRPr="00700D3A">
              <w:rPr>
                <w:sz w:val="28"/>
                <w:szCs w:val="28"/>
              </w:rPr>
              <w:t>ь</w:t>
            </w:r>
            <w:r w:rsidRPr="00700D3A">
              <w:rPr>
                <w:sz w:val="28"/>
                <w:szCs w:val="28"/>
              </w:rPr>
              <w:t>евна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заместитель главы администрации Борисоглебского городского округа  Воронежской области, председатель межведомственной коми</w:t>
            </w:r>
            <w:r w:rsidRPr="00700D3A">
              <w:rPr>
                <w:sz w:val="28"/>
                <w:szCs w:val="28"/>
              </w:rPr>
              <w:t>с</w:t>
            </w:r>
            <w:r w:rsidRPr="00700D3A">
              <w:rPr>
                <w:sz w:val="28"/>
                <w:szCs w:val="28"/>
              </w:rPr>
              <w:t>сии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Филатов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Игорь Викторович        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начальник отдела муниципального контроля администрации Борисоглебского городского округа  Воронежской области, заместитель  председателя межведомственной коми</w:t>
            </w:r>
            <w:r w:rsidRPr="00700D3A">
              <w:rPr>
                <w:sz w:val="28"/>
                <w:szCs w:val="28"/>
              </w:rPr>
              <w:t>с</w:t>
            </w:r>
            <w:r w:rsidRPr="00700D3A">
              <w:rPr>
                <w:sz w:val="28"/>
                <w:szCs w:val="28"/>
              </w:rPr>
              <w:t>сии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Петрова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Любовь Николаевна            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инспектор торговый сектора развития потребительского рынка и предпринимательства  отдела социально-экономического развития территории администрации Борисоглебского городского округа  Воронежской области, секретарь  межведомственной коми</w:t>
            </w:r>
            <w:r w:rsidRPr="00700D3A">
              <w:rPr>
                <w:sz w:val="28"/>
                <w:szCs w:val="28"/>
              </w:rPr>
              <w:t>с</w:t>
            </w:r>
            <w:r w:rsidRPr="00700D3A">
              <w:rPr>
                <w:sz w:val="28"/>
                <w:szCs w:val="28"/>
              </w:rPr>
              <w:t>сии</w:t>
            </w: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</w:p>
        </w:tc>
        <w:tc>
          <w:tcPr>
            <w:tcW w:w="5984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Глотова 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Ольга Викторовна                          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начальник  сектора развития потребительского рынка и предпринимательства отдела социально-экономического развития территории администрации Борисоглебского городского округа  Воронежской области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proofErr w:type="spellStart"/>
            <w:r w:rsidRPr="00700D3A">
              <w:rPr>
                <w:sz w:val="28"/>
                <w:szCs w:val="28"/>
              </w:rPr>
              <w:t>Кумченко</w:t>
            </w:r>
            <w:proofErr w:type="spellEnd"/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Татьяна Васильевна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начальник отдела образования и молодежной политики администрации Борисоглебского городского округа  Воронежской области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proofErr w:type="spellStart"/>
            <w:r w:rsidRPr="00700D3A">
              <w:rPr>
                <w:sz w:val="28"/>
                <w:szCs w:val="28"/>
              </w:rPr>
              <w:t>Савватеев</w:t>
            </w:r>
            <w:proofErr w:type="spellEnd"/>
            <w:r w:rsidRPr="00700D3A">
              <w:rPr>
                <w:sz w:val="28"/>
                <w:szCs w:val="28"/>
              </w:rPr>
              <w:t xml:space="preserve"> 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Андрей Владимирович        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помощник главы администрации Борисоглебского городского округа  Воронежской области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proofErr w:type="spellStart"/>
            <w:r w:rsidRPr="00700D3A">
              <w:rPr>
                <w:sz w:val="28"/>
                <w:szCs w:val="28"/>
              </w:rPr>
              <w:lastRenderedPageBreak/>
              <w:t>Биль</w:t>
            </w:r>
            <w:proofErr w:type="spellEnd"/>
            <w:r w:rsidRPr="00700D3A">
              <w:rPr>
                <w:sz w:val="28"/>
                <w:szCs w:val="28"/>
              </w:rPr>
              <w:t xml:space="preserve"> 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Юлия  Александровна                   </w:t>
            </w:r>
          </w:p>
        </w:tc>
        <w:tc>
          <w:tcPr>
            <w:tcW w:w="360" w:type="dxa"/>
          </w:tcPr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984" w:type="dxa"/>
          </w:tcPr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lastRenderedPageBreak/>
              <w:t>начальник отдела архитектуры администрации Борисоглебского городского округа  Воронежской области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lastRenderedPageBreak/>
              <w:t xml:space="preserve">Макаренко 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Мария Александровна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помощник главы администрации Борисоглебского городского округа  Воронежской обла</w:t>
            </w:r>
            <w:r w:rsidRPr="00700D3A">
              <w:rPr>
                <w:sz w:val="28"/>
                <w:szCs w:val="28"/>
              </w:rPr>
              <w:t>с</w:t>
            </w:r>
            <w:r w:rsidRPr="00700D3A">
              <w:rPr>
                <w:sz w:val="28"/>
                <w:szCs w:val="28"/>
              </w:rPr>
              <w:t>ти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proofErr w:type="spellStart"/>
            <w:r w:rsidRPr="00700D3A">
              <w:rPr>
                <w:sz w:val="28"/>
                <w:szCs w:val="28"/>
              </w:rPr>
              <w:t>Овчинникова</w:t>
            </w:r>
            <w:proofErr w:type="spellEnd"/>
            <w:r w:rsidRPr="00700D3A">
              <w:rPr>
                <w:sz w:val="28"/>
                <w:szCs w:val="28"/>
              </w:rPr>
              <w:t xml:space="preserve"> 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Татьяна  Викторо</w:t>
            </w:r>
            <w:r w:rsidRPr="00700D3A">
              <w:rPr>
                <w:sz w:val="28"/>
                <w:szCs w:val="28"/>
              </w:rPr>
              <w:t>в</w:t>
            </w:r>
            <w:r w:rsidRPr="00700D3A">
              <w:rPr>
                <w:sz w:val="28"/>
                <w:szCs w:val="28"/>
              </w:rPr>
              <w:t xml:space="preserve">на                 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начальник территориального отдела Управления Федеральной службы по надзору  в сфере защиты прав потребителей и благополучия человека по Воронежской области в Борисоглебском городском округе, Грибановском, Новохоперском, </w:t>
            </w:r>
            <w:proofErr w:type="spellStart"/>
            <w:r w:rsidRPr="00700D3A">
              <w:rPr>
                <w:sz w:val="28"/>
                <w:szCs w:val="28"/>
              </w:rPr>
              <w:t>Поворинском</w:t>
            </w:r>
            <w:proofErr w:type="spellEnd"/>
            <w:r w:rsidRPr="00700D3A">
              <w:rPr>
                <w:sz w:val="28"/>
                <w:szCs w:val="28"/>
              </w:rPr>
              <w:t>, Терновском районах (по согласованию)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Соколов 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Андрей Николаевич                  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заместитель начальника полиции по охране общественного порядка ОМВД России по </w:t>
            </w:r>
            <w:proofErr w:type="gramStart"/>
            <w:r w:rsidRPr="00700D3A">
              <w:rPr>
                <w:sz w:val="28"/>
                <w:szCs w:val="28"/>
              </w:rPr>
              <w:t>г</w:t>
            </w:r>
            <w:proofErr w:type="gramEnd"/>
            <w:r w:rsidRPr="00700D3A">
              <w:rPr>
                <w:sz w:val="28"/>
                <w:szCs w:val="28"/>
              </w:rPr>
              <w:t>. Борисоглебску Воронежской области (по согласованию)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Коробов 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Владимир Валентинович                 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главный врач БУЗ </w:t>
            </w:r>
            <w:proofErr w:type="gramStart"/>
            <w:r w:rsidRPr="00700D3A">
              <w:rPr>
                <w:sz w:val="28"/>
                <w:szCs w:val="28"/>
              </w:rPr>
              <w:t>ВО</w:t>
            </w:r>
            <w:proofErr w:type="gramEnd"/>
            <w:r w:rsidRPr="00700D3A">
              <w:rPr>
                <w:sz w:val="28"/>
                <w:szCs w:val="28"/>
              </w:rPr>
              <w:t xml:space="preserve"> «Борисоглебская РБ»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 (по согласованию)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Артемьев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Геннадий Германович                 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представитель Воронежского регионального союза предпринимателей  «ОПОРА» 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(по согл</w:t>
            </w:r>
            <w:r w:rsidRPr="00700D3A">
              <w:rPr>
                <w:sz w:val="28"/>
                <w:szCs w:val="28"/>
              </w:rPr>
              <w:t>а</w:t>
            </w:r>
            <w:r w:rsidRPr="00700D3A">
              <w:rPr>
                <w:sz w:val="28"/>
                <w:szCs w:val="28"/>
              </w:rPr>
              <w:t>сованию)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Климов 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Сергей Станиславович                 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председатель городской общественной организации «Общество по защите прав потребит</w:t>
            </w:r>
            <w:r w:rsidRPr="00700D3A">
              <w:rPr>
                <w:sz w:val="28"/>
                <w:szCs w:val="28"/>
              </w:rPr>
              <w:t>е</w:t>
            </w:r>
            <w:r w:rsidRPr="00700D3A">
              <w:rPr>
                <w:sz w:val="28"/>
                <w:szCs w:val="28"/>
              </w:rPr>
              <w:t>лей» (по согласованию)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Савченко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Юрий Алексеевич                 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заместитель начальника отдела выездных проверок МИФНС № 3 по Воронежской области (по согласованию)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700D3A" w:rsidTr="001D517A">
        <w:tc>
          <w:tcPr>
            <w:tcW w:w="3652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Резников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Алексей Серге</w:t>
            </w:r>
            <w:r w:rsidRPr="00700D3A">
              <w:rPr>
                <w:sz w:val="28"/>
                <w:szCs w:val="28"/>
              </w:rPr>
              <w:t>е</w:t>
            </w:r>
            <w:r w:rsidRPr="00700D3A">
              <w:rPr>
                <w:sz w:val="28"/>
                <w:szCs w:val="28"/>
              </w:rPr>
              <w:t>вич</w:t>
            </w: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</w:p>
          <w:p w:rsidR="00B54BC0" w:rsidRPr="00700D3A" w:rsidRDefault="00B54BC0" w:rsidP="001D517A">
            <w:pPr>
              <w:rPr>
                <w:sz w:val="28"/>
                <w:szCs w:val="28"/>
              </w:rPr>
            </w:pPr>
          </w:p>
          <w:p w:rsidR="00B54BC0" w:rsidRPr="00700D3A" w:rsidRDefault="00B54BC0" w:rsidP="001D517A">
            <w:pPr>
              <w:suppressAutoHyphens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И.о. начальника    отдела социально- экономического развития территории       </w:t>
            </w:r>
          </w:p>
        </w:tc>
        <w:tc>
          <w:tcPr>
            <w:tcW w:w="360" w:type="dxa"/>
          </w:tcPr>
          <w:p w:rsidR="00B54BC0" w:rsidRPr="00700D3A" w:rsidRDefault="00B54BC0" w:rsidP="001D517A">
            <w:pPr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>руководитель БУ Воронежской области «Борисоглебская районная станция по борьбе с б</w:t>
            </w:r>
            <w:r w:rsidRPr="00700D3A">
              <w:rPr>
                <w:sz w:val="28"/>
                <w:szCs w:val="28"/>
              </w:rPr>
              <w:t>о</w:t>
            </w:r>
            <w:r w:rsidRPr="00700D3A">
              <w:rPr>
                <w:sz w:val="28"/>
                <w:szCs w:val="28"/>
              </w:rPr>
              <w:t>лезнями животных» (по согласованию)</w:t>
            </w: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  <w:p w:rsidR="00B54BC0" w:rsidRPr="00700D3A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 w:rsidRPr="00700D3A">
              <w:rPr>
                <w:sz w:val="28"/>
                <w:szCs w:val="28"/>
              </w:rPr>
              <w:t xml:space="preserve">                                                       Н.В. </w:t>
            </w:r>
            <w:proofErr w:type="spellStart"/>
            <w:r w:rsidRPr="00700D3A">
              <w:rPr>
                <w:sz w:val="28"/>
                <w:szCs w:val="28"/>
              </w:rPr>
              <w:t>Машарова</w:t>
            </w:r>
            <w:proofErr w:type="spellEnd"/>
            <w:r w:rsidRPr="00700D3A">
              <w:rPr>
                <w:sz w:val="28"/>
                <w:szCs w:val="28"/>
              </w:rPr>
              <w:t xml:space="preserve"> </w:t>
            </w:r>
          </w:p>
        </w:tc>
      </w:tr>
    </w:tbl>
    <w:p w:rsidR="00B54BC0" w:rsidRDefault="00B54BC0" w:rsidP="009E32FB">
      <w:pPr>
        <w:jc w:val="both"/>
        <w:rPr>
          <w:bCs/>
          <w:sz w:val="28"/>
          <w:szCs w:val="28"/>
        </w:rPr>
      </w:pPr>
    </w:p>
    <w:p w:rsidR="00B54BC0" w:rsidRDefault="00B54BC0" w:rsidP="009E32FB">
      <w:pPr>
        <w:jc w:val="both"/>
        <w:rPr>
          <w:bCs/>
          <w:sz w:val="28"/>
          <w:szCs w:val="28"/>
        </w:rPr>
      </w:pPr>
    </w:p>
    <w:p w:rsidR="00B54BC0" w:rsidRDefault="00B54BC0" w:rsidP="009E32FB">
      <w:pPr>
        <w:jc w:val="both"/>
        <w:rPr>
          <w:bCs/>
          <w:sz w:val="28"/>
          <w:szCs w:val="28"/>
        </w:rPr>
      </w:pPr>
    </w:p>
    <w:p w:rsidR="00B54BC0" w:rsidRDefault="00B54BC0" w:rsidP="00B54BC0">
      <w:pPr>
        <w:pStyle w:val="20"/>
        <w:ind w:firstLine="709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ПРИЛОЖЕНИЕ  2</w:t>
      </w:r>
    </w:p>
    <w:p w:rsidR="00B54BC0" w:rsidRDefault="00B54BC0" w:rsidP="00B54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 постановлению администрации             </w:t>
      </w:r>
    </w:p>
    <w:p w:rsidR="00B54BC0" w:rsidRDefault="00B54BC0" w:rsidP="00B54BC0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Борисоглебского городского округа</w:t>
      </w:r>
    </w:p>
    <w:p w:rsidR="00B54BC0" w:rsidRDefault="00B54BC0" w:rsidP="00B54B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Воронежской области</w:t>
      </w:r>
    </w:p>
    <w:p w:rsidR="00B54BC0" w:rsidRDefault="00B54BC0" w:rsidP="00B54BC0">
      <w:pPr>
        <w:pStyle w:val="20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       от  20.09.2021   №    2496</w:t>
      </w:r>
    </w:p>
    <w:p w:rsidR="00B54BC0" w:rsidRDefault="00B54BC0" w:rsidP="00B54BC0">
      <w:pPr>
        <w:pStyle w:val="20"/>
        <w:ind w:firstLine="709"/>
        <w:jc w:val="left"/>
        <w:rPr>
          <w:szCs w:val="28"/>
        </w:rPr>
      </w:pPr>
      <w:r>
        <w:rPr>
          <w:sz w:val="20"/>
        </w:rPr>
        <w:t xml:space="preserve">           </w:t>
      </w:r>
    </w:p>
    <w:p w:rsidR="00B54BC0" w:rsidRDefault="00B54BC0" w:rsidP="00B54BC0">
      <w:pPr>
        <w:pStyle w:val="20"/>
        <w:ind w:firstLine="709"/>
        <w:jc w:val="left"/>
        <w:rPr>
          <w:szCs w:val="28"/>
        </w:rPr>
      </w:pPr>
    </w:p>
    <w:p w:rsidR="00B54BC0" w:rsidRDefault="00B54BC0" w:rsidP="00B54BC0">
      <w:pPr>
        <w:pStyle w:val="20"/>
        <w:ind w:firstLine="709"/>
        <w:jc w:val="left"/>
        <w:rPr>
          <w:szCs w:val="28"/>
        </w:rPr>
      </w:pPr>
    </w:p>
    <w:p w:rsidR="00B54BC0" w:rsidRDefault="00B54BC0" w:rsidP="00B54BC0">
      <w:pPr>
        <w:jc w:val="center"/>
        <w:rPr>
          <w:sz w:val="28"/>
          <w:szCs w:val="28"/>
        </w:rPr>
      </w:pPr>
    </w:p>
    <w:p w:rsidR="00B54BC0" w:rsidRPr="006D6977" w:rsidRDefault="00B54BC0" w:rsidP="00B54BC0">
      <w:pPr>
        <w:jc w:val="center"/>
        <w:rPr>
          <w:b/>
          <w:sz w:val="28"/>
          <w:szCs w:val="28"/>
        </w:rPr>
      </w:pPr>
      <w:r w:rsidRPr="006D6977">
        <w:rPr>
          <w:b/>
          <w:sz w:val="28"/>
          <w:szCs w:val="28"/>
        </w:rPr>
        <w:t>С О С Т А В</w:t>
      </w:r>
    </w:p>
    <w:p w:rsidR="00B54BC0" w:rsidRDefault="00B54BC0" w:rsidP="00B54BC0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РАБОЧЕЙ ГРУППЫ ПО РЕАЛИЗАЦИИ МЕРОПРИЯТИЙ, НАПРАВЛЕННЫХ НА СНИЖЕНИЕ </w:t>
      </w:r>
      <w:proofErr w:type="gramStart"/>
      <w:r>
        <w:rPr>
          <w:b/>
          <w:sz w:val="28"/>
          <w:szCs w:val="28"/>
        </w:rPr>
        <w:t>НЕЛЕГАЛЬНОГО</w:t>
      </w:r>
      <w:proofErr w:type="gramEnd"/>
      <w:r>
        <w:rPr>
          <w:b/>
          <w:sz w:val="28"/>
          <w:szCs w:val="28"/>
        </w:rPr>
        <w:t xml:space="preserve"> </w:t>
      </w:r>
    </w:p>
    <w:p w:rsidR="00B54BC0" w:rsidRDefault="00B54BC0" w:rsidP="00B54BC0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ОБОРОТА АЛКОГОЛЬНОЙ ПРОДУКЦИИ НА ТЕРРИТОРИИ БОРИСОГЛЕБСКОГО ГОРОДСКОГО ОКРУГА</w:t>
      </w:r>
    </w:p>
    <w:p w:rsidR="00B54BC0" w:rsidRDefault="00B54BC0" w:rsidP="00B54BC0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B54BC0" w:rsidRDefault="00B54BC0" w:rsidP="00B54BC0">
      <w:pPr>
        <w:ind w:hanging="360"/>
        <w:jc w:val="center"/>
        <w:rPr>
          <w:sz w:val="28"/>
          <w:szCs w:val="28"/>
        </w:rPr>
      </w:pPr>
    </w:p>
    <w:p w:rsidR="00B54BC0" w:rsidRDefault="00B54BC0" w:rsidP="00B54BC0">
      <w:pPr>
        <w:ind w:hanging="360"/>
        <w:jc w:val="center"/>
        <w:rPr>
          <w:sz w:val="28"/>
          <w:szCs w:val="28"/>
        </w:rPr>
      </w:pPr>
    </w:p>
    <w:tbl>
      <w:tblPr>
        <w:tblW w:w="9996" w:type="dxa"/>
        <w:tblLook w:val="01E0"/>
      </w:tblPr>
      <w:tblGrid>
        <w:gridCol w:w="3652"/>
        <w:gridCol w:w="360"/>
        <w:gridCol w:w="5984"/>
      </w:tblGrid>
      <w:tr w:rsidR="00B54BC0" w:rsidRPr="00AB68B8" w:rsidTr="001D517A">
        <w:tc>
          <w:tcPr>
            <w:tcW w:w="3652" w:type="dxa"/>
          </w:tcPr>
          <w:p w:rsidR="00B54BC0" w:rsidRDefault="00B54BC0" w:rsidP="001D51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Ситникова</w:t>
            </w:r>
            <w:proofErr w:type="spellEnd"/>
          </w:p>
          <w:p w:rsidR="00B54BC0" w:rsidRDefault="00B54BC0" w:rsidP="001D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Валер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евна</w:t>
            </w:r>
          </w:p>
          <w:p w:rsidR="00B54BC0" w:rsidRPr="00AB68B8" w:rsidRDefault="00B54BC0" w:rsidP="001D517A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60" w:type="dxa"/>
          </w:tcPr>
          <w:p w:rsidR="00B54BC0" w:rsidRPr="00AB68B8" w:rsidRDefault="00B54BC0" w:rsidP="001D517A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администрации Борисоглебского городского округа  Воронежской области, председатель межведомственной рабочей группы</w:t>
            </w:r>
          </w:p>
          <w:p w:rsidR="00B54BC0" w:rsidRPr="00AB68B8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AB68B8" w:rsidTr="001D517A">
        <w:tc>
          <w:tcPr>
            <w:tcW w:w="3652" w:type="dxa"/>
          </w:tcPr>
          <w:p w:rsidR="00B54BC0" w:rsidRPr="00AC77C6" w:rsidRDefault="00B54BC0" w:rsidP="001D517A">
            <w:pPr>
              <w:rPr>
                <w:sz w:val="28"/>
                <w:szCs w:val="28"/>
              </w:rPr>
            </w:pPr>
            <w:r w:rsidRPr="00AC77C6">
              <w:rPr>
                <w:sz w:val="28"/>
                <w:szCs w:val="28"/>
              </w:rPr>
              <w:t>Филатов</w:t>
            </w:r>
          </w:p>
          <w:p w:rsidR="00B54BC0" w:rsidRPr="00F52EDF" w:rsidRDefault="00B54BC0" w:rsidP="001D517A">
            <w:pPr>
              <w:rPr>
                <w:sz w:val="28"/>
                <w:szCs w:val="28"/>
                <w:highlight w:val="yellow"/>
              </w:rPr>
            </w:pPr>
            <w:r w:rsidRPr="00AC77C6">
              <w:rPr>
                <w:sz w:val="28"/>
                <w:szCs w:val="28"/>
              </w:rPr>
              <w:t xml:space="preserve">Игорь Викторович           </w:t>
            </w:r>
          </w:p>
        </w:tc>
        <w:tc>
          <w:tcPr>
            <w:tcW w:w="360" w:type="dxa"/>
          </w:tcPr>
          <w:p w:rsidR="00B54BC0" w:rsidRPr="00AB68B8" w:rsidRDefault="00B54BC0" w:rsidP="001D517A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AB68B8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контроля администрации Борисоглебского городского округа  Воронежской области, заместитель  председателя межведомственной рабочей группы</w:t>
            </w:r>
          </w:p>
        </w:tc>
      </w:tr>
      <w:tr w:rsidR="00B54BC0" w:rsidRPr="00AB68B8" w:rsidTr="001D517A">
        <w:tc>
          <w:tcPr>
            <w:tcW w:w="3652" w:type="dxa"/>
          </w:tcPr>
          <w:p w:rsidR="00B54BC0" w:rsidRPr="00AB68B8" w:rsidRDefault="00B54BC0" w:rsidP="001D517A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54BC0" w:rsidRPr="00AB68B8" w:rsidRDefault="00B54BC0" w:rsidP="001D517A">
            <w:pPr>
              <w:rPr>
                <w:sz w:val="28"/>
                <w:szCs w:val="28"/>
              </w:rPr>
            </w:pPr>
          </w:p>
        </w:tc>
        <w:tc>
          <w:tcPr>
            <w:tcW w:w="5984" w:type="dxa"/>
          </w:tcPr>
          <w:p w:rsidR="00B54BC0" w:rsidRPr="00AB68B8" w:rsidRDefault="00B54BC0" w:rsidP="001D517A">
            <w:pPr>
              <w:rPr>
                <w:sz w:val="28"/>
                <w:szCs w:val="28"/>
              </w:rPr>
            </w:pPr>
          </w:p>
        </w:tc>
      </w:tr>
      <w:tr w:rsidR="00B54BC0" w:rsidRPr="00AB68B8" w:rsidTr="001D517A">
        <w:tc>
          <w:tcPr>
            <w:tcW w:w="3652" w:type="dxa"/>
          </w:tcPr>
          <w:p w:rsidR="00B54BC0" w:rsidRDefault="00B54BC0" w:rsidP="001D517A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 xml:space="preserve">Глотова </w:t>
            </w:r>
          </w:p>
          <w:p w:rsidR="00B54BC0" w:rsidRPr="00AB68B8" w:rsidRDefault="00B54BC0" w:rsidP="001D517A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 xml:space="preserve">Ольга Викторовна                             </w:t>
            </w:r>
          </w:p>
        </w:tc>
        <w:tc>
          <w:tcPr>
            <w:tcW w:w="360" w:type="dxa"/>
          </w:tcPr>
          <w:p w:rsidR="00B54BC0" w:rsidRPr="00AB68B8" w:rsidRDefault="00B54BC0" w:rsidP="001D517A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сектора развития потребительского рынка и предпринимательства отдела социально-экономического развития территории администрации Борисоглебского городского округа  Воронежской области, секретарь межведомственной рабочей группы</w:t>
            </w:r>
          </w:p>
          <w:p w:rsidR="00B54BC0" w:rsidRPr="00AB68B8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AB68B8" w:rsidTr="001D517A">
        <w:tc>
          <w:tcPr>
            <w:tcW w:w="3652" w:type="dxa"/>
          </w:tcPr>
          <w:p w:rsidR="00B54BC0" w:rsidRDefault="00B54BC0" w:rsidP="001D51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Савватеев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54BC0" w:rsidRPr="00AB68B8" w:rsidRDefault="00B54BC0" w:rsidP="001D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  <w:r w:rsidRPr="00AB68B8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60" w:type="dxa"/>
          </w:tcPr>
          <w:p w:rsidR="00B54BC0" w:rsidRPr="00AB68B8" w:rsidRDefault="00B54BC0" w:rsidP="001D517A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Pr="00AB68B8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 Борисоглебского городского округа  Воронежской области</w:t>
            </w:r>
          </w:p>
        </w:tc>
      </w:tr>
      <w:tr w:rsidR="00B54BC0" w:rsidRPr="00AB68B8" w:rsidTr="001D517A">
        <w:tc>
          <w:tcPr>
            <w:tcW w:w="3652" w:type="dxa"/>
          </w:tcPr>
          <w:p w:rsidR="00B54BC0" w:rsidRPr="00AB68B8" w:rsidRDefault="00B54BC0" w:rsidP="001D517A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B54BC0" w:rsidRPr="00AB68B8" w:rsidRDefault="00B54BC0" w:rsidP="001D517A">
            <w:pPr>
              <w:rPr>
                <w:sz w:val="28"/>
                <w:szCs w:val="28"/>
              </w:rPr>
            </w:pPr>
          </w:p>
        </w:tc>
        <w:tc>
          <w:tcPr>
            <w:tcW w:w="5984" w:type="dxa"/>
          </w:tcPr>
          <w:p w:rsidR="00B54BC0" w:rsidRPr="00AB68B8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AB68B8" w:rsidTr="001D517A">
        <w:tc>
          <w:tcPr>
            <w:tcW w:w="3652" w:type="dxa"/>
          </w:tcPr>
          <w:p w:rsidR="00B54BC0" w:rsidRDefault="00B54BC0" w:rsidP="001D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</w:t>
            </w:r>
          </w:p>
          <w:p w:rsidR="00B54BC0" w:rsidRPr="00AB68B8" w:rsidRDefault="00B54BC0" w:rsidP="001D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Александровна </w:t>
            </w:r>
            <w:r w:rsidRPr="00AB68B8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360" w:type="dxa"/>
          </w:tcPr>
          <w:p w:rsidR="00B54BC0" w:rsidRPr="00AB68B8" w:rsidRDefault="00B54BC0" w:rsidP="001D517A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главы администрации Борисоглебского городского округа  Воронежской обла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</w:t>
            </w:r>
          </w:p>
          <w:p w:rsidR="00B54BC0" w:rsidRPr="00AB68B8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AB68B8" w:rsidTr="001D517A">
        <w:tc>
          <w:tcPr>
            <w:tcW w:w="3652" w:type="dxa"/>
          </w:tcPr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Default="00B54BC0" w:rsidP="001D51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54BC0" w:rsidRPr="00AB68B8" w:rsidRDefault="00B54BC0" w:rsidP="001D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 Викторо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  <w:r w:rsidRPr="00AB68B8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360" w:type="dxa"/>
          </w:tcPr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Pr="00AB68B8" w:rsidRDefault="00B54BC0" w:rsidP="001D517A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984" w:type="dxa"/>
          </w:tcPr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территориального отдела Управления Федеральной службы по надзору  в сфере защиты прав потребителей и благополучия человека по Воронежской области в Борисоглебском городском округе, Грибановском, Новохоперском, </w:t>
            </w:r>
            <w:proofErr w:type="spellStart"/>
            <w:r>
              <w:rPr>
                <w:sz w:val="28"/>
                <w:szCs w:val="28"/>
              </w:rPr>
              <w:t>Поворинском</w:t>
            </w:r>
            <w:proofErr w:type="spellEnd"/>
            <w:r>
              <w:rPr>
                <w:sz w:val="28"/>
                <w:szCs w:val="28"/>
              </w:rPr>
              <w:t>, Терновском районах (по согласованию)</w:t>
            </w:r>
          </w:p>
          <w:p w:rsidR="00B54BC0" w:rsidRPr="00AB68B8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AB68B8" w:rsidTr="001D517A">
        <w:tc>
          <w:tcPr>
            <w:tcW w:w="3652" w:type="dxa"/>
          </w:tcPr>
          <w:p w:rsidR="00B54BC0" w:rsidRDefault="00B54BC0" w:rsidP="001D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Соколов </w:t>
            </w:r>
          </w:p>
          <w:p w:rsidR="00B54BC0" w:rsidRPr="00AB68B8" w:rsidRDefault="00B54BC0" w:rsidP="001D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  <w:r w:rsidRPr="00AB68B8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360" w:type="dxa"/>
          </w:tcPr>
          <w:p w:rsidR="00B54BC0" w:rsidRPr="00AB68B8" w:rsidRDefault="00B54BC0" w:rsidP="001D517A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полиции по охране общественного порядка   ОМВД России 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Борисоглебску Воронежской области (по согласованию)</w:t>
            </w:r>
          </w:p>
          <w:p w:rsidR="00B54BC0" w:rsidRPr="00AB68B8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AB68B8" w:rsidTr="001D517A">
        <w:tc>
          <w:tcPr>
            <w:tcW w:w="3652" w:type="dxa"/>
          </w:tcPr>
          <w:p w:rsidR="00B54BC0" w:rsidRDefault="00B54BC0" w:rsidP="001D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Коробов </w:t>
            </w:r>
          </w:p>
          <w:p w:rsidR="00B54BC0" w:rsidRPr="00AB68B8" w:rsidRDefault="00B54BC0" w:rsidP="001D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Валентинович</w:t>
            </w:r>
            <w:r w:rsidRPr="00AB68B8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360" w:type="dxa"/>
          </w:tcPr>
          <w:p w:rsidR="00B54BC0" w:rsidRPr="00AB68B8" w:rsidRDefault="00B54BC0" w:rsidP="001D517A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 врач  БУЗ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«Борисоглебская РБ»</w:t>
            </w:r>
          </w:p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B54BC0" w:rsidRPr="00AB68B8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54BC0" w:rsidRPr="00AB68B8" w:rsidTr="001D517A">
        <w:tc>
          <w:tcPr>
            <w:tcW w:w="3652" w:type="dxa"/>
          </w:tcPr>
          <w:p w:rsidR="00B54BC0" w:rsidRDefault="00B54BC0" w:rsidP="001D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</w:t>
            </w:r>
          </w:p>
          <w:p w:rsidR="00B54BC0" w:rsidRDefault="00B54BC0" w:rsidP="001D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Германович</w:t>
            </w:r>
            <w:r w:rsidRPr="00AB68B8">
              <w:rPr>
                <w:sz w:val="28"/>
                <w:szCs w:val="28"/>
              </w:rPr>
              <w:t xml:space="preserve">      </w:t>
            </w:r>
          </w:p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Default="00B54BC0" w:rsidP="001D517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 отдела социально-экономического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тия территории                             </w:t>
            </w:r>
          </w:p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Default="00B54BC0" w:rsidP="001D517A">
            <w:pPr>
              <w:rPr>
                <w:sz w:val="28"/>
                <w:szCs w:val="28"/>
              </w:rPr>
            </w:pPr>
          </w:p>
          <w:p w:rsidR="00B54BC0" w:rsidRPr="00AB68B8" w:rsidRDefault="00B54BC0" w:rsidP="001D517A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</w:tcPr>
          <w:p w:rsidR="00B54BC0" w:rsidRPr="00AB68B8" w:rsidRDefault="00B54BC0" w:rsidP="001D517A">
            <w:pPr>
              <w:rPr>
                <w:sz w:val="28"/>
                <w:szCs w:val="28"/>
              </w:rPr>
            </w:pPr>
            <w:r w:rsidRPr="00AB68B8">
              <w:rPr>
                <w:sz w:val="28"/>
                <w:szCs w:val="28"/>
              </w:rPr>
              <w:t>-</w:t>
            </w:r>
          </w:p>
        </w:tc>
        <w:tc>
          <w:tcPr>
            <w:tcW w:w="5984" w:type="dxa"/>
          </w:tcPr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Воронежского регионального союза предпринимателей  «ОПОРА» </w:t>
            </w:r>
          </w:p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</w:t>
            </w:r>
          </w:p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  <w:p w:rsidR="00B54BC0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</w:p>
          <w:p w:rsidR="00B54BC0" w:rsidRPr="00AB68B8" w:rsidRDefault="00B54BC0" w:rsidP="001D51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Н.В. </w:t>
            </w:r>
            <w:proofErr w:type="spellStart"/>
            <w:r>
              <w:rPr>
                <w:sz w:val="28"/>
                <w:szCs w:val="28"/>
              </w:rPr>
              <w:t>Машарова</w:t>
            </w:r>
            <w:proofErr w:type="spellEnd"/>
          </w:p>
        </w:tc>
      </w:tr>
    </w:tbl>
    <w:p w:rsidR="00B54BC0" w:rsidRDefault="00B54BC0" w:rsidP="009E32FB">
      <w:pPr>
        <w:jc w:val="both"/>
        <w:rPr>
          <w:bCs/>
          <w:sz w:val="28"/>
          <w:szCs w:val="28"/>
        </w:rPr>
      </w:pPr>
    </w:p>
    <w:sectPr w:rsidR="00B54BC0" w:rsidSect="00E840C8">
      <w:headerReference w:type="even" r:id="rId9"/>
      <w:headerReference w:type="default" r:id="rId10"/>
      <w:pgSz w:w="11907" w:h="16840" w:code="9"/>
      <w:pgMar w:top="397" w:right="680" w:bottom="567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042" w:rsidRDefault="00260042">
      <w:r>
        <w:separator/>
      </w:r>
    </w:p>
  </w:endnote>
  <w:endnote w:type="continuationSeparator" w:id="0">
    <w:p w:rsidR="00260042" w:rsidRDefault="0026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042" w:rsidRDefault="00260042">
      <w:r>
        <w:separator/>
      </w:r>
    </w:p>
  </w:footnote>
  <w:footnote w:type="continuationSeparator" w:id="0">
    <w:p w:rsidR="00260042" w:rsidRDefault="00260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EE45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EE45C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4BC0">
      <w:rPr>
        <w:rStyle w:val="a5"/>
        <w:noProof/>
      </w:rPr>
      <w:t>2</w: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314A6"/>
    <w:rsid w:val="00001BC8"/>
    <w:rsid w:val="0000796D"/>
    <w:rsid w:val="00023336"/>
    <w:rsid w:val="0003426A"/>
    <w:rsid w:val="0003764E"/>
    <w:rsid w:val="00052B9D"/>
    <w:rsid w:val="00055957"/>
    <w:rsid w:val="00057DBE"/>
    <w:rsid w:val="000704F1"/>
    <w:rsid w:val="00075E23"/>
    <w:rsid w:val="00082294"/>
    <w:rsid w:val="000844D2"/>
    <w:rsid w:val="00084A4E"/>
    <w:rsid w:val="0008592D"/>
    <w:rsid w:val="000A60CA"/>
    <w:rsid w:val="000A62B0"/>
    <w:rsid w:val="000B260C"/>
    <w:rsid w:val="000B692C"/>
    <w:rsid w:val="000B69B5"/>
    <w:rsid w:val="000B6BEA"/>
    <w:rsid w:val="000D0780"/>
    <w:rsid w:val="000D477C"/>
    <w:rsid w:val="000E0E44"/>
    <w:rsid w:val="000E5B21"/>
    <w:rsid w:val="000E719D"/>
    <w:rsid w:val="000E7876"/>
    <w:rsid w:val="000F002E"/>
    <w:rsid w:val="0010431C"/>
    <w:rsid w:val="00110386"/>
    <w:rsid w:val="001111AF"/>
    <w:rsid w:val="00114569"/>
    <w:rsid w:val="001146CE"/>
    <w:rsid w:val="00116A87"/>
    <w:rsid w:val="00121692"/>
    <w:rsid w:val="001411A9"/>
    <w:rsid w:val="001426F7"/>
    <w:rsid w:val="00145716"/>
    <w:rsid w:val="001475B1"/>
    <w:rsid w:val="00156BC0"/>
    <w:rsid w:val="001677DC"/>
    <w:rsid w:val="00170C9C"/>
    <w:rsid w:val="0017290A"/>
    <w:rsid w:val="00175C07"/>
    <w:rsid w:val="00177483"/>
    <w:rsid w:val="00193C6A"/>
    <w:rsid w:val="00195457"/>
    <w:rsid w:val="00195D46"/>
    <w:rsid w:val="001963FA"/>
    <w:rsid w:val="001A16C7"/>
    <w:rsid w:val="001B25FF"/>
    <w:rsid w:val="001C247D"/>
    <w:rsid w:val="001C7563"/>
    <w:rsid w:val="001D1A39"/>
    <w:rsid w:val="001D1EBA"/>
    <w:rsid w:val="001D396D"/>
    <w:rsid w:val="001D74F4"/>
    <w:rsid w:val="001E2F11"/>
    <w:rsid w:val="001E45F9"/>
    <w:rsid w:val="001E56F7"/>
    <w:rsid w:val="001E6C05"/>
    <w:rsid w:val="001F0ECC"/>
    <w:rsid w:val="001F1C4D"/>
    <w:rsid w:val="001F5831"/>
    <w:rsid w:val="00203D0E"/>
    <w:rsid w:val="00204945"/>
    <w:rsid w:val="00207176"/>
    <w:rsid w:val="00210028"/>
    <w:rsid w:val="00216E5D"/>
    <w:rsid w:val="00224692"/>
    <w:rsid w:val="00225743"/>
    <w:rsid w:val="00231759"/>
    <w:rsid w:val="00234DFF"/>
    <w:rsid w:val="0024052A"/>
    <w:rsid w:val="00244B76"/>
    <w:rsid w:val="0024513C"/>
    <w:rsid w:val="00245454"/>
    <w:rsid w:val="00246BE8"/>
    <w:rsid w:val="00250810"/>
    <w:rsid w:val="00255C5E"/>
    <w:rsid w:val="00260042"/>
    <w:rsid w:val="002655E5"/>
    <w:rsid w:val="002709EF"/>
    <w:rsid w:val="0027400F"/>
    <w:rsid w:val="002871D3"/>
    <w:rsid w:val="002900A3"/>
    <w:rsid w:val="002A0689"/>
    <w:rsid w:val="002A2F16"/>
    <w:rsid w:val="002A355E"/>
    <w:rsid w:val="002A3D6C"/>
    <w:rsid w:val="002A7028"/>
    <w:rsid w:val="002C451E"/>
    <w:rsid w:val="002E0AD1"/>
    <w:rsid w:val="002E0CA5"/>
    <w:rsid w:val="002F12E0"/>
    <w:rsid w:val="002F52B7"/>
    <w:rsid w:val="00300947"/>
    <w:rsid w:val="003038B7"/>
    <w:rsid w:val="0031271D"/>
    <w:rsid w:val="00313B9C"/>
    <w:rsid w:val="003140F6"/>
    <w:rsid w:val="00315046"/>
    <w:rsid w:val="00315109"/>
    <w:rsid w:val="00315B89"/>
    <w:rsid w:val="00320E44"/>
    <w:rsid w:val="0033663D"/>
    <w:rsid w:val="00342CB6"/>
    <w:rsid w:val="00345879"/>
    <w:rsid w:val="00350B2A"/>
    <w:rsid w:val="00354015"/>
    <w:rsid w:val="00356FC0"/>
    <w:rsid w:val="003708BD"/>
    <w:rsid w:val="00375995"/>
    <w:rsid w:val="003812A6"/>
    <w:rsid w:val="0038187C"/>
    <w:rsid w:val="00386970"/>
    <w:rsid w:val="00392BDC"/>
    <w:rsid w:val="00394468"/>
    <w:rsid w:val="00396101"/>
    <w:rsid w:val="0039713B"/>
    <w:rsid w:val="003A1FF2"/>
    <w:rsid w:val="003B6C0D"/>
    <w:rsid w:val="003D0F61"/>
    <w:rsid w:val="003E397F"/>
    <w:rsid w:val="003E4992"/>
    <w:rsid w:val="003E556E"/>
    <w:rsid w:val="003E7A52"/>
    <w:rsid w:val="003F2660"/>
    <w:rsid w:val="003F2968"/>
    <w:rsid w:val="00411B91"/>
    <w:rsid w:val="00421B50"/>
    <w:rsid w:val="004421C5"/>
    <w:rsid w:val="00444907"/>
    <w:rsid w:val="00445C9F"/>
    <w:rsid w:val="00445CFA"/>
    <w:rsid w:val="00456C7C"/>
    <w:rsid w:val="00462AB7"/>
    <w:rsid w:val="004634A7"/>
    <w:rsid w:val="00463831"/>
    <w:rsid w:val="00472B56"/>
    <w:rsid w:val="00477AF7"/>
    <w:rsid w:val="00483CC5"/>
    <w:rsid w:val="0049480B"/>
    <w:rsid w:val="00494C28"/>
    <w:rsid w:val="0049775C"/>
    <w:rsid w:val="004A52F2"/>
    <w:rsid w:val="004A6924"/>
    <w:rsid w:val="004B0F94"/>
    <w:rsid w:val="004B1CAE"/>
    <w:rsid w:val="004C462E"/>
    <w:rsid w:val="004E6E58"/>
    <w:rsid w:val="005017DD"/>
    <w:rsid w:val="005017E8"/>
    <w:rsid w:val="00505B45"/>
    <w:rsid w:val="0051287E"/>
    <w:rsid w:val="00520F21"/>
    <w:rsid w:val="00522BA2"/>
    <w:rsid w:val="005266E0"/>
    <w:rsid w:val="00530C6D"/>
    <w:rsid w:val="0053396C"/>
    <w:rsid w:val="0053713B"/>
    <w:rsid w:val="00545119"/>
    <w:rsid w:val="005511A3"/>
    <w:rsid w:val="00555AC8"/>
    <w:rsid w:val="00562858"/>
    <w:rsid w:val="00564F08"/>
    <w:rsid w:val="00571C11"/>
    <w:rsid w:val="0057239B"/>
    <w:rsid w:val="0057245D"/>
    <w:rsid w:val="00572692"/>
    <w:rsid w:val="0057461B"/>
    <w:rsid w:val="0057744C"/>
    <w:rsid w:val="00585FB5"/>
    <w:rsid w:val="005873F0"/>
    <w:rsid w:val="00591134"/>
    <w:rsid w:val="00593CC7"/>
    <w:rsid w:val="00594640"/>
    <w:rsid w:val="005960BC"/>
    <w:rsid w:val="005A6EEC"/>
    <w:rsid w:val="005A7DD3"/>
    <w:rsid w:val="005B04CC"/>
    <w:rsid w:val="005B36EC"/>
    <w:rsid w:val="005B3C4E"/>
    <w:rsid w:val="005C07A6"/>
    <w:rsid w:val="005C3193"/>
    <w:rsid w:val="005C7948"/>
    <w:rsid w:val="005E440C"/>
    <w:rsid w:val="005E6BB7"/>
    <w:rsid w:val="005E75D2"/>
    <w:rsid w:val="005F5071"/>
    <w:rsid w:val="0061037A"/>
    <w:rsid w:val="006234BB"/>
    <w:rsid w:val="00636CC6"/>
    <w:rsid w:val="00644428"/>
    <w:rsid w:val="006461DD"/>
    <w:rsid w:val="00652EB1"/>
    <w:rsid w:val="00667DCB"/>
    <w:rsid w:val="006736B1"/>
    <w:rsid w:val="006848E0"/>
    <w:rsid w:val="006905C3"/>
    <w:rsid w:val="006938E1"/>
    <w:rsid w:val="006A5E68"/>
    <w:rsid w:val="006B5EBF"/>
    <w:rsid w:val="006C095C"/>
    <w:rsid w:val="006C13EE"/>
    <w:rsid w:val="006C3E05"/>
    <w:rsid w:val="006D0292"/>
    <w:rsid w:val="006D6AEB"/>
    <w:rsid w:val="006E0965"/>
    <w:rsid w:val="007015CD"/>
    <w:rsid w:val="00715766"/>
    <w:rsid w:val="007174F8"/>
    <w:rsid w:val="007222DC"/>
    <w:rsid w:val="007258CB"/>
    <w:rsid w:val="00731F1D"/>
    <w:rsid w:val="0075120D"/>
    <w:rsid w:val="00753E69"/>
    <w:rsid w:val="00775ADD"/>
    <w:rsid w:val="00780EC0"/>
    <w:rsid w:val="007944B2"/>
    <w:rsid w:val="0079470C"/>
    <w:rsid w:val="007A0F87"/>
    <w:rsid w:val="007A43EE"/>
    <w:rsid w:val="007A4EC5"/>
    <w:rsid w:val="007A5E39"/>
    <w:rsid w:val="007A787A"/>
    <w:rsid w:val="007A7D68"/>
    <w:rsid w:val="007B2D62"/>
    <w:rsid w:val="007B2F6C"/>
    <w:rsid w:val="007C0F3E"/>
    <w:rsid w:val="007C5C4A"/>
    <w:rsid w:val="007D1CE1"/>
    <w:rsid w:val="007E00BE"/>
    <w:rsid w:val="007F21F8"/>
    <w:rsid w:val="007F2359"/>
    <w:rsid w:val="007F528D"/>
    <w:rsid w:val="007F56E6"/>
    <w:rsid w:val="00801578"/>
    <w:rsid w:val="008117AA"/>
    <w:rsid w:val="008119B7"/>
    <w:rsid w:val="00812CA4"/>
    <w:rsid w:val="00812D2B"/>
    <w:rsid w:val="008131BF"/>
    <w:rsid w:val="00820E5A"/>
    <w:rsid w:val="00822B6B"/>
    <w:rsid w:val="008314A6"/>
    <w:rsid w:val="008338CE"/>
    <w:rsid w:val="00833B5E"/>
    <w:rsid w:val="008371D6"/>
    <w:rsid w:val="00841E14"/>
    <w:rsid w:val="00845630"/>
    <w:rsid w:val="00850666"/>
    <w:rsid w:val="0087342F"/>
    <w:rsid w:val="00874C46"/>
    <w:rsid w:val="00883770"/>
    <w:rsid w:val="00884D13"/>
    <w:rsid w:val="00885F50"/>
    <w:rsid w:val="008911D0"/>
    <w:rsid w:val="008A0726"/>
    <w:rsid w:val="008A6CD7"/>
    <w:rsid w:val="008A7F34"/>
    <w:rsid w:val="008B6509"/>
    <w:rsid w:val="008C237D"/>
    <w:rsid w:val="008C7458"/>
    <w:rsid w:val="008D3BB3"/>
    <w:rsid w:val="008E374C"/>
    <w:rsid w:val="008E7F6B"/>
    <w:rsid w:val="008F496F"/>
    <w:rsid w:val="00902618"/>
    <w:rsid w:val="009059EF"/>
    <w:rsid w:val="009071D9"/>
    <w:rsid w:val="009109F5"/>
    <w:rsid w:val="009210C8"/>
    <w:rsid w:val="00925C0D"/>
    <w:rsid w:val="009317F7"/>
    <w:rsid w:val="009330A5"/>
    <w:rsid w:val="009533C9"/>
    <w:rsid w:val="009653E2"/>
    <w:rsid w:val="00981F1B"/>
    <w:rsid w:val="009821B7"/>
    <w:rsid w:val="00987DC9"/>
    <w:rsid w:val="009907FB"/>
    <w:rsid w:val="00990A54"/>
    <w:rsid w:val="00995B4C"/>
    <w:rsid w:val="009A6348"/>
    <w:rsid w:val="009B2AA0"/>
    <w:rsid w:val="009C0951"/>
    <w:rsid w:val="009D19D4"/>
    <w:rsid w:val="009D2EEC"/>
    <w:rsid w:val="009D69F1"/>
    <w:rsid w:val="009D79E0"/>
    <w:rsid w:val="009E32FB"/>
    <w:rsid w:val="009E4E53"/>
    <w:rsid w:val="009F2F9F"/>
    <w:rsid w:val="009F52A9"/>
    <w:rsid w:val="00A14EF4"/>
    <w:rsid w:val="00A20620"/>
    <w:rsid w:val="00A21D06"/>
    <w:rsid w:val="00A268C9"/>
    <w:rsid w:val="00A26BF0"/>
    <w:rsid w:val="00A33AF8"/>
    <w:rsid w:val="00A42531"/>
    <w:rsid w:val="00A47EEF"/>
    <w:rsid w:val="00A5008C"/>
    <w:rsid w:val="00A566B6"/>
    <w:rsid w:val="00A6183D"/>
    <w:rsid w:val="00A6273E"/>
    <w:rsid w:val="00A735C4"/>
    <w:rsid w:val="00A73E6F"/>
    <w:rsid w:val="00A82DB2"/>
    <w:rsid w:val="00A83AAE"/>
    <w:rsid w:val="00A90D2C"/>
    <w:rsid w:val="00A96731"/>
    <w:rsid w:val="00AA1F90"/>
    <w:rsid w:val="00AA5477"/>
    <w:rsid w:val="00AB2F6C"/>
    <w:rsid w:val="00AB405A"/>
    <w:rsid w:val="00AC39F9"/>
    <w:rsid w:val="00AC5F7B"/>
    <w:rsid w:val="00AD0098"/>
    <w:rsid w:val="00AD213D"/>
    <w:rsid w:val="00AD2DFA"/>
    <w:rsid w:val="00AD5B03"/>
    <w:rsid w:val="00AE05C3"/>
    <w:rsid w:val="00AE0A30"/>
    <w:rsid w:val="00AE435F"/>
    <w:rsid w:val="00AF33F2"/>
    <w:rsid w:val="00AF740F"/>
    <w:rsid w:val="00B033D3"/>
    <w:rsid w:val="00B066BD"/>
    <w:rsid w:val="00B13A98"/>
    <w:rsid w:val="00B22D5E"/>
    <w:rsid w:val="00B253AE"/>
    <w:rsid w:val="00B33836"/>
    <w:rsid w:val="00B3663F"/>
    <w:rsid w:val="00B45A1E"/>
    <w:rsid w:val="00B47C58"/>
    <w:rsid w:val="00B51EFB"/>
    <w:rsid w:val="00B5472B"/>
    <w:rsid w:val="00B54BC0"/>
    <w:rsid w:val="00B55F86"/>
    <w:rsid w:val="00B575C9"/>
    <w:rsid w:val="00B6315C"/>
    <w:rsid w:val="00B67839"/>
    <w:rsid w:val="00B72D69"/>
    <w:rsid w:val="00B75D61"/>
    <w:rsid w:val="00B779EF"/>
    <w:rsid w:val="00B83286"/>
    <w:rsid w:val="00B83D44"/>
    <w:rsid w:val="00B861EF"/>
    <w:rsid w:val="00B86785"/>
    <w:rsid w:val="00B95987"/>
    <w:rsid w:val="00BA1021"/>
    <w:rsid w:val="00BA187C"/>
    <w:rsid w:val="00BA235F"/>
    <w:rsid w:val="00BB4E1D"/>
    <w:rsid w:val="00BB5462"/>
    <w:rsid w:val="00BC3F82"/>
    <w:rsid w:val="00BE0572"/>
    <w:rsid w:val="00BE42FE"/>
    <w:rsid w:val="00BF0220"/>
    <w:rsid w:val="00BF31BE"/>
    <w:rsid w:val="00BF6B74"/>
    <w:rsid w:val="00C0171D"/>
    <w:rsid w:val="00C07C64"/>
    <w:rsid w:val="00C12765"/>
    <w:rsid w:val="00C16340"/>
    <w:rsid w:val="00C16E27"/>
    <w:rsid w:val="00C23828"/>
    <w:rsid w:val="00C25FD0"/>
    <w:rsid w:val="00C4558E"/>
    <w:rsid w:val="00C47BA3"/>
    <w:rsid w:val="00C71C71"/>
    <w:rsid w:val="00C749A6"/>
    <w:rsid w:val="00C8268D"/>
    <w:rsid w:val="00C8737D"/>
    <w:rsid w:val="00C918C9"/>
    <w:rsid w:val="00C91984"/>
    <w:rsid w:val="00C93C44"/>
    <w:rsid w:val="00C94454"/>
    <w:rsid w:val="00C95AD2"/>
    <w:rsid w:val="00CB32AF"/>
    <w:rsid w:val="00CB3EFA"/>
    <w:rsid w:val="00CB60D5"/>
    <w:rsid w:val="00CB6B8C"/>
    <w:rsid w:val="00CC22D2"/>
    <w:rsid w:val="00CD56A7"/>
    <w:rsid w:val="00CE4219"/>
    <w:rsid w:val="00CF493A"/>
    <w:rsid w:val="00CF7478"/>
    <w:rsid w:val="00D02BF5"/>
    <w:rsid w:val="00D03107"/>
    <w:rsid w:val="00D048D4"/>
    <w:rsid w:val="00D053C7"/>
    <w:rsid w:val="00D1495C"/>
    <w:rsid w:val="00D21C55"/>
    <w:rsid w:val="00D23E21"/>
    <w:rsid w:val="00D23F48"/>
    <w:rsid w:val="00D31873"/>
    <w:rsid w:val="00D31D7B"/>
    <w:rsid w:val="00D40541"/>
    <w:rsid w:val="00D44692"/>
    <w:rsid w:val="00D4661B"/>
    <w:rsid w:val="00D60E52"/>
    <w:rsid w:val="00D61D10"/>
    <w:rsid w:val="00D62114"/>
    <w:rsid w:val="00D63645"/>
    <w:rsid w:val="00D70102"/>
    <w:rsid w:val="00D737D8"/>
    <w:rsid w:val="00D85526"/>
    <w:rsid w:val="00D90DB9"/>
    <w:rsid w:val="00D97E4C"/>
    <w:rsid w:val="00DA2754"/>
    <w:rsid w:val="00DB2038"/>
    <w:rsid w:val="00DB5CC9"/>
    <w:rsid w:val="00DC0D9A"/>
    <w:rsid w:val="00DC4D20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6B25"/>
    <w:rsid w:val="00E010C0"/>
    <w:rsid w:val="00E0666D"/>
    <w:rsid w:val="00E067E1"/>
    <w:rsid w:val="00E359F4"/>
    <w:rsid w:val="00E4089E"/>
    <w:rsid w:val="00E42B9E"/>
    <w:rsid w:val="00E4594F"/>
    <w:rsid w:val="00E46E4D"/>
    <w:rsid w:val="00E50E9E"/>
    <w:rsid w:val="00E53DCC"/>
    <w:rsid w:val="00E5535B"/>
    <w:rsid w:val="00E609A9"/>
    <w:rsid w:val="00E60F6A"/>
    <w:rsid w:val="00E629EF"/>
    <w:rsid w:val="00E72231"/>
    <w:rsid w:val="00E72D9D"/>
    <w:rsid w:val="00E7357F"/>
    <w:rsid w:val="00E7757E"/>
    <w:rsid w:val="00E840C8"/>
    <w:rsid w:val="00E87DFB"/>
    <w:rsid w:val="00EA0A36"/>
    <w:rsid w:val="00EA3C31"/>
    <w:rsid w:val="00EA5B41"/>
    <w:rsid w:val="00EA7A61"/>
    <w:rsid w:val="00EB2F3D"/>
    <w:rsid w:val="00EB3CC6"/>
    <w:rsid w:val="00ED3D61"/>
    <w:rsid w:val="00EE1AC0"/>
    <w:rsid w:val="00EE30B0"/>
    <w:rsid w:val="00EE45CB"/>
    <w:rsid w:val="00EE6321"/>
    <w:rsid w:val="00EE7E8C"/>
    <w:rsid w:val="00EF40BF"/>
    <w:rsid w:val="00EF6E95"/>
    <w:rsid w:val="00F0109D"/>
    <w:rsid w:val="00F05B3E"/>
    <w:rsid w:val="00F077AD"/>
    <w:rsid w:val="00F22F83"/>
    <w:rsid w:val="00F23D1C"/>
    <w:rsid w:val="00F307CB"/>
    <w:rsid w:val="00F33ACD"/>
    <w:rsid w:val="00F35A3C"/>
    <w:rsid w:val="00F41CBC"/>
    <w:rsid w:val="00F43EBB"/>
    <w:rsid w:val="00F47D3B"/>
    <w:rsid w:val="00F5234A"/>
    <w:rsid w:val="00F603F0"/>
    <w:rsid w:val="00F6575B"/>
    <w:rsid w:val="00F7076C"/>
    <w:rsid w:val="00F7506E"/>
    <w:rsid w:val="00F83EBD"/>
    <w:rsid w:val="00FA03C3"/>
    <w:rsid w:val="00FA39CD"/>
    <w:rsid w:val="00FA4CDF"/>
    <w:rsid w:val="00FA7FDB"/>
    <w:rsid w:val="00FB1D7A"/>
    <w:rsid w:val="00FB69CD"/>
    <w:rsid w:val="00FB7DF1"/>
    <w:rsid w:val="00FC1C50"/>
    <w:rsid w:val="00FC4722"/>
    <w:rsid w:val="00FC7784"/>
    <w:rsid w:val="00FD5B9C"/>
    <w:rsid w:val="00FD7263"/>
    <w:rsid w:val="00FF1E06"/>
    <w:rsid w:val="00FF2AFB"/>
    <w:rsid w:val="00FF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rsid w:val="000E71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719D"/>
  </w:style>
  <w:style w:type="table" w:styleId="a6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317F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60F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D1EE-B5D0-4806-8974-06E7EE9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5</Pages>
  <Words>742</Words>
  <Characters>7506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Безгин Иван Васильевич</cp:lastModifiedBy>
  <cp:revision>240</cp:revision>
  <cp:lastPrinted>2021-09-20T10:32:00Z</cp:lastPrinted>
  <dcterms:created xsi:type="dcterms:W3CDTF">2007-10-08T12:16:00Z</dcterms:created>
  <dcterms:modified xsi:type="dcterms:W3CDTF">2021-09-24T12:02:00Z</dcterms:modified>
</cp:coreProperties>
</file>