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9F" w:rsidRDefault="00810B9F" w:rsidP="00810B9F">
      <w:pPr>
        <w:jc w:val="center"/>
        <w:rPr>
          <w:b/>
          <w:sz w:val="28"/>
          <w:szCs w:val="28"/>
        </w:rPr>
      </w:pPr>
      <w:r w:rsidRPr="00810B9F">
        <w:rPr>
          <w:b/>
          <w:bCs/>
          <w:noProof/>
          <w:sz w:val="28"/>
          <w:szCs w:val="28"/>
        </w:rPr>
        <w:drawing>
          <wp:inline distT="0" distB="0" distL="0" distR="0">
            <wp:extent cx="523875" cy="647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810B9F" w:rsidRDefault="00810B9F" w:rsidP="00810B9F">
      <w:pPr>
        <w:jc w:val="center"/>
        <w:outlineLvl w:val="0"/>
        <w:rPr>
          <w:b/>
          <w:sz w:val="28"/>
          <w:szCs w:val="28"/>
        </w:rPr>
      </w:pPr>
    </w:p>
    <w:p w:rsidR="00810B9F" w:rsidRPr="00D70D4E" w:rsidRDefault="00810B9F" w:rsidP="00810B9F">
      <w:pPr>
        <w:jc w:val="center"/>
        <w:outlineLvl w:val="0"/>
        <w:rPr>
          <w:b/>
          <w:sz w:val="28"/>
          <w:szCs w:val="28"/>
        </w:rPr>
      </w:pPr>
      <w:r w:rsidRPr="00D70D4E">
        <w:rPr>
          <w:b/>
          <w:sz w:val="28"/>
          <w:szCs w:val="28"/>
        </w:rPr>
        <w:t xml:space="preserve">Администрация Борисоглебского </w:t>
      </w:r>
    </w:p>
    <w:p w:rsidR="00810B9F" w:rsidRPr="00D70D4E" w:rsidRDefault="00810B9F" w:rsidP="00810B9F">
      <w:pPr>
        <w:jc w:val="center"/>
        <w:outlineLvl w:val="0"/>
        <w:rPr>
          <w:b/>
          <w:sz w:val="28"/>
          <w:szCs w:val="28"/>
        </w:rPr>
      </w:pPr>
      <w:r w:rsidRPr="00D70D4E">
        <w:rPr>
          <w:b/>
          <w:sz w:val="28"/>
          <w:szCs w:val="28"/>
        </w:rPr>
        <w:t xml:space="preserve">городского округа </w:t>
      </w:r>
    </w:p>
    <w:p w:rsidR="00810B9F" w:rsidRPr="00D70D4E" w:rsidRDefault="00810B9F" w:rsidP="00810B9F">
      <w:pPr>
        <w:pStyle w:val="24"/>
        <w:spacing w:after="0" w:line="240" w:lineRule="auto"/>
        <w:jc w:val="center"/>
        <w:outlineLvl w:val="0"/>
        <w:rPr>
          <w:b/>
          <w:sz w:val="28"/>
          <w:szCs w:val="28"/>
        </w:rPr>
      </w:pPr>
      <w:r w:rsidRPr="00D70D4E">
        <w:rPr>
          <w:b/>
          <w:sz w:val="28"/>
          <w:szCs w:val="28"/>
        </w:rPr>
        <w:t>Воронежской области</w:t>
      </w:r>
    </w:p>
    <w:p w:rsidR="00810B9F" w:rsidRPr="00D70D4E" w:rsidRDefault="00810B9F" w:rsidP="00810B9F">
      <w:pPr>
        <w:pStyle w:val="24"/>
        <w:spacing w:after="0" w:line="240" w:lineRule="auto"/>
        <w:rPr>
          <w:sz w:val="28"/>
          <w:szCs w:val="28"/>
        </w:rPr>
      </w:pPr>
    </w:p>
    <w:p w:rsidR="00810B9F" w:rsidRPr="00FA0B0A" w:rsidRDefault="00810B9F" w:rsidP="00810B9F">
      <w:pPr>
        <w:pStyle w:val="24"/>
        <w:spacing w:after="0" w:line="240" w:lineRule="auto"/>
        <w:jc w:val="center"/>
        <w:outlineLvl w:val="0"/>
        <w:rPr>
          <w:b/>
          <w:sz w:val="32"/>
          <w:szCs w:val="32"/>
        </w:rPr>
      </w:pPr>
      <w:r w:rsidRPr="00FA0B0A">
        <w:rPr>
          <w:b/>
          <w:sz w:val="32"/>
          <w:szCs w:val="32"/>
        </w:rPr>
        <w:t xml:space="preserve">П О С Т А Н О В Л Е Н И Е </w:t>
      </w:r>
    </w:p>
    <w:p w:rsidR="00810B9F" w:rsidRPr="00FA0B0A" w:rsidRDefault="00810B9F" w:rsidP="00810B9F">
      <w:pPr>
        <w:pStyle w:val="24"/>
        <w:spacing w:after="0" w:line="240" w:lineRule="auto"/>
        <w:rPr>
          <w:sz w:val="32"/>
          <w:szCs w:val="32"/>
        </w:rPr>
      </w:pPr>
    </w:p>
    <w:p w:rsidR="00810B9F" w:rsidRDefault="00810B9F" w:rsidP="00810B9F">
      <w:pPr>
        <w:pStyle w:val="24"/>
        <w:spacing w:after="0" w:line="240" w:lineRule="auto"/>
      </w:pPr>
    </w:p>
    <w:p w:rsidR="00810B9F" w:rsidRDefault="00810B9F" w:rsidP="00810B9F">
      <w:pPr>
        <w:pStyle w:val="24"/>
        <w:spacing w:after="0" w:line="240" w:lineRule="auto"/>
      </w:pPr>
    </w:p>
    <w:p w:rsidR="00810B9F" w:rsidRPr="00DF3CA9" w:rsidRDefault="00810B9F" w:rsidP="00810B9F">
      <w:pPr>
        <w:pStyle w:val="24"/>
        <w:spacing w:after="0" w:line="240" w:lineRule="auto"/>
        <w:rPr>
          <w:sz w:val="28"/>
          <w:szCs w:val="28"/>
        </w:rPr>
      </w:pPr>
      <w:r w:rsidRPr="00DF3CA9">
        <w:rPr>
          <w:sz w:val="28"/>
          <w:szCs w:val="28"/>
        </w:rPr>
        <w:t xml:space="preserve">от </w:t>
      </w:r>
      <w:r w:rsidR="006724E1" w:rsidRPr="00DF3CA9">
        <w:rPr>
          <w:sz w:val="28"/>
          <w:szCs w:val="28"/>
        </w:rPr>
        <w:t>30</w:t>
      </w:r>
      <w:r w:rsidRPr="00DF3CA9">
        <w:rPr>
          <w:sz w:val="28"/>
          <w:szCs w:val="28"/>
        </w:rPr>
        <w:t>.03.2021 №</w:t>
      </w:r>
      <w:r w:rsidR="007411E0" w:rsidRPr="00DF3CA9">
        <w:rPr>
          <w:sz w:val="28"/>
          <w:szCs w:val="28"/>
        </w:rPr>
        <w:t>820</w:t>
      </w:r>
      <w:r w:rsidRPr="00DF3CA9">
        <w:rPr>
          <w:sz w:val="28"/>
          <w:szCs w:val="28"/>
        </w:rPr>
        <w:t xml:space="preserve"> </w:t>
      </w:r>
    </w:p>
    <w:p w:rsidR="00810B9F" w:rsidRPr="003D75F8" w:rsidRDefault="00810B9F" w:rsidP="00810B9F">
      <w:pPr>
        <w:pStyle w:val="24"/>
        <w:spacing w:after="0" w:line="240" w:lineRule="auto"/>
        <w:rPr>
          <w:sz w:val="28"/>
          <w:szCs w:val="28"/>
        </w:rPr>
      </w:pPr>
      <w:r w:rsidRPr="003D75F8">
        <w:t>г. Борисоглебск</w:t>
      </w:r>
    </w:p>
    <w:p w:rsidR="00810B9F" w:rsidRDefault="00810B9F" w:rsidP="00F12D2B">
      <w:pPr>
        <w:jc w:val="center"/>
        <w:rPr>
          <w:b/>
          <w:bCs/>
          <w:sz w:val="28"/>
          <w:szCs w:val="28"/>
        </w:rPr>
      </w:pPr>
    </w:p>
    <w:p w:rsidR="00936CCB" w:rsidRDefault="00DF3CA9" w:rsidP="00810B9F">
      <w:pPr>
        <w:rPr>
          <w:bCs/>
          <w:sz w:val="28"/>
          <w:szCs w:val="28"/>
        </w:rPr>
      </w:pPr>
      <w:r>
        <w:rPr>
          <w:bCs/>
          <w:noProof/>
          <w:sz w:val="28"/>
          <w:szCs w:val="28"/>
        </w:rPr>
        <w:pict>
          <v:shapetype id="_x0000_t202" coordsize="21600,21600" o:spt="202" path="m,l,21600r21600,l21600,xe">
            <v:stroke joinstyle="miter"/>
            <v:path gradientshapeok="t" o:connecttype="rect"/>
          </v:shapetype>
          <v:shape id="_x0000_s1027" type="#_x0000_t202" style="position:absolute;margin-left:-3.85pt;margin-top:3.7pt;width:266.2pt;height:163pt;z-index:251658240" strokecolor="white">
            <v:textbox style="mso-next-textbox:#_x0000_s1027">
              <w:txbxContent>
                <w:p w:rsidR="00DF3CA9" w:rsidRPr="001C4D78" w:rsidRDefault="00DF3CA9" w:rsidP="00DF3CA9">
                  <w:pPr>
                    <w:jc w:val="both"/>
                    <w:rPr>
                      <w:sz w:val="28"/>
                      <w:szCs w:val="28"/>
                    </w:rPr>
                  </w:pPr>
                  <w:bookmarkStart w:id="0" w:name="_GoBack"/>
                  <w:r w:rsidRPr="0038112D">
                    <w:rPr>
                      <w:bCs/>
                      <w:sz w:val="28"/>
                      <w:szCs w:val="28"/>
                    </w:rPr>
                    <w:t>Об утверждении  Положения о порядке и условиях проведения открытого конкурса</w:t>
                  </w:r>
                  <w:r w:rsidRPr="00027E4A">
                    <w:rPr>
                      <w:bCs/>
                      <w:sz w:val="28"/>
                      <w:szCs w:val="28"/>
                    </w:rPr>
                    <w:t xml:space="preserve"> </w:t>
                  </w:r>
                  <w:r w:rsidRPr="0038112D">
                    <w:rPr>
                      <w:bCs/>
                      <w:sz w:val="28"/>
                      <w:szCs w:val="28"/>
                    </w:rPr>
                    <w:t>на право</w:t>
                  </w:r>
                  <w:r>
                    <w:rPr>
                      <w:bCs/>
                      <w:sz w:val="28"/>
                      <w:szCs w:val="28"/>
                    </w:rPr>
                    <w:t xml:space="preserve"> </w:t>
                  </w:r>
                  <w:r w:rsidRPr="0038112D">
                    <w:rPr>
                      <w:sz w:val="28"/>
                      <w:szCs w:val="28"/>
                    </w:rPr>
                    <w:t>заключения</w:t>
                  </w:r>
                  <w:r>
                    <w:rPr>
                      <w:sz w:val="28"/>
                      <w:szCs w:val="28"/>
                    </w:rPr>
                    <w:t xml:space="preserve"> </w:t>
                  </w:r>
                  <w:r w:rsidRPr="0038112D">
                    <w:rPr>
                      <w:sz w:val="28"/>
                      <w:szCs w:val="28"/>
                    </w:rPr>
                    <w:t xml:space="preserve">договора </w:t>
                  </w:r>
                  <w:r>
                    <w:rPr>
                      <w:sz w:val="28"/>
                      <w:szCs w:val="28"/>
                    </w:rPr>
                    <w:t xml:space="preserve">на выполнение </w:t>
                  </w:r>
                  <w:r w:rsidRPr="0038112D">
                    <w:rPr>
                      <w:sz w:val="28"/>
                      <w:szCs w:val="28"/>
                    </w:rPr>
                    <w:t>регулярных пассажирских</w:t>
                  </w:r>
                  <w:r>
                    <w:rPr>
                      <w:sz w:val="28"/>
                      <w:szCs w:val="28"/>
                    </w:rPr>
                    <w:t xml:space="preserve"> </w:t>
                  </w:r>
                  <w:r w:rsidRPr="0038112D">
                    <w:rPr>
                      <w:sz w:val="28"/>
                      <w:szCs w:val="28"/>
                    </w:rPr>
                    <w:t xml:space="preserve">перевозок </w:t>
                  </w:r>
                  <w:r>
                    <w:rPr>
                      <w:sz w:val="28"/>
                      <w:szCs w:val="28"/>
                    </w:rPr>
                    <w:t xml:space="preserve">автомобильным транспортом </w:t>
                  </w:r>
                  <w:r w:rsidRPr="0038112D">
                    <w:rPr>
                      <w:sz w:val="28"/>
                      <w:szCs w:val="28"/>
                    </w:rPr>
                    <w:t>по</w:t>
                  </w:r>
                  <w:r>
                    <w:rPr>
                      <w:sz w:val="28"/>
                      <w:szCs w:val="28"/>
                    </w:rPr>
                    <w:t xml:space="preserve"> </w:t>
                  </w:r>
                  <w:r w:rsidRPr="0038112D">
                    <w:rPr>
                      <w:sz w:val="28"/>
                      <w:szCs w:val="28"/>
                    </w:rPr>
                    <w:t>муниципальным</w:t>
                  </w:r>
                  <w:r>
                    <w:rPr>
                      <w:sz w:val="28"/>
                      <w:szCs w:val="28"/>
                    </w:rPr>
                    <w:t xml:space="preserve"> </w:t>
                  </w:r>
                  <w:r w:rsidRPr="0038112D">
                    <w:rPr>
                      <w:sz w:val="28"/>
                      <w:szCs w:val="28"/>
                    </w:rPr>
                    <w:t>маршрутам</w:t>
                  </w:r>
                  <w:r w:rsidRPr="0038112D">
                    <w:t xml:space="preserve"> </w:t>
                  </w:r>
                  <w:r w:rsidRPr="0038112D">
                    <w:rPr>
                      <w:sz w:val="28"/>
                      <w:szCs w:val="28"/>
                    </w:rPr>
                    <w:t>по регулируемым</w:t>
                  </w:r>
                  <w:r>
                    <w:rPr>
                      <w:sz w:val="28"/>
                      <w:szCs w:val="28"/>
                    </w:rPr>
                    <w:t xml:space="preserve"> </w:t>
                  </w:r>
                  <w:r w:rsidRPr="0038112D">
                    <w:rPr>
                      <w:sz w:val="28"/>
                      <w:szCs w:val="28"/>
                    </w:rPr>
                    <w:t>тарифам</w:t>
                  </w:r>
                  <w:r>
                    <w:rPr>
                      <w:sz w:val="28"/>
                      <w:szCs w:val="28"/>
                    </w:rPr>
                    <w:t xml:space="preserve"> </w:t>
                  </w:r>
                  <w:r w:rsidRPr="0038112D">
                    <w:rPr>
                      <w:sz w:val="28"/>
                      <w:szCs w:val="28"/>
                    </w:rPr>
                    <w:t>на</w:t>
                  </w:r>
                  <w:r>
                    <w:rPr>
                      <w:sz w:val="28"/>
                      <w:szCs w:val="28"/>
                    </w:rPr>
                    <w:t xml:space="preserve"> </w:t>
                  </w:r>
                  <w:r w:rsidRPr="0038112D">
                    <w:rPr>
                      <w:sz w:val="28"/>
                      <w:szCs w:val="28"/>
                    </w:rPr>
                    <w:t>территории</w:t>
                  </w:r>
                  <w:r>
                    <w:rPr>
                      <w:sz w:val="28"/>
                      <w:szCs w:val="28"/>
                    </w:rPr>
                    <w:t xml:space="preserve"> </w:t>
                  </w:r>
                  <w:r w:rsidRPr="0038112D">
                    <w:rPr>
                      <w:sz w:val="28"/>
                      <w:szCs w:val="28"/>
                    </w:rPr>
                    <w:t>Борисоглебского городского округа</w:t>
                  </w:r>
                  <w:r>
                    <w:rPr>
                      <w:sz w:val="28"/>
                      <w:szCs w:val="28"/>
                    </w:rPr>
                    <w:t xml:space="preserve"> </w:t>
                  </w:r>
                  <w:r w:rsidRPr="0038112D">
                    <w:rPr>
                      <w:sz w:val="28"/>
                      <w:szCs w:val="28"/>
                    </w:rPr>
                    <w:t>Воронежской области</w:t>
                  </w:r>
                  <w:bookmarkEnd w:id="0"/>
                  <w:r>
                    <w:rPr>
                      <w:bCs/>
                      <w:sz w:val="28"/>
                      <w:szCs w:val="28"/>
                    </w:rPr>
                    <w:t xml:space="preserve"> </w:t>
                  </w:r>
                </w:p>
              </w:txbxContent>
            </v:textbox>
          </v:shape>
        </w:pict>
      </w:r>
    </w:p>
    <w:p w:rsidR="00936CCB" w:rsidRDefault="00936CCB" w:rsidP="00810B9F">
      <w:pPr>
        <w:rPr>
          <w:bCs/>
          <w:sz w:val="28"/>
          <w:szCs w:val="28"/>
        </w:rPr>
      </w:pPr>
    </w:p>
    <w:p w:rsidR="00936CCB" w:rsidRDefault="00936CCB" w:rsidP="00810B9F">
      <w:pPr>
        <w:rPr>
          <w:bCs/>
          <w:sz w:val="28"/>
          <w:szCs w:val="28"/>
        </w:rPr>
      </w:pPr>
    </w:p>
    <w:p w:rsidR="00936CCB" w:rsidRDefault="00936CCB" w:rsidP="00810B9F">
      <w:pPr>
        <w:rPr>
          <w:bCs/>
          <w:sz w:val="28"/>
          <w:szCs w:val="28"/>
        </w:rPr>
      </w:pPr>
    </w:p>
    <w:p w:rsidR="00936CCB" w:rsidRDefault="00936CCB" w:rsidP="00810B9F">
      <w:pPr>
        <w:rPr>
          <w:bCs/>
          <w:sz w:val="28"/>
          <w:szCs w:val="28"/>
        </w:rPr>
      </w:pPr>
    </w:p>
    <w:p w:rsidR="00936CCB" w:rsidRDefault="00936CCB" w:rsidP="00810B9F">
      <w:pPr>
        <w:rPr>
          <w:bCs/>
          <w:sz w:val="28"/>
          <w:szCs w:val="28"/>
        </w:rPr>
      </w:pPr>
    </w:p>
    <w:p w:rsidR="00936CCB" w:rsidRDefault="00936CCB" w:rsidP="00810B9F">
      <w:pPr>
        <w:rPr>
          <w:bCs/>
          <w:sz w:val="28"/>
          <w:szCs w:val="28"/>
        </w:rPr>
      </w:pPr>
    </w:p>
    <w:p w:rsidR="00936CCB" w:rsidRDefault="00936CCB" w:rsidP="00810B9F">
      <w:pPr>
        <w:rPr>
          <w:bCs/>
          <w:sz w:val="28"/>
          <w:szCs w:val="28"/>
        </w:rPr>
      </w:pPr>
    </w:p>
    <w:p w:rsidR="00936CCB" w:rsidRDefault="00936CCB" w:rsidP="00810B9F">
      <w:pPr>
        <w:rPr>
          <w:bCs/>
          <w:sz w:val="28"/>
          <w:szCs w:val="28"/>
        </w:rPr>
      </w:pPr>
    </w:p>
    <w:p w:rsidR="00936CCB" w:rsidRDefault="00936CCB" w:rsidP="00810B9F">
      <w:pPr>
        <w:rPr>
          <w:bCs/>
          <w:sz w:val="28"/>
          <w:szCs w:val="28"/>
        </w:rPr>
      </w:pPr>
    </w:p>
    <w:p w:rsidR="00936CCB" w:rsidRDefault="00936CCB" w:rsidP="00810B9F">
      <w:pPr>
        <w:rPr>
          <w:bCs/>
          <w:sz w:val="28"/>
          <w:szCs w:val="28"/>
        </w:rPr>
      </w:pPr>
    </w:p>
    <w:p w:rsidR="00936CCB" w:rsidRDefault="00936CCB" w:rsidP="00740D47">
      <w:pPr>
        <w:ind w:firstLine="720"/>
        <w:jc w:val="both"/>
        <w:rPr>
          <w:bCs/>
          <w:sz w:val="28"/>
          <w:szCs w:val="28"/>
        </w:rPr>
      </w:pPr>
    </w:p>
    <w:p w:rsidR="00740D47" w:rsidRDefault="00CD329F" w:rsidP="00740D47">
      <w:pPr>
        <w:ind w:firstLine="720"/>
        <w:jc w:val="both"/>
        <w:rPr>
          <w:bCs/>
          <w:sz w:val="28"/>
          <w:szCs w:val="28"/>
        </w:rPr>
      </w:pPr>
      <w:r w:rsidRPr="00027E4A">
        <w:rPr>
          <w:bCs/>
          <w:sz w:val="28"/>
          <w:szCs w:val="28"/>
        </w:rPr>
        <w:t>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40D47">
        <w:rPr>
          <w:bCs/>
          <w:sz w:val="28"/>
          <w:szCs w:val="28"/>
        </w:rPr>
        <w:t xml:space="preserve">, </w:t>
      </w:r>
      <w:r w:rsidR="00740D47">
        <w:rPr>
          <w:sz w:val="28"/>
          <w:szCs w:val="28"/>
        </w:rPr>
        <w:t>в</w:t>
      </w:r>
      <w:r w:rsidR="00740D47" w:rsidRPr="003D75F8">
        <w:rPr>
          <w:sz w:val="28"/>
          <w:szCs w:val="28"/>
        </w:rPr>
        <w:t>о исполнение Федерального закона от 06.10.2003 № 131-ФЗ «Об общих принципах организации местного самоупр</w:t>
      </w:r>
      <w:r w:rsidR="00740D47">
        <w:rPr>
          <w:sz w:val="28"/>
          <w:szCs w:val="28"/>
        </w:rPr>
        <w:t xml:space="preserve">авления в Российской Федерации», </w:t>
      </w:r>
      <w:r w:rsidR="00740D47" w:rsidRPr="003D75F8">
        <w:rPr>
          <w:sz w:val="28"/>
          <w:szCs w:val="28"/>
        </w:rPr>
        <w:t>Устава Борисоглебского городского округа Воронежской области,</w:t>
      </w:r>
      <w:r w:rsidR="00740D47">
        <w:rPr>
          <w:sz w:val="28"/>
          <w:szCs w:val="28"/>
        </w:rPr>
        <w:t xml:space="preserve"> </w:t>
      </w:r>
      <w:r w:rsidR="00820F9B">
        <w:rPr>
          <w:bCs/>
          <w:sz w:val="28"/>
          <w:szCs w:val="28"/>
        </w:rPr>
        <w:t xml:space="preserve">администрация Борисоглебского городского </w:t>
      </w:r>
      <w:r w:rsidR="00740D47">
        <w:rPr>
          <w:bCs/>
          <w:sz w:val="28"/>
          <w:szCs w:val="28"/>
        </w:rPr>
        <w:t>округа</w:t>
      </w:r>
      <w:r w:rsidR="00820F9B">
        <w:rPr>
          <w:bCs/>
          <w:sz w:val="28"/>
          <w:szCs w:val="28"/>
        </w:rPr>
        <w:t xml:space="preserve"> Воронежской области</w:t>
      </w:r>
      <w:r w:rsidR="00740D47">
        <w:rPr>
          <w:bCs/>
          <w:sz w:val="28"/>
          <w:szCs w:val="28"/>
        </w:rPr>
        <w:t>,</w:t>
      </w:r>
    </w:p>
    <w:p w:rsidR="00740D47" w:rsidRPr="00820F9B" w:rsidRDefault="00820F9B" w:rsidP="00740D47">
      <w:pPr>
        <w:ind w:firstLine="720"/>
        <w:jc w:val="both"/>
        <w:rPr>
          <w:b/>
          <w:bCs/>
          <w:sz w:val="28"/>
          <w:szCs w:val="28"/>
        </w:rPr>
      </w:pPr>
      <w:r>
        <w:rPr>
          <w:bCs/>
          <w:sz w:val="28"/>
          <w:szCs w:val="28"/>
        </w:rPr>
        <w:t xml:space="preserve"> </w:t>
      </w:r>
      <w:r>
        <w:rPr>
          <w:b/>
          <w:bCs/>
          <w:sz w:val="28"/>
          <w:szCs w:val="28"/>
        </w:rPr>
        <w:t xml:space="preserve">п </w:t>
      </w:r>
      <w:r w:rsidR="00CD329F" w:rsidRPr="00820F9B">
        <w:rPr>
          <w:b/>
          <w:bCs/>
          <w:sz w:val="28"/>
          <w:szCs w:val="28"/>
        </w:rPr>
        <w:t>о</w:t>
      </w:r>
      <w:r>
        <w:rPr>
          <w:b/>
          <w:bCs/>
          <w:sz w:val="28"/>
          <w:szCs w:val="28"/>
        </w:rPr>
        <w:t xml:space="preserve"> </w:t>
      </w:r>
      <w:r w:rsidR="00CD329F" w:rsidRPr="00820F9B">
        <w:rPr>
          <w:b/>
          <w:bCs/>
          <w:sz w:val="28"/>
          <w:szCs w:val="28"/>
        </w:rPr>
        <w:t>с</w:t>
      </w:r>
      <w:r>
        <w:rPr>
          <w:b/>
          <w:bCs/>
          <w:sz w:val="28"/>
          <w:szCs w:val="28"/>
        </w:rPr>
        <w:t xml:space="preserve"> </w:t>
      </w:r>
      <w:proofErr w:type="gramStart"/>
      <w:r w:rsidR="00CD329F" w:rsidRPr="00820F9B">
        <w:rPr>
          <w:b/>
          <w:bCs/>
          <w:sz w:val="28"/>
          <w:szCs w:val="28"/>
        </w:rPr>
        <w:t>т</w:t>
      </w:r>
      <w:proofErr w:type="gramEnd"/>
      <w:r>
        <w:rPr>
          <w:b/>
          <w:bCs/>
          <w:sz w:val="28"/>
          <w:szCs w:val="28"/>
        </w:rPr>
        <w:t xml:space="preserve"> </w:t>
      </w:r>
      <w:r w:rsidR="00CD329F" w:rsidRPr="00820F9B">
        <w:rPr>
          <w:b/>
          <w:bCs/>
          <w:sz w:val="28"/>
          <w:szCs w:val="28"/>
        </w:rPr>
        <w:t>а</w:t>
      </w:r>
      <w:r>
        <w:rPr>
          <w:b/>
          <w:bCs/>
          <w:sz w:val="28"/>
          <w:szCs w:val="28"/>
        </w:rPr>
        <w:t xml:space="preserve"> </w:t>
      </w:r>
      <w:r w:rsidR="00CD329F" w:rsidRPr="00820F9B">
        <w:rPr>
          <w:b/>
          <w:bCs/>
          <w:sz w:val="28"/>
          <w:szCs w:val="28"/>
        </w:rPr>
        <w:t>н</w:t>
      </w:r>
      <w:r>
        <w:rPr>
          <w:b/>
          <w:bCs/>
          <w:sz w:val="28"/>
          <w:szCs w:val="28"/>
        </w:rPr>
        <w:t xml:space="preserve"> </w:t>
      </w:r>
      <w:r w:rsidR="00CD329F" w:rsidRPr="00820F9B">
        <w:rPr>
          <w:b/>
          <w:bCs/>
          <w:sz w:val="28"/>
          <w:szCs w:val="28"/>
        </w:rPr>
        <w:t>о</w:t>
      </w:r>
      <w:r>
        <w:rPr>
          <w:b/>
          <w:bCs/>
          <w:sz w:val="28"/>
          <w:szCs w:val="28"/>
        </w:rPr>
        <w:t xml:space="preserve"> </w:t>
      </w:r>
      <w:r w:rsidR="00CD329F" w:rsidRPr="00820F9B">
        <w:rPr>
          <w:b/>
          <w:bCs/>
          <w:sz w:val="28"/>
          <w:szCs w:val="28"/>
        </w:rPr>
        <w:t>в</w:t>
      </w:r>
      <w:r>
        <w:rPr>
          <w:b/>
          <w:bCs/>
          <w:sz w:val="28"/>
          <w:szCs w:val="28"/>
        </w:rPr>
        <w:t xml:space="preserve"> </w:t>
      </w:r>
      <w:r w:rsidR="00CD329F" w:rsidRPr="00820F9B">
        <w:rPr>
          <w:b/>
          <w:bCs/>
          <w:sz w:val="28"/>
          <w:szCs w:val="28"/>
        </w:rPr>
        <w:t>л</w:t>
      </w:r>
      <w:r>
        <w:rPr>
          <w:b/>
          <w:bCs/>
          <w:sz w:val="28"/>
          <w:szCs w:val="28"/>
        </w:rPr>
        <w:t xml:space="preserve"> </w:t>
      </w:r>
      <w:r w:rsidR="00CD329F" w:rsidRPr="00820F9B">
        <w:rPr>
          <w:b/>
          <w:bCs/>
          <w:sz w:val="28"/>
          <w:szCs w:val="28"/>
        </w:rPr>
        <w:t>я</w:t>
      </w:r>
      <w:r>
        <w:rPr>
          <w:b/>
          <w:bCs/>
          <w:sz w:val="28"/>
          <w:szCs w:val="28"/>
        </w:rPr>
        <w:t xml:space="preserve"> </w:t>
      </w:r>
      <w:r w:rsidR="00CD329F" w:rsidRPr="00820F9B">
        <w:rPr>
          <w:b/>
          <w:bCs/>
          <w:sz w:val="28"/>
          <w:szCs w:val="28"/>
        </w:rPr>
        <w:t>е</w:t>
      </w:r>
      <w:r>
        <w:rPr>
          <w:b/>
          <w:bCs/>
          <w:sz w:val="28"/>
          <w:szCs w:val="28"/>
        </w:rPr>
        <w:t xml:space="preserve"> </w:t>
      </w:r>
      <w:r w:rsidR="00CD329F" w:rsidRPr="00820F9B">
        <w:rPr>
          <w:b/>
          <w:bCs/>
          <w:sz w:val="28"/>
          <w:szCs w:val="28"/>
        </w:rPr>
        <w:t>т:</w:t>
      </w:r>
    </w:p>
    <w:p w:rsidR="00CD329F" w:rsidRDefault="00CD329F" w:rsidP="00EB2F6E">
      <w:pPr>
        <w:ind w:firstLine="540"/>
        <w:jc w:val="both"/>
        <w:rPr>
          <w:sz w:val="28"/>
          <w:szCs w:val="28"/>
        </w:rPr>
      </w:pPr>
      <w:r w:rsidRPr="00027E4A">
        <w:rPr>
          <w:bCs/>
          <w:sz w:val="28"/>
          <w:szCs w:val="28"/>
        </w:rPr>
        <w:t xml:space="preserve">1. Утвердить </w:t>
      </w:r>
      <w:r w:rsidR="002165A1">
        <w:rPr>
          <w:bCs/>
          <w:sz w:val="28"/>
          <w:szCs w:val="28"/>
        </w:rPr>
        <w:t xml:space="preserve">прилагаемое </w:t>
      </w:r>
      <w:r w:rsidRPr="00027E4A">
        <w:rPr>
          <w:bCs/>
          <w:sz w:val="28"/>
          <w:szCs w:val="28"/>
        </w:rPr>
        <w:t xml:space="preserve">Положение о </w:t>
      </w:r>
      <w:r w:rsidR="0019310F" w:rsidRPr="0038112D">
        <w:rPr>
          <w:bCs/>
          <w:sz w:val="28"/>
          <w:szCs w:val="28"/>
        </w:rPr>
        <w:t>порядке и условиях проведения открытого конкурса</w:t>
      </w:r>
      <w:r w:rsidR="0019310F" w:rsidRPr="00027E4A">
        <w:rPr>
          <w:bCs/>
          <w:sz w:val="28"/>
          <w:szCs w:val="28"/>
        </w:rPr>
        <w:t xml:space="preserve"> </w:t>
      </w:r>
      <w:r w:rsidR="00EB2F6E" w:rsidRPr="0038112D">
        <w:rPr>
          <w:bCs/>
          <w:sz w:val="28"/>
          <w:szCs w:val="28"/>
        </w:rPr>
        <w:t>на право</w:t>
      </w:r>
      <w:r w:rsidR="00EB2F6E">
        <w:rPr>
          <w:bCs/>
          <w:sz w:val="28"/>
          <w:szCs w:val="28"/>
        </w:rPr>
        <w:t xml:space="preserve"> </w:t>
      </w:r>
      <w:r w:rsidR="00EB2F6E" w:rsidRPr="0038112D">
        <w:rPr>
          <w:sz w:val="28"/>
          <w:szCs w:val="28"/>
        </w:rPr>
        <w:t>заключения</w:t>
      </w:r>
      <w:r w:rsidR="00EB2F6E">
        <w:rPr>
          <w:sz w:val="28"/>
          <w:szCs w:val="28"/>
        </w:rPr>
        <w:t xml:space="preserve"> </w:t>
      </w:r>
      <w:r w:rsidR="00EB2F6E" w:rsidRPr="0038112D">
        <w:rPr>
          <w:sz w:val="28"/>
          <w:szCs w:val="28"/>
        </w:rPr>
        <w:t>догово</w:t>
      </w:r>
      <w:r w:rsidR="00033C96">
        <w:rPr>
          <w:sz w:val="28"/>
          <w:szCs w:val="28"/>
        </w:rPr>
        <w:t>ра на выполнение</w:t>
      </w:r>
      <w:r w:rsidR="00EB2F6E">
        <w:rPr>
          <w:sz w:val="28"/>
          <w:szCs w:val="28"/>
        </w:rPr>
        <w:t xml:space="preserve"> </w:t>
      </w:r>
      <w:r w:rsidR="00EB2F6E" w:rsidRPr="0038112D">
        <w:rPr>
          <w:sz w:val="28"/>
          <w:szCs w:val="28"/>
        </w:rPr>
        <w:t>регулярных пассажирских</w:t>
      </w:r>
      <w:r w:rsidR="00EB2F6E">
        <w:rPr>
          <w:sz w:val="28"/>
          <w:szCs w:val="28"/>
        </w:rPr>
        <w:t xml:space="preserve"> </w:t>
      </w:r>
      <w:r w:rsidR="00EB2F6E" w:rsidRPr="0038112D">
        <w:rPr>
          <w:sz w:val="28"/>
          <w:szCs w:val="28"/>
        </w:rPr>
        <w:t xml:space="preserve">перевозок </w:t>
      </w:r>
      <w:r w:rsidR="00EB2F6E">
        <w:rPr>
          <w:sz w:val="28"/>
          <w:szCs w:val="28"/>
        </w:rPr>
        <w:t xml:space="preserve">автомобильным транспортом </w:t>
      </w:r>
      <w:r w:rsidR="00EB2F6E" w:rsidRPr="0038112D">
        <w:rPr>
          <w:sz w:val="28"/>
          <w:szCs w:val="28"/>
        </w:rPr>
        <w:t>по муниципальным</w:t>
      </w:r>
      <w:r w:rsidR="00EB2F6E">
        <w:rPr>
          <w:sz w:val="28"/>
          <w:szCs w:val="28"/>
        </w:rPr>
        <w:t xml:space="preserve"> </w:t>
      </w:r>
      <w:r w:rsidR="00EB2F6E" w:rsidRPr="0038112D">
        <w:rPr>
          <w:sz w:val="28"/>
          <w:szCs w:val="28"/>
        </w:rPr>
        <w:t>маршрутам</w:t>
      </w:r>
      <w:r w:rsidR="00EB2F6E" w:rsidRPr="0038112D">
        <w:t xml:space="preserve"> </w:t>
      </w:r>
      <w:r w:rsidR="00524203" w:rsidRPr="0038112D">
        <w:rPr>
          <w:sz w:val="28"/>
          <w:szCs w:val="28"/>
        </w:rPr>
        <w:t>по регулируемым</w:t>
      </w:r>
      <w:r w:rsidR="00524203">
        <w:rPr>
          <w:sz w:val="28"/>
          <w:szCs w:val="28"/>
        </w:rPr>
        <w:t xml:space="preserve"> </w:t>
      </w:r>
      <w:r w:rsidR="00524203" w:rsidRPr="0038112D">
        <w:rPr>
          <w:sz w:val="28"/>
          <w:szCs w:val="28"/>
        </w:rPr>
        <w:t>тарифам</w:t>
      </w:r>
      <w:r w:rsidR="00524203">
        <w:rPr>
          <w:sz w:val="28"/>
          <w:szCs w:val="28"/>
        </w:rPr>
        <w:t xml:space="preserve"> </w:t>
      </w:r>
      <w:r w:rsidR="00EB2F6E" w:rsidRPr="0038112D">
        <w:rPr>
          <w:sz w:val="28"/>
          <w:szCs w:val="28"/>
        </w:rPr>
        <w:t>на территории</w:t>
      </w:r>
      <w:r w:rsidR="00EB2F6E">
        <w:rPr>
          <w:sz w:val="28"/>
          <w:szCs w:val="28"/>
        </w:rPr>
        <w:t xml:space="preserve"> </w:t>
      </w:r>
      <w:r w:rsidR="00EB2F6E" w:rsidRPr="0038112D">
        <w:rPr>
          <w:sz w:val="28"/>
          <w:szCs w:val="28"/>
        </w:rPr>
        <w:t>Борисоглебского городского округа</w:t>
      </w:r>
      <w:r w:rsidR="00EB2F6E">
        <w:rPr>
          <w:sz w:val="28"/>
          <w:szCs w:val="28"/>
        </w:rPr>
        <w:t xml:space="preserve"> </w:t>
      </w:r>
      <w:r w:rsidR="00EB2F6E" w:rsidRPr="0038112D">
        <w:rPr>
          <w:sz w:val="28"/>
          <w:szCs w:val="28"/>
        </w:rPr>
        <w:t>Воронежской области</w:t>
      </w:r>
      <w:r w:rsidRPr="00027E4A">
        <w:rPr>
          <w:sz w:val="28"/>
          <w:szCs w:val="28"/>
        </w:rPr>
        <w:t>.</w:t>
      </w:r>
    </w:p>
    <w:p w:rsidR="00CD329F" w:rsidRPr="00FD5CDE" w:rsidRDefault="00CD329F" w:rsidP="00FD5CDE">
      <w:pPr>
        <w:ind w:firstLine="540"/>
        <w:jc w:val="both"/>
        <w:rPr>
          <w:bCs/>
          <w:sz w:val="28"/>
          <w:szCs w:val="28"/>
        </w:rPr>
      </w:pPr>
      <w:r w:rsidRPr="00FD5CDE">
        <w:rPr>
          <w:sz w:val="28"/>
          <w:szCs w:val="28"/>
        </w:rPr>
        <w:t xml:space="preserve">2. Утвердить </w:t>
      </w:r>
      <w:r w:rsidR="002165A1">
        <w:rPr>
          <w:sz w:val="28"/>
          <w:szCs w:val="28"/>
        </w:rPr>
        <w:t xml:space="preserve">прилагаемый </w:t>
      </w:r>
      <w:r>
        <w:rPr>
          <w:sz w:val="28"/>
          <w:szCs w:val="28"/>
        </w:rPr>
        <w:t xml:space="preserve">состав комиссии по </w:t>
      </w:r>
      <w:r>
        <w:rPr>
          <w:bCs/>
          <w:sz w:val="28"/>
          <w:szCs w:val="28"/>
        </w:rPr>
        <w:t>проведению</w:t>
      </w:r>
      <w:r w:rsidRPr="00FD5CDE">
        <w:rPr>
          <w:bCs/>
          <w:sz w:val="28"/>
          <w:szCs w:val="28"/>
        </w:rPr>
        <w:t xml:space="preserve"> открытого конкурса</w:t>
      </w:r>
      <w:r w:rsidR="00FA0B0A">
        <w:rPr>
          <w:bCs/>
          <w:sz w:val="28"/>
          <w:szCs w:val="28"/>
        </w:rPr>
        <w:t xml:space="preserve"> </w:t>
      </w:r>
      <w:r w:rsidR="00EB2F6E" w:rsidRPr="0038112D">
        <w:rPr>
          <w:bCs/>
          <w:sz w:val="28"/>
          <w:szCs w:val="28"/>
        </w:rPr>
        <w:t>на право</w:t>
      </w:r>
      <w:r w:rsidR="00EB2F6E">
        <w:rPr>
          <w:bCs/>
          <w:sz w:val="28"/>
          <w:szCs w:val="28"/>
        </w:rPr>
        <w:t xml:space="preserve"> </w:t>
      </w:r>
      <w:r w:rsidR="00EB2F6E" w:rsidRPr="0038112D">
        <w:rPr>
          <w:sz w:val="28"/>
          <w:szCs w:val="28"/>
        </w:rPr>
        <w:t>заключения</w:t>
      </w:r>
      <w:r w:rsidR="00EB2F6E">
        <w:rPr>
          <w:sz w:val="28"/>
          <w:szCs w:val="28"/>
        </w:rPr>
        <w:t xml:space="preserve"> </w:t>
      </w:r>
      <w:r w:rsidR="00EB2F6E" w:rsidRPr="0038112D">
        <w:rPr>
          <w:sz w:val="28"/>
          <w:szCs w:val="28"/>
        </w:rPr>
        <w:t>догово</w:t>
      </w:r>
      <w:r w:rsidR="00033C96">
        <w:rPr>
          <w:sz w:val="28"/>
          <w:szCs w:val="28"/>
        </w:rPr>
        <w:t>ра на выполнение</w:t>
      </w:r>
      <w:r w:rsidR="00EB2F6E">
        <w:rPr>
          <w:sz w:val="28"/>
          <w:szCs w:val="28"/>
        </w:rPr>
        <w:t xml:space="preserve"> </w:t>
      </w:r>
      <w:r w:rsidR="00EB2F6E" w:rsidRPr="0038112D">
        <w:rPr>
          <w:sz w:val="28"/>
          <w:szCs w:val="28"/>
        </w:rPr>
        <w:t>регулярных пассажирских</w:t>
      </w:r>
      <w:r w:rsidR="00EB2F6E">
        <w:rPr>
          <w:sz w:val="28"/>
          <w:szCs w:val="28"/>
        </w:rPr>
        <w:t xml:space="preserve"> </w:t>
      </w:r>
      <w:r w:rsidR="00EB2F6E" w:rsidRPr="0038112D">
        <w:rPr>
          <w:sz w:val="28"/>
          <w:szCs w:val="28"/>
        </w:rPr>
        <w:t xml:space="preserve">перевозок по </w:t>
      </w:r>
      <w:r w:rsidR="00EB2F6E">
        <w:rPr>
          <w:sz w:val="28"/>
          <w:szCs w:val="28"/>
        </w:rPr>
        <w:t xml:space="preserve">автомобильным транспортом </w:t>
      </w:r>
      <w:r w:rsidR="00EB2F6E" w:rsidRPr="0038112D">
        <w:rPr>
          <w:sz w:val="28"/>
          <w:szCs w:val="28"/>
        </w:rPr>
        <w:t>по муниципальным</w:t>
      </w:r>
      <w:r w:rsidR="00EB2F6E">
        <w:rPr>
          <w:sz w:val="28"/>
          <w:szCs w:val="28"/>
        </w:rPr>
        <w:t xml:space="preserve"> </w:t>
      </w:r>
      <w:r w:rsidR="00EB2F6E" w:rsidRPr="0038112D">
        <w:rPr>
          <w:sz w:val="28"/>
          <w:szCs w:val="28"/>
        </w:rPr>
        <w:t>маршрутам</w:t>
      </w:r>
      <w:r w:rsidR="00EB2F6E" w:rsidRPr="0038112D">
        <w:t xml:space="preserve"> </w:t>
      </w:r>
      <w:r w:rsidR="00524203" w:rsidRPr="0038112D">
        <w:rPr>
          <w:sz w:val="28"/>
          <w:szCs w:val="28"/>
        </w:rPr>
        <w:t>регулируемым</w:t>
      </w:r>
      <w:r w:rsidR="00524203">
        <w:rPr>
          <w:sz w:val="28"/>
          <w:szCs w:val="28"/>
        </w:rPr>
        <w:t xml:space="preserve"> </w:t>
      </w:r>
      <w:r w:rsidR="00524203" w:rsidRPr="0038112D">
        <w:rPr>
          <w:sz w:val="28"/>
          <w:szCs w:val="28"/>
        </w:rPr>
        <w:t>тарифам</w:t>
      </w:r>
      <w:r w:rsidR="00524203">
        <w:rPr>
          <w:sz w:val="28"/>
          <w:szCs w:val="28"/>
        </w:rPr>
        <w:t xml:space="preserve"> </w:t>
      </w:r>
      <w:r w:rsidR="00EB2F6E" w:rsidRPr="0038112D">
        <w:rPr>
          <w:sz w:val="28"/>
          <w:szCs w:val="28"/>
        </w:rPr>
        <w:t>на территории</w:t>
      </w:r>
      <w:r w:rsidR="00EB2F6E">
        <w:rPr>
          <w:sz w:val="28"/>
          <w:szCs w:val="28"/>
        </w:rPr>
        <w:t xml:space="preserve"> </w:t>
      </w:r>
      <w:r w:rsidR="00EB2F6E" w:rsidRPr="0038112D">
        <w:rPr>
          <w:sz w:val="28"/>
          <w:szCs w:val="28"/>
        </w:rPr>
        <w:t>Борисоглебского городского округа</w:t>
      </w:r>
      <w:r w:rsidR="00EB2F6E">
        <w:rPr>
          <w:sz w:val="28"/>
          <w:szCs w:val="28"/>
        </w:rPr>
        <w:t xml:space="preserve"> </w:t>
      </w:r>
      <w:r w:rsidR="00EB2F6E" w:rsidRPr="0038112D">
        <w:rPr>
          <w:sz w:val="28"/>
          <w:szCs w:val="28"/>
        </w:rPr>
        <w:t>Воронежской области</w:t>
      </w:r>
      <w:r w:rsidR="00EB2F6E" w:rsidRPr="00027E4A">
        <w:rPr>
          <w:sz w:val="28"/>
          <w:szCs w:val="28"/>
        </w:rPr>
        <w:t>.</w:t>
      </w:r>
    </w:p>
    <w:p w:rsidR="00E7082B" w:rsidRDefault="00E7082B" w:rsidP="00E7082B">
      <w:pPr>
        <w:pStyle w:val="24"/>
        <w:spacing w:after="0" w:line="240" w:lineRule="auto"/>
        <w:ind w:firstLine="720"/>
        <w:jc w:val="both"/>
        <w:rPr>
          <w:sz w:val="28"/>
          <w:szCs w:val="28"/>
        </w:rPr>
      </w:pPr>
    </w:p>
    <w:p w:rsidR="00E7082B" w:rsidRDefault="00E7082B" w:rsidP="00E7082B">
      <w:pPr>
        <w:pStyle w:val="24"/>
        <w:spacing w:after="0" w:line="240" w:lineRule="auto"/>
        <w:ind w:firstLine="720"/>
        <w:jc w:val="both"/>
        <w:rPr>
          <w:sz w:val="28"/>
          <w:szCs w:val="28"/>
        </w:rPr>
      </w:pPr>
    </w:p>
    <w:p w:rsidR="00E7082B" w:rsidRDefault="00CD329F" w:rsidP="00E7082B">
      <w:pPr>
        <w:pStyle w:val="24"/>
        <w:spacing w:after="0" w:line="240" w:lineRule="auto"/>
        <w:ind w:firstLine="720"/>
        <w:jc w:val="both"/>
        <w:rPr>
          <w:sz w:val="28"/>
          <w:szCs w:val="28"/>
        </w:rPr>
      </w:pPr>
      <w:r w:rsidRPr="00820F9B">
        <w:rPr>
          <w:sz w:val="28"/>
          <w:szCs w:val="28"/>
        </w:rPr>
        <w:t xml:space="preserve">3. </w:t>
      </w:r>
      <w:r w:rsidR="00E7082B">
        <w:rPr>
          <w:sz w:val="28"/>
          <w:szCs w:val="28"/>
        </w:rPr>
        <w:t xml:space="preserve">Данное постановление разместить в сети «Интернет» на официальном сайте администрации Борисоглебского городского округа </w:t>
      </w:r>
      <w:hyperlink r:id="rId8" w:history="1">
        <w:r w:rsidR="00E7082B" w:rsidRPr="00A92A89">
          <w:rPr>
            <w:rStyle w:val="a6"/>
            <w:sz w:val="28"/>
            <w:szCs w:val="24"/>
          </w:rPr>
          <w:t>https://adminborisoglebsk.e-gov36.ru</w:t>
        </w:r>
      </w:hyperlink>
    </w:p>
    <w:p w:rsidR="00033C96" w:rsidRDefault="00033C96" w:rsidP="00820F9B">
      <w:pPr>
        <w:pStyle w:val="24"/>
        <w:spacing w:after="0" w:line="240" w:lineRule="auto"/>
        <w:ind w:firstLine="720"/>
        <w:jc w:val="both"/>
        <w:rPr>
          <w:sz w:val="28"/>
          <w:szCs w:val="28"/>
        </w:rPr>
      </w:pPr>
      <w:r>
        <w:rPr>
          <w:sz w:val="28"/>
          <w:szCs w:val="28"/>
        </w:rPr>
        <w:t xml:space="preserve">4. </w:t>
      </w:r>
      <w:r w:rsidR="00E7082B" w:rsidRPr="00820F9B">
        <w:rPr>
          <w:sz w:val="28"/>
          <w:szCs w:val="28"/>
        </w:rPr>
        <w:t>Контроль над исполнением настоящего постановления возложить на</w:t>
      </w:r>
      <w:r w:rsidR="00E7082B">
        <w:rPr>
          <w:sz w:val="28"/>
          <w:szCs w:val="28"/>
        </w:rPr>
        <w:t xml:space="preserve"> </w:t>
      </w:r>
      <w:r w:rsidR="00E7082B" w:rsidRPr="00820F9B">
        <w:rPr>
          <w:sz w:val="28"/>
          <w:szCs w:val="28"/>
        </w:rPr>
        <w:t>заместителя главы администрации Борисоглебского городского округа Воронежской области А.В.Морозова.</w:t>
      </w:r>
    </w:p>
    <w:p w:rsidR="00A405CE" w:rsidRDefault="00A405CE" w:rsidP="00820F9B">
      <w:pPr>
        <w:pStyle w:val="24"/>
        <w:rPr>
          <w:sz w:val="28"/>
          <w:szCs w:val="28"/>
        </w:rPr>
      </w:pPr>
    </w:p>
    <w:p w:rsidR="00CD329F" w:rsidRPr="00027E4A" w:rsidRDefault="00820F9B" w:rsidP="00820F9B">
      <w:pPr>
        <w:pStyle w:val="24"/>
      </w:pPr>
      <w:r w:rsidRPr="00820F9B">
        <w:rPr>
          <w:sz w:val="28"/>
          <w:szCs w:val="28"/>
        </w:rPr>
        <w:t>Глава администрации                                                                               А.В. Пищугин</w:t>
      </w:r>
    </w:p>
    <w:p w:rsidR="00CD329F" w:rsidRPr="00027E4A" w:rsidRDefault="00CD329F" w:rsidP="00F12D2B">
      <w:pPr>
        <w:jc w:val="right"/>
        <w:outlineLvl w:val="0"/>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740D47" w:rsidRDefault="00740D47" w:rsidP="00820F9B">
      <w:pPr>
        <w:pStyle w:val="24"/>
        <w:spacing w:after="0" w:line="240" w:lineRule="auto"/>
        <w:ind w:left="5672" w:firstLine="709"/>
        <w:jc w:val="right"/>
      </w:pPr>
    </w:p>
    <w:p w:rsidR="00F74FCA" w:rsidRDefault="00F74FCA" w:rsidP="006724E1">
      <w:pPr>
        <w:pStyle w:val="24"/>
        <w:spacing w:after="0" w:line="240" w:lineRule="auto"/>
        <w:ind w:left="7799" w:firstLine="709"/>
      </w:pPr>
    </w:p>
    <w:p w:rsidR="00F74FCA" w:rsidRDefault="00F74FCA" w:rsidP="006724E1">
      <w:pPr>
        <w:pStyle w:val="24"/>
        <w:spacing w:after="0" w:line="240" w:lineRule="auto"/>
        <w:ind w:left="7799" w:firstLine="709"/>
      </w:pPr>
    </w:p>
    <w:p w:rsidR="00F74FCA" w:rsidRDefault="00F74FCA" w:rsidP="006724E1">
      <w:pPr>
        <w:pStyle w:val="24"/>
        <w:spacing w:after="0" w:line="240" w:lineRule="auto"/>
        <w:ind w:left="7799" w:firstLine="709"/>
      </w:pPr>
    </w:p>
    <w:p w:rsidR="00E7082B" w:rsidRDefault="00E7082B" w:rsidP="00E7082B">
      <w:pPr>
        <w:pStyle w:val="24"/>
        <w:spacing w:after="0" w:line="240" w:lineRule="auto"/>
        <w:ind w:left="6381" w:right="-29" w:firstLine="709"/>
      </w:pPr>
      <w:r>
        <w:t>УТВЕРЖДЕНО</w:t>
      </w:r>
    </w:p>
    <w:p w:rsidR="00820F9B" w:rsidRDefault="00820F9B" w:rsidP="006724E1">
      <w:pPr>
        <w:pStyle w:val="24"/>
        <w:spacing w:after="0" w:line="240" w:lineRule="auto"/>
        <w:ind w:left="5672" w:right="-29" w:firstLine="709"/>
      </w:pPr>
      <w:r>
        <w:t>постановлени</w:t>
      </w:r>
      <w:r w:rsidR="00E7082B">
        <w:t>ем</w:t>
      </w:r>
      <w:r>
        <w:t xml:space="preserve"> администрации</w:t>
      </w:r>
    </w:p>
    <w:p w:rsidR="00820F9B" w:rsidRDefault="00820F9B" w:rsidP="006724E1">
      <w:pPr>
        <w:pStyle w:val="24"/>
        <w:spacing w:after="0" w:line="240" w:lineRule="auto"/>
        <w:ind w:left="5672" w:right="-29" w:firstLine="709"/>
      </w:pPr>
      <w:r>
        <w:t>Борисоглебского городского округа</w:t>
      </w:r>
    </w:p>
    <w:p w:rsidR="00820F9B" w:rsidRDefault="00820F9B" w:rsidP="006724E1">
      <w:pPr>
        <w:pStyle w:val="24"/>
        <w:spacing w:after="0" w:line="240" w:lineRule="auto"/>
        <w:ind w:left="5672" w:firstLine="709"/>
      </w:pPr>
      <w:r>
        <w:t>Воронежской области</w:t>
      </w:r>
    </w:p>
    <w:p w:rsidR="00820F9B" w:rsidRPr="002478AE" w:rsidRDefault="00820F9B" w:rsidP="006724E1">
      <w:pPr>
        <w:pStyle w:val="24"/>
        <w:spacing w:after="0" w:line="240" w:lineRule="auto"/>
        <w:ind w:left="5672" w:firstLine="709"/>
      </w:pPr>
      <w:r>
        <w:t xml:space="preserve">от </w:t>
      </w:r>
      <w:r w:rsidR="006724E1">
        <w:t>30</w:t>
      </w:r>
      <w:r>
        <w:t>.03.2021 №_____</w:t>
      </w:r>
    </w:p>
    <w:p w:rsidR="00CD329F" w:rsidRPr="00027E4A" w:rsidRDefault="00CD329F" w:rsidP="006724E1">
      <w:pPr>
        <w:rPr>
          <w:sz w:val="28"/>
          <w:szCs w:val="28"/>
        </w:rPr>
      </w:pPr>
    </w:p>
    <w:p w:rsidR="00CD329F" w:rsidRPr="00027E4A" w:rsidRDefault="00CD329F" w:rsidP="00F12D2B">
      <w:pPr>
        <w:ind w:firstLine="540"/>
        <w:jc w:val="both"/>
      </w:pPr>
    </w:p>
    <w:p w:rsidR="00CD329F" w:rsidRPr="00F61E2D" w:rsidRDefault="00CD329F" w:rsidP="00F12D2B">
      <w:pPr>
        <w:jc w:val="center"/>
        <w:rPr>
          <w:b/>
          <w:bCs/>
          <w:sz w:val="28"/>
          <w:szCs w:val="28"/>
        </w:rPr>
      </w:pPr>
      <w:bookmarkStart w:id="1" w:name="Par38"/>
      <w:bookmarkEnd w:id="1"/>
      <w:r w:rsidRPr="00F61E2D">
        <w:rPr>
          <w:b/>
          <w:bCs/>
          <w:sz w:val="28"/>
          <w:szCs w:val="28"/>
        </w:rPr>
        <w:t>Положение</w:t>
      </w:r>
    </w:p>
    <w:p w:rsidR="00CD329F" w:rsidRDefault="00CD329F" w:rsidP="00EB2F6E">
      <w:pPr>
        <w:ind w:firstLine="540"/>
        <w:jc w:val="center"/>
        <w:rPr>
          <w:b/>
          <w:bCs/>
          <w:sz w:val="28"/>
          <w:szCs w:val="28"/>
        </w:rPr>
      </w:pPr>
      <w:r w:rsidRPr="00EB2F6E">
        <w:rPr>
          <w:b/>
          <w:bCs/>
          <w:sz w:val="28"/>
          <w:szCs w:val="28"/>
        </w:rPr>
        <w:t>о порядке и условиях проведения открытого конкурса</w:t>
      </w:r>
      <w:r w:rsidR="00EB2F6E" w:rsidRPr="00EB2F6E">
        <w:rPr>
          <w:b/>
          <w:bCs/>
          <w:sz w:val="28"/>
          <w:szCs w:val="28"/>
        </w:rPr>
        <w:t xml:space="preserve"> на право </w:t>
      </w:r>
      <w:r w:rsidR="00EB2F6E" w:rsidRPr="00EB2F6E">
        <w:rPr>
          <w:b/>
          <w:sz w:val="28"/>
          <w:szCs w:val="28"/>
        </w:rPr>
        <w:t xml:space="preserve">заключения договора </w:t>
      </w:r>
      <w:r w:rsidR="00B35EFA">
        <w:rPr>
          <w:b/>
          <w:sz w:val="28"/>
          <w:szCs w:val="28"/>
        </w:rPr>
        <w:t>на выполнение</w:t>
      </w:r>
      <w:r w:rsidR="00EB2F6E" w:rsidRPr="00EB2F6E">
        <w:rPr>
          <w:b/>
          <w:sz w:val="28"/>
          <w:szCs w:val="28"/>
        </w:rPr>
        <w:t xml:space="preserve"> регулярных пассажирских перевозок автомобильным транспортом по муниципальным маршрутам</w:t>
      </w:r>
      <w:r w:rsidR="00EB2F6E" w:rsidRPr="00EB2F6E">
        <w:rPr>
          <w:b/>
        </w:rPr>
        <w:t xml:space="preserve"> </w:t>
      </w:r>
      <w:r w:rsidR="00524203" w:rsidRPr="00EB2F6E">
        <w:rPr>
          <w:b/>
          <w:sz w:val="28"/>
          <w:szCs w:val="28"/>
        </w:rPr>
        <w:t xml:space="preserve">по регулируемым тарифам </w:t>
      </w:r>
      <w:r w:rsidR="00EB2F6E" w:rsidRPr="00EB2F6E">
        <w:rPr>
          <w:b/>
          <w:sz w:val="28"/>
          <w:szCs w:val="28"/>
        </w:rPr>
        <w:t>на территории Борисоглебского городского округа Воронежской области</w:t>
      </w:r>
      <w:r w:rsidR="00EB2F6E" w:rsidRPr="00EB2F6E">
        <w:rPr>
          <w:b/>
          <w:bCs/>
          <w:sz w:val="28"/>
          <w:szCs w:val="28"/>
        </w:rPr>
        <w:t xml:space="preserve"> </w:t>
      </w:r>
    </w:p>
    <w:p w:rsidR="00EB2F6E" w:rsidRPr="00EB2F6E" w:rsidRDefault="00EB2F6E" w:rsidP="00EB2F6E">
      <w:pPr>
        <w:ind w:firstLine="540"/>
        <w:jc w:val="center"/>
        <w:rPr>
          <w:b/>
          <w:bCs/>
          <w:sz w:val="28"/>
          <w:szCs w:val="28"/>
        </w:rPr>
      </w:pPr>
    </w:p>
    <w:p w:rsidR="00EB2F6E" w:rsidRDefault="00EB2F6E" w:rsidP="004B3220">
      <w:pPr>
        <w:ind w:firstLine="540"/>
        <w:jc w:val="both"/>
        <w:rPr>
          <w:b/>
          <w:sz w:val="28"/>
          <w:szCs w:val="28"/>
        </w:rPr>
      </w:pPr>
    </w:p>
    <w:p w:rsidR="00CD329F" w:rsidRPr="00027E4A" w:rsidRDefault="00CD329F" w:rsidP="004B3220">
      <w:pPr>
        <w:ind w:firstLine="540"/>
        <w:jc w:val="both"/>
        <w:rPr>
          <w:b/>
          <w:sz w:val="28"/>
          <w:szCs w:val="28"/>
        </w:rPr>
      </w:pPr>
      <w:r w:rsidRPr="00027E4A">
        <w:rPr>
          <w:b/>
          <w:sz w:val="28"/>
          <w:szCs w:val="28"/>
        </w:rPr>
        <w:t xml:space="preserve">1. Общие положения. </w:t>
      </w:r>
    </w:p>
    <w:p w:rsidR="00CD329F" w:rsidRPr="00027E4A" w:rsidRDefault="00CD329F" w:rsidP="004B3220">
      <w:pPr>
        <w:ind w:firstLine="540"/>
        <w:jc w:val="both"/>
        <w:rPr>
          <w:sz w:val="28"/>
          <w:szCs w:val="28"/>
        </w:rPr>
      </w:pPr>
      <w:r w:rsidRPr="00027E4A">
        <w:rPr>
          <w:sz w:val="28"/>
          <w:szCs w:val="28"/>
        </w:rPr>
        <w:t>1.1. Настоящее Положение определяет порядок и условия проведения открытого конкурса</w:t>
      </w:r>
      <w:r w:rsidR="00936CCB" w:rsidRPr="00936CCB">
        <w:rPr>
          <w:bCs/>
          <w:sz w:val="28"/>
          <w:szCs w:val="28"/>
        </w:rPr>
        <w:t xml:space="preserve"> </w:t>
      </w:r>
      <w:r w:rsidR="00936CCB" w:rsidRPr="0038112D">
        <w:rPr>
          <w:bCs/>
          <w:sz w:val="28"/>
          <w:szCs w:val="28"/>
        </w:rPr>
        <w:t>на право</w:t>
      </w:r>
      <w:r w:rsidR="00936CCB">
        <w:rPr>
          <w:bCs/>
          <w:sz w:val="28"/>
          <w:szCs w:val="28"/>
        </w:rPr>
        <w:t xml:space="preserve"> </w:t>
      </w:r>
      <w:r w:rsidR="00936CCB" w:rsidRPr="0038112D">
        <w:rPr>
          <w:sz w:val="28"/>
          <w:szCs w:val="28"/>
        </w:rPr>
        <w:t>заключения</w:t>
      </w:r>
      <w:r w:rsidR="00936CCB">
        <w:rPr>
          <w:sz w:val="28"/>
          <w:szCs w:val="28"/>
        </w:rPr>
        <w:t xml:space="preserve"> </w:t>
      </w:r>
      <w:r w:rsidR="00936CCB" w:rsidRPr="0038112D">
        <w:rPr>
          <w:sz w:val="28"/>
          <w:szCs w:val="28"/>
        </w:rPr>
        <w:t xml:space="preserve">договора </w:t>
      </w:r>
      <w:r w:rsidR="00B35EFA">
        <w:rPr>
          <w:sz w:val="28"/>
          <w:szCs w:val="28"/>
        </w:rPr>
        <w:t>на</w:t>
      </w:r>
      <w:r w:rsidR="00936CCB" w:rsidRPr="0038112D">
        <w:rPr>
          <w:sz w:val="28"/>
          <w:szCs w:val="28"/>
        </w:rPr>
        <w:t xml:space="preserve"> выполнени</w:t>
      </w:r>
      <w:r w:rsidR="00B35EFA">
        <w:rPr>
          <w:sz w:val="28"/>
          <w:szCs w:val="28"/>
        </w:rPr>
        <w:t>е</w:t>
      </w:r>
      <w:r w:rsidR="00936CCB">
        <w:rPr>
          <w:sz w:val="28"/>
          <w:szCs w:val="28"/>
        </w:rPr>
        <w:t xml:space="preserve"> </w:t>
      </w:r>
      <w:r w:rsidR="00936CCB" w:rsidRPr="0038112D">
        <w:rPr>
          <w:sz w:val="28"/>
          <w:szCs w:val="28"/>
        </w:rPr>
        <w:t>регулярных пассажирских</w:t>
      </w:r>
      <w:r w:rsidR="00936CCB">
        <w:rPr>
          <w:sz w:val="28"/>
          <w:szCs w:val="28"/>
        </w:rPr>
        <w:t xml:space="preserve"> </w:t>
      </w:r>
      <w:r w:rsidR="00936CCB" w:rsidRPr="0038112D">
        <w:rPr>
          <w:sz w:val="28"/>
          <w:szCs w:val="28"/>
        </w:rPr>
        <w:t xml:space="preserve">перевозок </w:t>
      </w:r>
      <w:r w:rsidR="00936CCB">
        <w:rPr>
          <w:sz w:val="28"/>
          <w:szCs w:val="28"/>
        </w:rPr>
        <w:t xml:space="preserve">автомобильным транспортом </w:t>
      </w:r>
      <w:r w:rsidR="00936CCB" w:rsidRPr="0038112D">
        <w:rPr>
          <w:sz w:val="28"/>
          <w:szCs w:val="28"/>
        </w:rPr>
        <w:t>по муниципальным</w:t>
      </w:r>
      <w:r w:rsidR="00936CCB">
        <w:rPr>
          <w:sz w:val="28"/>
          <w:szCs w:val="28"/>
        </w:rPr>
        <w:t xml:space="preserve"> </w:t>
      </w:r>
      <w:r w:rsidR="00936CCB" w:rsidRPr="0038112D">
        <w:rPr>
          <w:sz w:val="28"/>
          <w:szCs w:val="28"/>
        </w:rPr>
        <w:t>маршрутам</w:t>
      </w:r>
      <w:r w:rsidR="00936CCB" w:rsidRPr="0038112D">
        <w:t xml:space="preserve"> </w:t>
      </w:r>
      <w:r w:rsidR="00524203" w:rsidRPr="0038112D">
        <w:rPr>
          <w:sz w:val="28"/>
          <w:szCs w:val="28"/>
        </w:rPr>
        <w:t>по регулируемым</w:t>
      </w:r>
      <w:r w:rsidR="00524203">
        <w:rPr>
          <w:sz w:val="28"/>
          <w:szCs w:val="28"/>
        </w:rPr>
        <w:t xml:space="preserve"> </w:t>
      </w:r>
      <w:r w:rsidR="00524203" w:rsidRPr="0038112D">
        <w:rPr>
          <w:sz w:val="28"/>
          <w:szCs w:val="28"/>
        </w:rPr>
        <w:t>тарифам</w:t>
      </w:r>
      <w:r w:rsidR="00524203">
        <w:rPr>
          <w:sz w:val="28"/>
          <w:szCs w:val="28"/>
        </w:rPr>
        <w:t xml:space="preserve"> </w:t>
      </w:r>
      <w:r w:rsidR="00936CCB" w:rsidRPr="0038112D">
        <w:rPr>
          <w:sz w:val="28"/>
          <w:szCs w:val="28"/>
        </w:rPr>
        <w:t>на территории</w:t>
      </w:r>
      <w:r w:rsidR="00936CCB">
        <w:rPr>
          <w:sz w:val="28"/>
          <w:szCs w:val="28"/>
        </w:rPr>
        <w:t xml:space="preserve"> </w:t>
      </w:r>
      <w:r w:rsidR="00936CCB" w:rsidRPr="0038112D">
        <w:rPr>
          <w:sz w:val="28"/>
          <w:szCs w:val="28"/>
        </w:rPr>
        <w:t>Борисоглебского городского округа</w:t>
      </w:r>
      <w:r w:rsidR="00936CCB">
        <w:rPr>
          <w:sz w:val="28"/>
          <w:szCs w:val="28"/>
        </w:rPr>
        <w:t xml:space="preserve"> </w:t>
      </w:r>
      <w:r w:rsidR="00936CCB" w:rsidRPr="0038112D">
        <w:rPr>
          <w:sz w:val="28"/>
          <w:szCs w:val="28"/>
        </w:rPr>
        <w:t>Воронежской области</w:t>
      </w:r>
      <w:r w:rsidR="009409CA">
        <w:rPr>
          <w:sz w:val="28"/>
          <w:szCs w:val="28"/>
        </w:rPr>
        <w:t>.</w:t>
      </w:r>
    </w:p>
    <w:p w:rsidR="00CD329F" w:rsidRDefault="00CD329F" w:rsidP="00866448">
      <w:pPr>
        <w:tabs>
          <w:tab w:val="left" w:pos="142"/>
        </w:tabs>
        <w:autoSpaceDE w:val="0"/>
        <w:autoSpaceDN w:val="0"/>
        <w:adjustRightInd w:val="0"/>
        <w:jc w:val="both"/>
        <w:rPr>
          <w:sz w:val="28"/>
          <w:szCs w:val="28"/>
        </w:rPr>
      </w:pPr>
      <w:r w:rsidRPr="00027E4A">
        <w:rPr>
          <w:bCs/>
          <w:sz w:val="28"/>
          <w:szCs w:val="28"/>
        </w:rPr>
        <w:t xml:space="preserve">        1.2. Проведение открытого конкурса (далее – конкурс) осуществляется</w:t>
      </w:r>
      <w:r w:rsidRPr="00027E4A">
        <w:rPr>
          <w:sz w:val="28"/>
          <w:szCs w:val="28"/>
        </w:rPr>
        <w:t xml:space="preserve"> в соответст</w:t>
      </w:r>
      <w:r w:rsidR="00F74FCA">
        <w:rPr>
          <w:sz w:val="28"/>
          <w:szCs w:val="28"/>
        </w:rPr>
        <w:t>вии с Федеральным законом от 13.07.</w:t>
      </w:r>
      <w:r w:rsidRPr="00027E4A">
        <w:rPr>
          <w:sz w:val="28"/>
          <w:szCs w:val="28"/>
        </w:rPr>
        <w:t>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(далее - Федеральный закон № 220-ФЗ)</w:t>
      </w:r>
      <w:r w:rsidR="00DC09FE">
        <w:rPr>
          <w:sz w:val="28"/>
          <w:szCs w:val="28"/>
        </w:rPr>
        <w:t xml:space="preserve"> и иными нормативно-правовыми актами Российской Федерации, регулирующими правоотношения в сфере пассажирских перевозок</w:t>
      </w:r>
      <w:r w:rsidRPr="00027E4A">
        <w:rPr>
          <w:sz w:val="28"/>
          <w:szCs w:val="28"/>
        </w:rPr>
        <w:t>.</w:t>
      </w:r>
    </w:p>
    <w:p w:rsidR="00CD329F" w:rsidRPr="00D42CDA" w:rsidRDefault="00CD329F" w:rsidP="000F4B17">
      <w:pPr>
        <w:autoSpaceDE w:val="0"/>
        <w:autoSpaceDN w:val="0"/>
        <w:adjustRightInd w:val="0"/>
        <w:ind w:firstLine="540"/>
        <w:jc w:val="both"/>
        <w:rPr>
          <w:sz w:val="28"/>
          <w:szCs w:val="28"/>
        </w:rPr>
      </w:pPr>
      <w:r w:rsidRPr="00D42CDA">
        <w:rPr>
          <w:sz w:val="28"/>
          <w:szCs w:val="28"/>
        </w:rPr>
        <w:t>1.3. Открытый конкурс объявляется его организатором по следующим основаниям и в  сроки:</w:t>
      </w:r>
    </w:p>
    <w:p w:rsidR="00CD329F" w:rsidRPr="00D42CDA" w:rsidRDefault="00CD329F" w:rsidP="000F4B17">
      <w:pPr>
        <w:tabs>
          <w:tab w:val="left" w:pos="142"/>
        </w:tabs>
        <w:autoSpaceDE w:val="0"/>
        <w:autoSpaceDN w:val="0"/>
        <w:adjustRightInd w:val="0"/>
        <w:jc w:val="both"/>
        <w:rPr>
          <w:sz w:val="28"/>
          <w:szCs w:val="28"/>
        </w:rPr>
      </w:pPr>
      <w:r w:rsidRPr="00D42CDA">
        <w:rPr>
          <w:sz w:val="28"/>
          <w:szCs w:val="28"/>
        </w:rPr>
        <w:tab/>
      </w:r>
      <w:r w:rsidRPr="00D42CDA">
        <w:rPr>
          <w:sz w:val="28"/>
          <w:szCs w:val="28"/>
        </w:rPr>
        <w:tab/>
        <w:t>1) не позднее чем через девяносто дней со дня установления муниципального маршрута регулярных перевозок в случае, если соответствующий маршрут установлен после дня вступления в</w:t>
      </w:r>
      <w:r w:rsidR="00F74FCA">
        <w:rPr>
          <w:sz w:val="28"/>
          <w:szCs w:val="28"/>
        </w:rPr>
        <w:t xml:space="preserve"> силу Федеральным законом от 13.07.</w:t>
      </w:r>
      <w:r w:rsidRPr="00D42CDA">
        <w:rPr>
          <w:sz w:val="28"/>
          <w:szCs w:val="28"/>
        </w:rPr>
        <w:t>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D329F" w:rsidRPr="00D42CDA" w:rsidRDefault="00CD329F" w:rsidP="000F4B17">
      <w:pPr>
        <w:autoSpaceDE w:val="0"/>
        <w:autoSpaceDN w:val="0"/>
        <w:adjustRightInd w:val="0"/>
        <w:ind w:firstLine="540"/>
        <w:jc w:val="both"/>
        <w:rPr>
          <w:sz w:val="28"/>
          <w:szCs w:val="28"/>
        </w:rPr>
      </w:pPr>
      <w:r w:rsidRPr="00D42CDA">
        <w:rPr>
          <w:sz w:val="28"/>
          <w:szCs w:val="28"/>
        </w:rPr>
        <w:t>2) не позднее чем через тридцать дней со дня наступления следующих обстоятельств:</w:t>
      </w:r>
    </w:p>
    <w:p w:rsidR="00CD329F" w:rsidRPr="00D42CDA" w:rsidRDefault="00CD329F" w:rsidP="000F4B17">
      <w:pPr>
        <w:autoSpaceDE w:val="0"/>
        <w:autoSpaceDN w:val="0"/>
        <w:adjustRightInd w:val="0"/>
        <w:ind w:firstLine="540"/>
        <w:jc w:val="both"/>
        <w:rPr>
          <w:sz w:val="28"/>
          <w:szCs w:val="28"/>
        </w:rPr>
      </w:pPr>
      <w:r w:rsidRPr="00D42CDA">
        <w:rPr>
          <w:sz w:val="28"/>
          <w:szCs w:val="28"/>
        </w:rP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 об осуществлении регулярных перевозок автомобильным транспортом по муниципальным маршрутам (далее – свидетельство);</w:t>
      </w:r>
    </w:p>
    <w:p w:rsidR="00CD329F" w:rsidRPr="00D42CDA" w:rsidRDefault="00CD329F" w:rsidP="000F4B17">
      <w:pPr>
        <w:autoSpaceDE w:val="0"/>
        <w:autoSpaceDN w:val="0"/>
        <w:adjustRightInd w:val="0"/>
        <w:ind w:firstLine="540"/>
        <w:jc w:val="both"/>
        <w:rPr>
          <w:sz w:val="28"/>
          <w:szCs w:val="28"/>
        </w:rPr>
      </w:pPr>
      <w:r w:rsidRPr="00D42CDA">
        <w:rPr>
          <w:sz w:val="28"/>
          <w:szCs w:val="28"/>
        </w:rPr>
        <w:t>- вступление в законную силу решения суда о прекращении действия свидетельства;</w:t>
      </w:r>
    </w:p>
    <w:p w:rsidR="00CD329F" w:rsidRPr="00D42CDA" w:rsidRDefault="00CD329F" w:rsidP="000F4B17">
      <w:pPr>
        <w:autoSpaceDE w:val="0"/>
        <w:autoSpaceDN w:val="0"/>
        <w:adjustRightInd w:val="0"/>
        <w:ind w:firstLine="540"/>
        <w:jc w:val="both"/>
        <w:rPr>
          <w:sz w:val="28"/>
          <w:szCs w:val="28"/>
        </w:rPr>
      </w:pPr>
      <w:r w:rsidRPr="00D42CDA">
        <w:rPr>
          <w:sz w:val="28"/>
          <w:szCs w:val="28"/>
        </w:rPr>
        <w:lastRenderedPageBreak/>
        <w:t>-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с заявлением о прекращении действия свидетельства;</w:t>
      </w:r>
    </w:p>
    <w:p w:rsidR="00B35EFA" w:rsidRDefault="00CD329F" w:rsidP="000F4B17">
      <w:pPr>
        <w:autoSpaceDE w:val="0"/>
        <w:autoSpaceDN w:val="0"/>
        <w:adjustRightInd w:val="0"/>
        <w:ind w:firstLine="540"/>
        <w:jc w:val="both"/>
        <w:rPr>
          <w:sz w:val="28"/>
          <w:szCs w:val="28"/>
        </w:rPr>
      </w:pPr>
      <w:r w:rsidRPr="00D42CDA">
        <w:rPr>
          <w:sz w:val="28"/>
          <w:szCs w:val="28"/>
        </w:rPr>
        <w:t xml:space="preserve">- признания в судебном </w:t>
      </w:r>
      <w:proofErr w:type="gramStart"/>
      <w:r w:rsidRPr="00D42CDA">
        <w:rPr>
          <w:sz w:val="28"/>
          <w:szCs w:val="28"/>
        </w:rPr>
        <w:t>порядке  результатов</w:t>
      </w:r>
      <w:proofErr w:type="gramEnd"/>
      <w:r w:rsidRPr="00D42CDA">
        <w:rPr>
          <w:sz w:val="28"/>
          <w:szCs w:val="28"/>
        </w:rPr>
        <w:t xml:space="preserve"> откры</w:t>
      </w:r>
      <w:r>
        <w:rPr>
          <w:sz w:val="28"/>
          <w:szCs w:val="28"/>
        </w:rPr>
        <w:t>того конкурса недействительными</w:t>
      </w:r>
    </w:p>
    <w:p w:rsidR="00CD329F" w:rsidRPr="00D42CDA" w:rsidRDefault="00B35EFA" w:rsidP="00B35EFA">
      <w:pPr>
        <w:autoSpaceDE w:val="0"/>
        <w:autoSpaceDN w:val="0"/>
        <w:adjustRightInd w:val="0"/>
        <w:ind w:firstLine="540"/>
        <w:jc w:val="both"/>
        <w:rPr>
          <w:sz w:val="28"/>
          <w:szCs w:val="28"/>
        </w:rPr>
      </w:pPr>
      <w:r>
        <w:rPr>
          <w:sz w:val="28"/>
          <w:szCs w:val="28"/>
        </w:rPr>
        <w:t>-  по иным обстоятельствам</w:t>
      </w:r>
      <w:r w:rsidR="00D83EF2">
        <w:rPr>
          <w:sz w:val="28"/>
          <w:szCs w:val="28"/>
        </w:rPr>
        <w:t xml:space="preserve"> и в сроки</w:t>
      </w:r>
      <w:r>
        <w:rPr>
          <w:sz w:val="28"/>
          <w:szCs w:val="28"/>
        </w:rPr>
        <w:t>, не противоречащи</w:t>
      </w:r>
      <w:r w:rsidR="00D83EF2">
        <w:rPr>
          <w:sz w:val="28"/>
          <w:szCs w:val="28"/>
        </w:rPr>
        <w:t>е</w:t>
      </w:r>
      <w:r>
        <w:rPr>
          <w:sz w:val="28"/>
          <w:szCs w:val="28"/>
        </w:rPr>
        <w:t xml:space="preserve"> требованиям нормативно-правовых актов Российской Федерации, регулирующих правовые отношения  в сфере пассажирских перевозок автомобильным транспортом</w:t>
      </w:r>
      <w:r w:rsidR="00CD329F">
        <w:rPr>
          <w:sz w:val="28"/>
          <w:szCs w:val="28"/>
        </w:rPr>
        <w:t>.</w:t>
      </w:r>
    </w:p>
    <w:p w:rsidR="00CD329F" w:rsidRPr="00027E4A" w:rsidRDefault="00CD329F" w:rsidP="004B3220">
      <w:pPr>
        <w:ind w:firstLine="540"/>
        <w:jc w:val="both"/>
        <w:rPr>
          <w:sz w:val="28"/>
          <w:szCs w:val="28"/>
        </w:rPr>
      </w:pPr>
      <w:r w:rsidRPr="00027E4A">
        <w:rPr>
          <w:sz w:val="28"/>
          <w:szCs w:val="28"/>
        </w:rPr>
        <w:t>1.</w:t>
      </w:r>
      <w:r>
        <w:rPr>
          <w:sz w:val="28"/>
          <w:szCs w:val="28"/>
        </w:rPr>
        <w:t>4</w:t>
      </w:r>
      <w:r w:rsidRPr="00027E4A">
        <w:rPr>
          <w:sz w:val="28"/>
          <w:szCs w:val="28"/>
        </w:rPr>
        <w:t xml:space="preserve">. Организатором конкурса является администрация </w:t>
      </w:r>
      <w:r w:rsidR="00D83EF2">
        <w:rPr>
          <w:sz w:val="28"/>
          <w:szCs w:val="28"/>
        </w:rPr>
        <w:t xml:space="preserve">Борисоглебского городского округа Воронежской области </w:t>
      </w:r>
      <w:r w:rsidRPr="00027E4A">
        <w:rPr>
          <w:sz w:val="28"/>
          <w:szCs w:val="28"/>
        </w:rPr>
        <w:t>(далее - организатор конкурса)</w:t>
      </w:r>
      <w:r>
        <w:rPr>
          <w:sz w:val="28"/>
          <w:szCs w:val="28"/>
        </w:rPr>
        <w:t xml:space="preserve">. Уполномоченным органом по проведению открытого конкурса является отдел </w:t>
      </w:r>
      <w:r w:rsidR="00D83EF2">
        <w:rPr>
          <w:sz w:val="28"/>
          <w:szCs w:val="28"/>
        </w:rPr>
        <w:t>жилищно-коммунального хозяйства, транспорта администрации Борисоглебского городского округа Воронежской области</w:t>
      </w:r>
      <w:r>
        <w:rPr>
          <w:sz w:val="28"/>
          <w:szCs w:val="28"/>
        </w:rPr>
        <w:t xml:space="preserve">. </w:t>
      </w:r>
    </w:p>
    <w:p w:rsidR="00CD329F" w:rsidRDefault="00CD329F" w:rsidP="004A4915">
      <w:pPr>
        <w:ind w:firstLine="540"/>
        <w:jc w:val="both"/>
        <w:outlineLvl w:val="1"/>
        <w:rPr>
          <w:sz w:val="28"/>
          <w:szCs w:val="28"/>
        </w:rPr>
      </w:pPr>
      <w:r w:rsidRPr="00027E4A">
        <w:rPr>
          <w:sz w:val="28"/>
          <w:szCs w:val="28"/>
        </w:rPr>
        <w:t>1.</w:t>
      </w:r>
      <w:r>
        <w:rPr>
          <w:sz w:val="28"/>
          <w:szCs w:val="28"/>
        </w:rPr>
        <w:t>5</w:t>
      </w:r>
      <w:r w:rsidRPr="00027E4A">
        <w:rPr>
          <w:sz w:val="28"/>
          <w:szCs w:val="28"/>
        </w:rPr>
        <w:t xml:space="preserve">. Извещение о проведении конкурса </w:t>
      </w:r>
      <w:r>
        <w:rPr>
          <w:sz w:val="28"/>
          <w:szCs w:val="28"/>
        </w:rPr>
        <w:t xml:space="preserve">и конкурсная документация </w:t>
      </w:r>
      <w:r w:rsidRPr="00027E4A">
        <w:rPr>
          <w:sz w:val="28"/>
          <w:szCs w:val="28"/>
        </w:rPr>
        <w:t>размеща</w:t>
      </w:r>
      <w:r>
        <w:rPr>
          <w:sz w:val="28"/>
          <w:szCs w:val="28"/>
        </w:rPr>
        <w:t>ю</w:t>
      </w:r>
      <w:r w:rsidRPr="00027E4A">
        <w:rPr>
          <w:sz w:val="28"/>
          <w:szCs w:val="28"/>
        </w:rPr>
        <w:t>тся на официальном сайте организатора конкурса в сети «Интернет» не менее чем за 30 (тридцать) дней до дня вскрытия конвертов с  заявками на участие в  конкурсе.</w:t>
      </w:r>
    </w:p>
    <w:p w:rsidR="00CD329F" w:rsidRPr="00027E4A" w:rsidRDefault="00CD329F" w:rsidP="004A4915">
      <w:pPr>
        <w:ind w:firstLine="540"/>
        <w:jc w:val="both"/>
        <w:outlineLvl w:val="1"/>
        <w:rPr>
          <w:sz w:val="28"/>
          <w:szCs w:val="28"/>
        </w:rPr>
      </w:pPr>
      <w:r>
        <w:rPr>
          <w:sz w:val="28"/>
          <w:szCs w:val="28"/>
        </w:rPr>
        <w:t xml:space="preserve">Извещение и конкурсная документация согласовываются заместителем главы администрации по </w:t>
      </w:r>
      <w:r w:rsidR="00D83EF2">
        <w:rPr>
          <w:sz w:val="28"/>
          <w:szCs w:val="28"/>
        </w:rPr>
        <w:t xml:space="preserve">жилищно-коммунальному хозяйству, транспорту </w:t>
      </w:r>
      <w:r>
        <w:rPr>
          <w:sz w:val="28"/>
          <w:szCs w:val="28"/>
        </w:rPr>
        <w:t xml:space="preserve">и  утверждаются </w:t>
      </w:r>
      <w:r w:rsidR="00D83EF2">
        <w:rPr>
          <w:sz w:val="28"/>
          <w:szCs w:val="28"/>
        </w:rPr>
        <w:t>главой администрации Борисоглебского</w:t>
      </w:r>
      <w:r>
        <w:rPr>
          <w:sz w:val="28"/>
          <w:szCs w:val="28"/>
        </w:rPr>
        <w:t xml:space="preserve"> городского округа. </w:t>
      </w:r>
    </w:p>
    <w:p w:rsidR="00CD329F" w:rsidRPr="006179D8" w:rsidRDefault="00CD329F" w:rsidP="00E428FD">
      <w:pPr>
        <w:ind w:firstLine="540"/>
        <w:jc w:val="both"/>
        <w:outlineLvl w:val="1"/>
        <w:rPr>
          <w:sz w:val="28"/>
          <w:szCs w:val="28"/>
        </w:rPr>
      </w:pPr>
      <w:r w:rsidRPr="00027E4A">
        <w:rPr>
          <w:sz w:val="28"/>
          <w:szCs w:val="28"/>
        </w:rPr>
        <w:t>Для размещения информации о проведении конкурса официальным сайтом организатора конкурса в сети «Интернет» является сайт по адресу:</w:t>
      </w:r>
      <w:r w:rsidR="00D83EF2" w:rsidRPr="00D83EF2">
        <w:rPr>
          <w:sz w:val="28"/>
        </w:rPr>
        <w:t xml:space="preserve"> </w:t>
      </w:r>
      <w:hyperlink r:id="rId9" w:history="1">
        <w:r w:rsidR="00D83EF2" w:rsidRPr="00A92A89">
          <w:rPr>
            <w:rStyle w:val="a6"/>
            <w:sz w:val="28"/>
          </w:rPr>
          <w:t>https://adminborisoglebsk.e-gov36.ru</w:t>
        </w:r>
      </w:hyperlink>
      <w:r w:rsidR="00D83EF2">
        <w:rPr>
          <w:sz w:val="28"/>
          <w:szCs w:val="28"/>
        </w:rPr>
        <w:t xml:space="preserve"> </w:t>
      </w:r>
      <w:r>
        <w:rPr>
          <w:sz w:val="28"/>
          <w:szCs w:val="28"/>
        </w:rPr>
        <w:t>.</w:t>
      </w:r>
    </w:p>
    <w:p w:rsidR="00CD329F" w:rsidRPr="00027E4A" w:rsidRDefault="00CD329F" w:rsidP="006179D8">
      <w:pPr>
        <w:ind w:firstLine="540"/>
        <w:jc w:val="both"/>
        <w:outlineLvl w:val="1"/>
        <w:rPr>
          <w:sz w:val="28"/>
          <w:szCs w:val="28"/>
        </w:rPr>
      </w:pPr>
      <w:r w:rsidRPr="00027E4A">
        <w:rPr>
          <w:sz w:val="28"/>
          <w:szCs w:val="28"/>
        </w:rPr>
        <w:t>1.</w:t>
      </w:r>
      <w:r>
        <w:rPr>
          <w:sz w:val="28"/>
          <w:szCs w:val="28"/>
        </w:rPr>
        <w:t>6</w:t>
      </w:r>
      <w:r w:rsidRPr="00027E4A">
        <w:rPr>
          <w:sz w:val="28"/>
          <w:szCs w:val="28"/>
        </w:rPr>
        <w:t>. В извещении о проведении конкурса указываются следующие сведения:</w:t>
      </w:r>
    </w:p>
    <w:p w:rsidR="00CD329F" w:rsidRPr="00027E4A" w:rsidRDefault="00CD329F" w:rsidP="004A4915">
      <w:pPr>
        <w:ind w:firstLine="540"/>
        <w:jc w:val="both"/>
        <w:rPr>
          <w:sz w:val="28"/>
          <w:szCs w:val="28"/>
        </w:rPr>
      </w:pPr>
      <w:r w:rsidRPr="00027E4A">
        <w:rPr>
          <w:sz w:val="28"/>
          <w:szCs w:val="28"/>
        </w:rPr>
        <w:t>1) наименование, место нахождения, почтовый адрес и  адрес электронной почты, номер контактного телефона организатора конкурса;</w:t>
      </w:r>
    </w:p>
    <w:p w:rsidR="00CD329F" w:rsidRPr="00027E4A" w:rsidRDefault="00CD329F" w:rsidP="004A4915">
      <w:pPr>
        <w:ind w:firstLine="540"/>
        <w:jc w:val="both"/>
        <w:rPr>
          <w:sz w:val="28"/>
          <w:szCs w:val="28"/>
        </w:rPr>
      </w:pPr>
      <w:r w:rsidRPr="00027E4A">
        <w:rPr>
          <w:sz w:val="28"/>
          <w:szCs w:val="28"/>
        </w:rPr>
        <w:t>2) предмет конкурса;</w:t>
      </w:r>
    </w:p>
    <w:p w:rsidR="00CD329F" w:rsidRPr="00027E4A" w:rsidRDefault="00CD329F" w:rsidP="004A4915">
      <w:pPr>
        <w:ind w:firstLine="540"/>
        <w:jc w:val="both"/>
        <w:rPr>
          <w:sz w:val="28"/>
          <w:szCs w:val="28"/>
        </w:rPr>
      </w:pPr>
      <w:r w:rsidRPr="00027E4A">
        <w:rPr>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CD329F" w:rsidRPr="00027E4A" w:rsidRDefault="00CD329F" w:rsidP="004A4915">
      <w:pPr>
        <w:ind w:firstLine="540"/>
        <w:jc w:val="both"/>
        <w:rPr>
          <w:sz w:val="28"/>
          <w:szCs w:val="28"/>
        </w:rPr>
      </w:pPr>
      <w:r w:rsidRPr="00027E4A">
        <w:rPr>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CD329F" w:rsidRPr="00027E4A" w:rsidRDefault="00CD329F" w:rsidP="004A4915">
      <w:pPr>
        <w:ind w:firstLine="540"/>
        <w:jc w:val="both"/>
        <w:rPr>
          <w:sz w:val="28"/>
          <w:szCs w:val="28"/>
        </w:rPr>
      </w:pPr>
      <w:r w:rsidRPr="00027E4A">
        <w:rPr>
          <w:sz w:val="28"/>
          <w:szCs w:val="28"/>
        </w:rPr>
        <w:t>5)  дата, время и место вскрытия конвертов с заявками на участие в конкурсе,  а также место и дата рассмотрения таких заяв</w:t>
      </w:r>
      <w:r>
        <w:rPr>
          <w:sz w:val="28"/>
          <w:szCs w:val="28"/>
        </w:rPr>
        <w:t>ок и подведения итогов конкурса.</w:t>
      </w:r>
    </w:p>
    <w:p w:rsidR="00CD329F" w:rsidRDefault="00CD329F" w:rsidP="004A4915">
      <w:pPr>
        <w:ind w:firstLine="540"/>
        <w:jc w:val="both"/>
        <w:rPr>
          <w:sz w:val="28"/>
          <w:szCs w:val="28"/>
        </w:rPr>
      </w:pPr>
      <w:r>
        <w:rPr>
          <w:sz w:val="28"/>
          <w:szCs w:val="28"/>
        </w:rPr>
        <w:t>1.7</w:t>
      </w:r>
      <w:r w:rsidRPr="00027E4A">
        <w:rPr>
          <w:sz w:val="28"/>
          <w:szCs w:val="28"/>
        </w:rPr>
        <w:t xml:space="preserve">. Организатор конкурса вправе принять решение о внесении изменений в </w:t>
      </w:r>
      <w:r>
        <w:rPr>
          <w:sz w:val="28"/>
          <w:szCs w:val="28"/>
        </w:rPr>
        <w:t>извеще</w:t>
      </w:r>
      <w:r w:rsidRPr="00027E4A">
        <w:rPr>
          <w:sz w:val="28"/>
          <w:szCs w:val="28"/>
        </w:rPr>
        <w:t>ние о проведении конкурса  не позднее, чем за 5 (пять) дней до даты окончания срока подачи заявок на участие в конкурсе. Изменение предмета конкурса не допускается.  В  течение 3 (трех) рабочих дней соответствующие изменения размещаются организатором конкурса на официальном сайте.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заявок на участие в открытом конкурсе этот срок составлен не менее чем двадцать дней.</w:t>
      </w:r>
    </w:p>
    <w:p w:rsidR="00CD329F" w:rsidRPr="00D42CDA" w:rsidRDefault="00CD329F" w:rsidP="004A4915">
      <w:pPr>
        <w:ind w:firstLine="540"/>
        <w:jc w:val="both"/>
        <w:rPr>
          <w:sz w:val="28"/>
          <w:szCs w:val="28"/>
        </w:rPr>
      </w:pPr>
      <w:r w:rsidRPr="00D42CDA">
        <w:rPr>
          <w:sz w:val="28"/>
          <w:szCs w:val="28"/>
        </w:rPr>
        <w:t xml:space="preserve">Одновременно с внесением изменений в извещение о проведении конкурса в течение 3 (трех) рабочих дней в адрес лиц, уже подавших заявки на участие в конкурсе, направляется соответствующее уведомление. </w:t>
      </w:r>
    </w:p>
    <w:p w:rsidR="00F74FCA" w:rsidRDefault="00F74FCA" w:rsidP="00D95552">
      <w:pPr>
        <w:ind w:firstLine="540"/>
        <w:jc w:val="both"/>
        <w:rPr>
          <w:sz w:val="28"/>
          <w:szCs w:val="28"/>
        </w:rPr>
      </w:pPr>
    </w:p>
    <w:p w:rsidR="00F74FCA" w:rsidRDefault="00F74FCA" w:rsidP="00D95552">
      <w:pPr>
        <w:ind w:firstLine="540"/>
        <w:jc w:val="both"/>
        <w:rPr>
          <w:sz w:val="28"/>
          <w:szCs w:val="28"/>
        </w:rPr>
      </w:pPr>
    </w:p>
    <w:p w:rsidR="00F74FCA" w:rsidRDefault="00F74FCA" w:rsidP="00D95552">
      <w:pPr>
        <w:ind w:firstLine="540"/>
        <w:jc w:val="both"/>
        <w:rPr>
          <w:sz w:val="28"/>
          <w:szCs w:val="28"/>
        </w:rPr>
      </w:pPr>
    </w:p>
    <w:p w:rsidR="00CD329F" w:rsidRPr="00027E4A" w:rsidRDefault="00CD329F" w:rsidP="00D95552">
      <w:pPr>
        <w:ind w:firstLine="540"/>
        <w:jc w:val="both"/>
        <w:rPr>
          <w:sz w:val="28"/>
          <w:szCs w:val="28"/>
        </w:rPr>
      </w:pPr>
      <w:r w:rsidRPr="00027E4A">
        <w:rPr>
          <w:sz w:val="28"/>
          <w:szCs w:val="28"/>
        </w:rPr>
        <w:t>1.</w:t>
      </w:r>
      <w:r>
        <w:rPr>
          <w:sz w:val="28"/>
          <w:szCs w:val="28"/>
        </w:rPr>
        <w:t>8</w:t>
      </w:r>
      <w:r w:rsidRPr="00027E4A">
        <w:rPr>
          <w:sz w:val="28"/>
          <w:szCs w:val="28"/>
        </w:rPr>
        <w:t>. Организатор конкурса вправе отказаться от проведения конкурса не позднее, чем за 15 (пятнадцать) дней до даты  проведения конкурса. Извещение об</w:t>
      </w:r>
      <w:r w:rsidR="00F74FCA">
        <w:rPr>
          <w:sz w:val="28"/>
          <w:szCs w:val="28"/>
        </w:rPr>
        <w:t xml:space="preserve"> </w:t>
      </w:r>
      <w:r w:rsidRPr="00027E4A">
        <w:rPr>
          <w:sz w:val="28"/>
          <w:szCs w:val="28"/>
        </w:rPr>
        <w:t xml:space="preserve">отказе от проведения конкурса размещается на официальном сайте организатора конкурса  в информационно-телекоммуникационной сети «Интернет» (далее сеть </w:t>
      </w:r>
      <w:r w:rsidRPr="006179D8">
        <w:rPr>
          <w:sz w:val="28"/>
          <w:szCs w:val="28"/>
        </w:rPr>
        <w:t xml:space="preserve">«Интернет») по адресу: </w:t>
      </w:r>
      <w:hyperlink r:id="rId10" w:history="1">
        <w:r w:rsidR="00CF0D32" w:rsidRPr="00A92A89">
          <w:rPr>
            <w:rStyle w:val="a6"/>
            <w:sz w:val="28"/>
          </w:rPr>
          <w:t>https://adminborisoglebsk.e-gov36.ru</w:t>
        </w:r>
      </w:hyperlink>
      <w:r w:rsidR="00CF0D32">
        <w:rPr>
          <w:sz w:val="28"/>
        </w:rPr>
        <w:t xml:space="preserve"> </w:t>
      </w:r>
      <w:r w:rsidRPr="006179D8">
        <w:rPr>
          <w:sz w:val="28"/>
          <w:szCs w:val="28"/>
        </w:rPr>
        <w:t>не позднее 3 (трех)  рабочих дней</w:t>
      </w:r>
      <w:r w:rsidRPr="00027E4A">
        <w:rPr>
          <w:sz w:val="28"/>
          <w:szCs w:val="28"/>
        </w:rPr>
        <w:t xml:space="preserve"> со дня принятия решения об отказе от проведения конкурса.</w:t>
      </w:r>
    </w:p>
    <w:p w:rsidR="00CD329F" w:rsidRDefault="00CD329F" w:rsidP="004A4915">
      <w:pPr>
        <w:ind w:firstLine="540"/>
        <w:jc w:val="both"/>
        <w:rPr>
          <w:sz w:val="28"/>
          <w:szCs w:val="28"/>
        </w:rPr>
      </w:pPr>
    </w:p>
    <w:p w:rsidR="00CD329F" w:rsidRPr="00027E4A" w:rsidRDefault="00CD329F" w:rsidP="00E428FD">
      <w:pPr>
        <w:ind w:firstLine="540"/>
        <w:jc w:val="both"/>
        <w:rPr>
          <w:b/>
          <w:bCs/>
          <w:sz w:val="28"/>
          <w:szCs w:val="28"/>
        </w:rPr>
      </w:pPr>
      <w:r w:rsidRPr="006179D8">
        <w:rPr>
          <w:b/>
          <w:sz w:val="28"/>
          <w:szCs w:val="28"/>
        </w:rPr>
        <w:t xml:space="preserve">2. Порядок деятельности комиссии по проведению </w:t>
      </w:r>
      <w:r>
        <w:rPr>
          <w:b/>
          <w:sz w:val="28"/>
          <w:szCs w:val="28"/>
        </w:rPr>
        <w:t xml:space="preserve">открытого конкурса </w:t>
      </w:r>
      <w:r w:rsidR="00CF0D32">
        <w:rPr>
          <w:b/>
          <w:sz w:val="28"/>
          <w:szCs w:val="28"/>
        </w:rPr>
        <w:t>на</w:t>
      </w:r>
      <w:r w:rsidR="00CF0D32">
        <w:rPr>
          <w:b/>
          <w:bCs/>
          <w:sz w:val="28"/>
          <w:szCs w:val="28"/>
        </w:rPr>
        <w:t xml:space="preserve"> право заключения договора на выполнение регулярных пассажирских перевозок автомобильным транспортом </w:t>
      </w:r>
      <w:r w:rsidRPr="00027E4A">
        <w:rPr>
          <w:b/>
          <w:bCs/>
          <w:sz w:val="28"/>
          <w:szCs w:val="28"/>
        </w:rPr>
        <w:t xml:space="preserve">по муниципальным маршрутам </w:t>
      </w:r>
      <w:r w:rsidR="00357F7C">
        <w:rPr>
          <w:b/>
          <w:bCs/>
          <w:sz w:val="28"/>
          <w:szCs w:val="28"/>
        </w:rPr>
        <w:t xml:space="preserve">по регулируемым тарифам </w:t>
      </w:r>
      <w:r w:rsidRPr="00027E4A">
        <w:rPr>
          <w:b/>
          <w:bCs/>
          <w:sz w:val="28"/>
          <w:szCs w:val="28"/>
        </w:rPr>
        <w:t xml:space="preserve">на территории </w:t>
      </w:r>
      <w:r w:rsidR="00CF0D32">
        <w:rPr>
          <w:b/>
          <w:bCs/>
          <w:sz w:val="28"/>
          <w:szCs w:val="28"/>
        </w:rPr>
        <w:t xml:space="preserve">Борисоглебского городского округа </w:t>
      </w:r>
    </w:p>
    <w:p w:rsidR="00D41CB4" w:rsidRDefault="00D41CB4" w:rsidP="009345A6">
      <w:pPr>
        <w:ind w:firstLine="540"/>
        <w:jc w:val="both"/>
        <w:rPr>
          <w:sz w:val="28"/>
          <w:szCs w:val="28"/>
        </w:rPr>
      </w:pPr>
      <w:bookmarkStart w:id="2" w:name="Par69"/>
      <w:bookmarkStart w:id="3" w:name="_Toc442706868"/>
      <w:bookmarkEnd w:id="2"/>
    </w:p>
    <w:p w:rsidR="00CD329F" w:rsidRPr="00027E4A" w:rsidRDefault="00CD329F" w:rsidP="009345A6">
      <w:pPr>
        <w:ind w:firstLine="540"/>
        <w:jc w:val="both"/>
        <w:rPr>
          <w:sz w:val="28"/>
          <w:szCs w:val="28"/>
        </w:rPr>
      </w:pPr>
      <w:r w:rsidRPr="00E428FD">
        <w:rPr>
          <w:sz w:val="28"/>
          <w:szCs w:val="28"/>
        </w:rPr>
        <w:t xml:space="preserve">2.1. </w:t>
      </w:r>
      <w:r>
        <w:rPr>
          <w:sz w:val="28"/>
          <w:szCs w:val="28"/>
        </w:rPr>
        <w:t>В с</w:t>
      </w:r>
      <w:r w:rsidRPr="00E428FD">
        <w:rPr>
          <w:sz w:val="28"/>
          <w:szCs w:val="28"/>
        </w:rPr>
        <w:t xml:space="preserve">остав комиссии </w:t>
      </w:r>
      <w:r>
        <w:rPr>
          <w:sz w:val="28"/>
          <w:szCs w:val="28"/>
        </w:rPr>
        <w:t xml:space="preserve">по проведению </w:t>
      </w:r>
      <w:r w:rsidRPr="00E428FD">
        <w:rPr>
          <w:bCs/>
          <w:sz w:val="28"/>
          <w:szCs w:val="28"/>
        </w:rPr>
        <w:t xml:space="preserve">открытого конкурса на право </w:t>
      </w:r>
      <w:r w:rsidR="00CF0D32" w:rsidRPr="00CF0D32">
        <w:rPr>
          <w:bCs/>
          <w:sz w:val="28"/>
          <w:szCs w:val="28"/>
        </w:rPr>
        <w:t xml:space="preserve">заключения договора на выполнение регулярных пассажирских перевозок автомобильным транспортом по муниципальным маршрутам </w:t>
      </w:r>
      <w:r w:rsidR="00357F7C" w:rsidRPr="00CF0D32">
        <w:rPr>
          <w:bCs/>
          <w:sz w:val="28"/>
          <w:szCs w:val="28"/>
        </w:rPr>
        <w:t xml:space="preserve">по регулируемым тарифам </w:t>
      </w:r>
      <w:r w:rsidR="00CF0D32" w:rsidRPr="00CF0D32">
        <w:rPr>
          <w:bCs/>
          <w:sz w:val="28"/>
          <w:szCs w:val="28"/>
        </w:rPr>
        <w:t>на территории Борисоглебского городского округа</w:t>
      </w:r>
      <w:r>
        <w:rPr>
          <w:bCs/>
          <w:sz w:val="28"/>
          <w:szCs w:val="28"/>
        </w:rPr>
        <w:t xml:space="preserve"> (далее – комиссия) </w:t>
      </w:r>
      <w:r>
        <w:rPr>
          <w:sz w:val="28"/>
          <w:szCs w:val="28"/>
        </w:rPr>
        <w:t>включаются</w:t>
      </w:r>
      <w:r w:rsidRPr="00E428FD">
        <w:rPr>
          <w:sz w:val="28"/>
          <w:szCs w:val="28"/>
        </w:rPr>
        <w:t xml:space="preserve"> председател</w:t>
      </w:r>
      <w:r>
        <w:rPr>
          <w:sz w:val="28"/>
          <w:szCs w:val="28"/>
        </w:rPr>
        <w:t>ь комиссии, заместитель</w:t>
      </w:r>
      <w:r w:rsidRPr="00E428FD">
        <w:rPr>
          <w:sz w:val="28"/>
          <w:szCs w:val="28"/>
        </w:rPr>
        <w:t xml:space="preserve"> председателя  комиссии,</w:t>
      </w:r>
      <w:r>
        <w:rPr>
          <w:sz w:val="28"/>
          <w:szCs w:val="28"/>
        </w:rPr>
        <w:t xml:space="preserve"> секретарь  комиссии и </w:t>
      </w:r>
      <w:r w:rsidRPr="00027E4A">
        <w:rPr>
          <w:sz w:val="28"/>
          <w:szCs w:val="28"/>
        </w:rPr>
        <w:t>член</w:t>
      </w:r>
      <w:r>
        <w:rPr>
          <w:sz w:val="28"/>
          <w:szCs w:val="28"/>
        </w:rPr>
        <w:t>ы</w:t>
      </w:r>
      <w:r w:rsidRPr="00027E4A">
        <w:rPr>
          <w:sz w:val="28"/>
          <w:szCs w:val="28"/>
        </w:rPr>
        <w:t xml:space="preserve"> комиссии.</w:t>
      </w:r>
    </w:p>
    <w:p w:rsidR="00CD329F" w:rsidRPr="00EB2CBA" w:rsidRDefault="00CD329F" w:rsidP="009345A6">
      <w:pPr>
        <w:ind w:firstLine="540"/>
        <w:jc w:val="both"/>
        <w:rPr>
          <w:sz w:val="28"/>
          <w:szCs w:val="28"/>
        </w:rPr>
      </w:pPr>
      <w:r>
        <w:rPr>
          <w:sz w:val="28"/>
          <w:szCs w:val="28"/>
        </w:rPr>
        <w:t>2.2</w:t>
      </w:r>
      <w:r w:rsidRPr="00027E4A">
        <w:rPr>
          <w:sz w:val="28"/>
          <w:szCs w:val="28"/>
        </w:rPr>
        <w:t xml:space="preserve">. </w:t>
      </w:r>
      <w:r>
        <w:rPr>
          <w:sz w:val="28"/>
          <w:szCs w:val="28"/>
        </w:rPr>
        <w:t>Состав</w:t>
      </w:r>
      <w:r w:rsidRPr="00027E4A">
        <w:rPr>
          <w:sz w:val="28"/>
          <w:szCs w:val="28"/>
        </w:rPr>
        <w:t xml:space="preserve"> комиссии долж</w:t>
      </w:r>
      <w:r>
        <w:rPr>
          <w:sz w:val="28"/>
          <w:szCs w:val="28"/>
        </w:rPr>
        <w:t>ен</w:t>
      </w:r>
      <w:r w:rsidRPr="00027E4A">
        <w:rPr>
          <w:sz w:val="28"/>
          <w:szCs w:val="28"/>
        </w:rPr>
        <w:t xml:space="preserve"> быть не менее пяти человек. В состав комиссии помимо представителей организатора конкурса по согласованию могут </w:t>
      </w:r>
      <w:r w:rsidRPr="00EB2CBA">
        <w:rPr>
          <w:sz w:val="28"/>
          <w:szCs w:val="28"/>
        </w:rPr>
        <w:t>быть включены представители иных организаций</w:t>
      </w:r>
      <w:r w:rsidR="00D41CB4">
        <w:rPr>
          <w:sz w:val="28"/>
          <w:szCs w:val="28"/>
        </w:rPr>
        <w:t xml:space="preserve"> (по согласованию)</w:t>
      </w:r>
      <w:r w:rsidRPr="00EB2CBA">
        <w:rPr>
          <w:sz w:val="28"/>
          <w:szCs w:val="28"/>
        </w:rPr>
        <w:t>.</w:t>
      </w:r>
    </w:p>
    <w:p w:rsidR="00CD329F" w:rsidRPr="00027E4A" w:rsidRDefault="00CD329F" w:rsidP="009345A6">
      <w:pPr>
        <w:ind w:firstLine="540"/>
        <w:jc w:val="both"/>
        <w:rPr>
          <w:sz w:val="28"/>
          <w:szCs w:val="28"/>
        </w:rPr>
      </w:pPr>
      <w:r>
        <w:rPr>
          <w:sz w:val="28"/>
          <w:szCs w:val="28"/>
        </w:rPr>
        <w:t>2.3</w:t>
      </w:r>
      <w:r w:rsidRPr="00027E4A">
        <w:rPr>
          <w:sz w:val="28"/>
          <w:szCs w:val="28"/>
        </w:rPr>
        <w:t>. Заседание комиссии проводит председатель  комиссии, а в его отсутствие – заместитель председателя комиссии.</w:t>
      </w:r>
    </w:p>
    <w:p w:rsidR="00CD329F" w:rsidRPr="00027E4A" w:rsidRDefault="00CD329F" w:rsidP="009345A6">
      <w:pPr>
        <w:ind w:firstLine="540"/>
        <w:jc w:val="both"/>
        <w:rPr>
          <w:sz w:val="28"/>
          <w:szCs w:val="28"/>
        </w:rPr>
      </w:pPr>
      <w:r>
        <w:rPr>
          <w:sz w:val="28"/>
          <w:szCs w:val="28"/>
        </w:rPr>
        <w:t>2.4</w:t>
      </w:r>
      <w:r w:rsidRPr="00027E4A">
        <w:rPr>
          <w:sz w:val="28"/>
          <w:szCs w:val="28"/>
        </w:rPr>
        <w:t>. Заседание комиссии считается правомочным, если на нем присутствует более половины от общего числа  членов комиссии. Члены комиссии участвуют в заседании комиссии лично.</w:t>
      </w:r>
    </w:p>
    <w:p w:rsidR="00CD329F" w:rsidRPr="00027E4A" w:rsidRDefault="00CD329F" w:rsidP="009345A6">
      <w:pPr>
        <w:ind w:firstLine="540"/>
        <w:jc w:val="both"/>
        <w:rPr>
          <w:sz w:val="28"/>
          <w:szCs w:val="28"/>
        </w:rPr>
      </w:pPr>
      <w:r w:rsidRPr="00027E4A">
        <w:rPr>
          <w:sz w:val="28"/>
          <w:szCs w:val="28"/>
        </w:rPr>
        <w:t>При равенстве голосов членов комиссии голос председателя комиссии на заседании комиссии является решающим.</w:t>
      </w:r>
    </w:p>
    <w:p w:rsidR="00CD329F" w:rsidRPr="00027E4A" w:rsidRDefault="00CD329F" w:rsidP="009345A6">
      <w:pPr>
        <w:ind w:firstLine="540"/>
        <w:jc w:val="both"/>
        <w:rPr>
          <w:sz w:val="28"/>
          <w:szCs w:val="28"/>
        </w:rPr>
      </w:pPr>
      <w:r>
        <w:rPr>
          <w:sz w:val="28"/>
          <w:szCs w:val="28"/>
        </w:rPr>
        <w:t>2.5</w:t>
      </w:r>
      <w:r w:rsidRPr="00027E4A">
        <w:rPr>
          <w:sz w:val="28"/>
          <w:szCs w:val="28"/>
        </w:rPr>
        <w:t>. Комиссия осуществляет вскрытие конвертов с заявками на участие в конкурсе, допуск к участию в конкурсе, оценку и сопоставление заявок на участие в конкурсе, определение победителя конкурса, ведение протоколов заседания комиссии.</w:t>
      </w:r>
    </w:p>
    <w:p w:rsidR="00CD329F" w:rsidRPr="00027E4A" w:rsidRDefault="00CD329F" w:rsidP="009345A6">
      <w:pPr>
        <w:ind w:firstLine="540"/>
        <w:jc w:val="both"/>
        <w:rPr>
          <w:sz w:val="28"/>
          <w:szCs w:val="28"/>
        </w:rPr>
      </w:pPr>
      <w:r>
        <w:rPr>
          <w:sz w:val="28"/>
          <w:szCs w:val="28"/>
        </w:rPr>
        <w:t>2.6</w:t>
      </w:r>
      <w:r w:rsidRPr="00027E4A">
        <w:rPr>
          <w:sz w:val="28"/>
          <w:szCs w:val="28"/>
        </w:rPr>
        <w:t>.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D329F" w:rsidRDefault="00CD329F" w:rsidP="00A65516">
      <w:pPr>
        <w:pStyle w:val="2"/>
        <w:ind w:firstLine="709"/>
        <w:rPr>
          <w:rFonts w:ascii="Times New Roman" w:hAnsi="Times New Roman" w:cs="Times New Roman"/>
          <w:i w:val="0"/>
        </w:rPr>
      </w:pPr>
      <w:r>
        <w:rPr>
          <w:rFonts w:ascii="Times New Roman" w:hAnsi="Times New Roman" w:cs="Times New Roman"/>
          <w:i w:val="0"/>
        </w:rPr>
        <w:t>3</w:t>
      </w:r>
      <w:r w:rsidRPr="00027E4A">
        <w:rPr>
          <w:rFonts w:ascii="Times New Roman" w:hAnsi="Times New Roman" w:cs="Times New Roman"/>
          <w:i w:val="0"/>
        </w:rPr>
        <w:t>. Предмет и основные задачи конкурса</w:t>
      </w:r>
      <w:bookmarkEnd w:id="3"/>
    </w:p>
    <w:p w:rsidR="00D41CB4" w:rsidRPr="00D41CB4" w:rsidRDefault="00D41CB4" w:rsidP="00D41CB4"/>
    <w:p w:rsidR="00CD329F" w:rsidRPr="00027E4A" w:rsidRDefault="00CD329F" w:rsidP="009E1DBD">
      <w:pPr>
        <w:autoSpaceDE w:val="0"/>
        <w:autoSpaceDN w:val="0"/>
        <w:adjustRightInd w:val="0"/>
        <w:ind w:firstLine="709"/>
        <w:jc w:val="both"/>
        <w:rPr>
          <w:sz w:val="28"/>
          <w:szCs w:val="28"/>
          <w:lang w:eastAsia="en-US"/>
        </w:rPr>
      </w:pPr>
      <w:r>
        <w:rPr>
          <w:sz w:val="28"/>
          <w:szCs w:val="28"/>
        </w:rPr>
        <w:t>3</w:t>
      </w:r>
      <w:r w:rsidRPr="00027E4A">
        <w:rPr>
          <w:sz w:val="28"/>
          <w:szCs w:val="28"/>
        </w:rPr>
        <w:t xml:space="preserve">.1. </w:t>
      </w:r>
      <w:r w:rsidRPr="00027E4A">
        <w:rPr>
          <w:sz w:val="28"/>
          <w:szCs w:val="28"/>
          <w:lang w:eastAsia="en-US"/>
        </w:rPr>
        <w:t xml:space="preserve">Предметом конкурса является </w:t>
      </w:r>
      <w:r w:rsidR="00CF0D32">
        <w:rPr>
          <w:sz w:val="28"/>
          <w:szCs w:val="28"/>
        </w:rPr>
        <w:t xml:space="preserve">право заключения договора на выполнение регулярных пассажирских перевозок автомобильным транспортом по муниципальным маршрутам </w:t>
      </w:r>
      <w:r w:rsidR="00EB4D66">
        <w:rPr>
          <w:sz w:val="28"/>
          <w:szCs w:val="28"/>
        </w:rPr>
        <w:t xml:space="preserve">по регулируемым тарифам </w:t>
      </w:r>
      <w:r w:rsidR="00CF0D32">
        <w:rPr>
          <w:sz w:val="28"/>
          <w:szCs w:val="28"/>
        </w:rPr>
        <w:t>на территории Борисоглебского городского округа.</w:t>
      </w:r>
    </w:p>
    <w:p w:rsidR="00CD329F" w:rsidRPr="00027E4A" w:rsidRDefault="00CD329F" w:rsidP="005000C6">
      <w:pPr>
        <w:ind w:firstLine="709"/>
        <w:jc w:val="both"/>
        <w:rPr>
          <w:sz w:val="28"/>
          <w:szCs w:val="28"/>
        </w:rPr>
      </w:pPr>
      <w:r>
        <w:rPr>
          <w:sz w:val="28"/>
          <w:szCs w:val="28"/>
        </w:rPr>
        <w:t>3</w:t>
      </w:r>
      <w:r w:rsidRPr="00027E4A">
        <w:rPr>
          <w:sz w:val="28"/>
          <w:szCs w:val="28"/>
        </w:rPr>
        <w:t>.2. Объектом конкурса является лот</w:t>
      </w:r>
      <w:r w:rsidR="00D41CB4">
        <w:rPr>
          <w:sz w:val="28"/>
          <w:szCs w:val="28"/>
        </w:rPr>
        <w:t>(ы)</w:t>
      </w:r>
      <w:r w:rsidRPr="00027E4A">
        <w:rPr>
          <w:sz w:val="28"/>
          <w:szCs w:val="28"/>
        </w:rPr>
        <w:t>, включающий в себя сведения согласно приложению № 1</w:t>
      </w:r>
      <w:r>
        <w:rPr>
          <w:sz w:val="28"/>
          <w:szCs w:val="28"/>
        </w:rPr>
        <w:t xml:space="preserve"> к настоящему Положению</w:t>
      </w:r>
      <w:r w:rsidRPr="00027E4A">
        <w:rPr>
          <w:sz w:val="28"/>
          <w:szCs w:val="28"/>
        </w:rPr>
        <w:t>. Лот</w:t>
      </w:r>
      <w:r w:rsidR="00EB4D66">
        <w:rPr>
          <w:sz w:val="28"/>
          <w:szCs w:val="28"/>
        </w:rPr>
        <w:t>(</w:t>
      </w:r>
      <w:r w:rsidRPr="00027E4A">
        <w:rPr>
          <w:sz w:val="28"/>
          <w:szCs w:val="28"/>
        </w:rPr>
        <w:t>ы</w:t>
      </w:r>
      <w:r w:rsidR="00EB4D66">
        <w:rPr>
          <w:sz w:val="28"/>
          <w:szCs w:val="28"/>
        </w:rPr>
        <w:t>)</w:t>
      </w:r>
      <w:r w:rsidRPr="00027E4A">
        <w:rPr>
          <w:sz w:val="28"/>
          <w:szCs w:val="28"/>
        </w:rPr>
        <w:t xml:space="preserve"> формиру</w:t>
      </w:r>
      <w:r w:rsidR="00EB4D66">
        <w:rPr>
          <w:sz w:val="28"/>
          <w:szCs w:val="28"/>
        </w:rPr>
        <w:t>е</w:t>
      </w:r>
      <w:r w:rsidRPr="00027E4A">
        <w:rPr>
          <w:sz w:val="28"/>
          <w:szCs w:val="28"/>
        </w:rPr>
        <w:t>тся по определенному маршруту или группе маршрутов. Конкурс проводится по каждому лоту отдельно.</w:t>
      </w:r>
    </w:p>
    <w:p w:rsidR="00CD329F" w:rsidRPr="00027E4A" w:rsidRDefault="00CD329F" w:rsidP="00F74FCA">
      <w:pPr>
        <w:ind w:firstLine="709"/>
        <w:jc w:val="both"/>
        <w:rPr>
          <w:sz w:val="28"/>
          <w:szCs w:val="28"/>
        </w:rPr>
      </w:pPr>
      <w:r>
        <w:rPr>
          <w:sz w:val="28"/>
          <w:szCs w:val="28"/>
        </w:rPr>
        <w:lastRenderedPageBreak/>
        <w:t>3</w:t>
      </w:r>
      <w:r w:rsidRPr="00027E4A">
        <w:rPr>
          <w:sz w:val="28"/>
          <w:szCs w:val="28"/>
        </w:rPr>
        <w:t xml:space="preserve">.3. Целью конкурса является </w:t>
      </w:r>
      <w:r>
        <w:rPr>
          <w:sz w:val="28"/>
          <w:szCs w:val="28"/>
        </w:rPr>
        <w:t>отбор</w:t>
      </w:r>
      <w:r w:rsidR="00302B2C">
        <w:rPr>
          <w:sz w:val="28"/>
          <w:szCs w:val="28"/>
        </w:rPr>
        <w:t xml:space="preserve"> </w:t>
      </w:r>
      <w:r w:rsidR="00B224B5">
        <w:rPr>
          <w:sz w:val="28"/>
          <w:szCs w:val="28"/>
        </w:rPr>
        <w:t xml:space="preserve"> </w:t>
      </w:r>
      <w:r w:rsidRPr="00027E4A">
        <w:rPr>
          <w:rStyle w:val="a7"/>
          <w:b w:val="0"/>
          <w:color w:val="auto"/>
          <w:sz w:val="28"/>
          <w:szCs w:val="28"/>
        </w:rPr>
        <w:t xml:space="preserve">юридических лиц, индивидуальных предпринимателей, </w:t>
      </w:r>
      <w:r w:rsidRPr="00027E4A">
        <w:rPr>
          <w:rStyle w:val="aff0"/>
          <w:sz w:val="28"/>
          <w:szCs w:val="28"/>
        </w:rPr>
        <w:t>участников договора простого товарищества</w:t>
      </w:r>
      <w:r w:rsidRPr="00027E4A">
        <w:rPr>
          <w:rStyle w:val="a7"/>
          <w:b w:val="0"/>
          <w:color w:val="auto"/>
          <w:sz w:val="28"/>
          <w:szCs w:val="28"/>
        </w:rPr>
        <w:t xml:space="preserve"> (далее именуются – заявители)</w:t>
      </w:r>
      <w:r w:rsidRPr="00027E4A">
        <w:rPr>
          <w:sz w:val="28"/>
          <w:szCs w:val="28"/>
        </w:rPr>
        <w:t xml:space="preserve">, предложивших лучшие условия для выполнения безопасной и качественной перевозки пассажиров на </w:t>
      </w:r>
      <w:r w:rsidR="00CF0D32">
        <w:rPr>
          <w:sz w:val="28"/>
          <w:szCs w:val="28"/>
        </w:rPr>
        <w:t xml:space="preserve">муниципальных </w:t>
      </w:r>
      <w:r w:rsidRPr="00027E4A">
        <w:rPr>
          <w:sz w:val="28"/>
          <w:szCs w:val="28"/>
        </w:rPr>
        <w:t>автобусных маршрутах.</w:t>
      </w:r>
    </w:p>
    <w:p w:rsidR="00CD329F" w:rsidRPr="00027E4A" w:rsidRDefault="00CD329F" w:rsidP="009E1DBD">
      <w:pPr>
        <w:ind w:firstLine="709"/>
        <w:jc w:val="both"/>
        <w:rPr>
          <w:sz w:val="28"/>
          <w:szCs w:val="28"/>
        </w:rPr>
      </w:pPr>
      <w:r>
        <w:rPr>
          <w:sz w:val="28"/>
          <w:szCs w:val="28"/>
        </w:rPr>
        <w:t>3</w:t>
      </w:r>
      <w:r w:rsidRPr="00027E4A">
        <w:rPr>
          <w:sz w:val="28"/>
          <w:szCs w:val="28"/>
        </w:rPr>
        <w:t>.4. Основные задачи конкурса:</w:t>
      </w:r>
    </w:p>
    <w:p w:rsidR="00CD329F" w:rsidRPr="00027E4A" w:rsidRDefault="00CD329F" w:rsidP="009E1DBD">
      <w:pPr>
        <w:ind w:firstLine="709"/>
        <w:jc w:val="both"/>
        <w:rPr>
          <w:sz w:val="28"/>
          <w:szCs w:val="28"/>
        </w:rPr>
      </w:pPr>
      <w:r w:rsidRPr="00027E4A">
        <w:rPr>
          <w:sz w:val="28"/>
          <w:szCs w:val="28"/>
        </w:rPr>
        <w:t>1) повышение безопасности дорожного движения при перевозке пассажиров, укрепление транспортной дисциплины перевозчиков;</w:t>
      </w:r>
    </w:p>
    <w:p w:rsidR="00CD329F" w:rsidRPr="00027E4A" w:rsidRDefault="00CD329F" w:rsidP="009E1DBD">
      <w:pPr>
        <w:ind w:firstLine="709"/>
        <w:jc w:val="both"/>
        <w:rPr>
          <w:sz w:val="28"/>
          <w:szCs w:val="28"/>
        </w:rPr>
      </w:pPr>
      <w:r w:rsidRPr="00027E4A">
        <w:rPr>
          <w:sz w:val="28"/>
          <w:szCs w:val="28"/>
        </w:rPr>
        <w:t>2) вовлечение перевозчиков в активную профилактическую работу по предупреждению дорожно-транспортных происшествий;</w:t>
      </w:r>
    </w:p>
    <w:p w:rsidR="00CD329F" w:rsidRPr="00027E4A" w:rsidRDefault="00CD329F" w:rsidP="009E1DBD">
      <w:pPr>
        <w:ind w:firstLine="709"/>
        <w:jc w:val="both"/>
        <w:rPr>
          <w:sz w:val="28"/>
          <w:szCs w:val="28"/>
        </w:rPr>
      </w:pPr>
      <w:r w:rsidRPr="00027E4A">
        <w:rPr>
          <w:sz w:val="28"/>
          <w:szCs w:val="28"/>
        </w:rPr>
        <w:t>3) обеспечение равных условий для участия перевозчиков в обслуживании автобусных маршрутов;</w:t>
      </w:r>
    </w:p>
    <w:p w:rsidR="00CD329F" w:rsidRPr="00027E4A" w:rsidRDefault="00CD329F" w:rsidP="009E1DBD">
      <w:pPr>
        <w:ind w:firstLine="709"/>
        <w:jc w:val="both"/>
        <w:rPr>
          <w:sz w:val="28"/>
          <w:szCs w:val="28"/>
        </w:rPr>
      </w:pPr>
      <w:r w:rsidRPr="00027E4A">
        <w:rPr>
          <w:sz w:val="28"/>
          <w:szCs w:val="28"/>
        </w:rPr>
        <w:t>4) выбор перевозчиков, наиболее подготовленных для оказания качественных</w:t>
      </w:r>
      <w:r w:rsidR="00CF0D32">
        <w:rPr>
          <w:sz w:val="28"/>
          <w:szCs w:val="28"/>
        </w:rPr>
        <w:t xml:space="preserve"> </w:t>
      </w:r>
      <w:r w:rsidRPr="00027E4A">
        <w:rPr>
          <w:sz w:val="28"/>
          <w:szCs w:val="28"/>
        </w:rPr>
        <w:t xml:space="preserve">и безопасных услуг перевозки пассажиров на </w:t>
      </w:r>
      <w:r w:rsidR="00CF0D32">
        <w:rPr>
          <w:sz w:val="28"/>
          <w:szCs w:val="28"/>
        </w:rPr>
        <w:t xml:space="preserve">муниципальных </w:t>
      </w:r>
      <w:r w:rsidRPr="00027E4A">
        <w:rPr>
          <w:sz w:val="28"/>
          <w:szCs w:val="28"/>
        </w:rPr>
        <w:t>автобусных маршрутах.</w:t>
      </w:r>
    </w:p>
    <w:p w:rsidR="00CD329F" w:rsidRPr="00027E4A" w:rsidRDefault="00CD329F" w:rsidP="00A65516">
      <w:pPr>
        <w:pStyle w:val="2"/>
        <w:ind w:firstLine="709"/>
        <w:rPr>
          <w:rFonts w:ascii="Times New Roman" w:hAnsi="Times New Roman" w:cs="Times New Roman"/>
          <w:i w:val="0"/>
        </w:rPr>
      </w:pPr>
      <w:bookmarkStart w:id="4" w:name="_Toc442706869"/>
      <w:r>
        <w:rPr>
          <w:rFonts w:ascii="Times New Roman" w:hAnsi="Times New Roman" w:cs="Times New Roman"/>
          <w:i w:val="0"/>
        </w:rPr>
        <w:t>4</w:t>
      </w:r>
      <w:r w:rsidRPr="00027E4A">
        <w:rPr>
          <w:rFonts w:ascii="Times New Roman" w:hAnsi="Times New Roman" w:cs="Times New Roman"/>
          <w:i w:val="0"/>
        </w:rPr>
        <w:t>. Затраты на участие в конкурсе</w:t>
      </w:r>
      <w:bookmarkEnd w:id="4"/>
    </w:p>
    <w:p w:rsidR="00CD329F" w:rsidRPr="00027E4A" w:rsidRDefault="00CD329F" w:rsidP="009E1DBD">
      <w:pPr>
        <w:tabs>
          <w:tab w:val="left" w:pos="142"/>
        </w:tabs>
        <w:autoSpaceDE w:val="0"/>
        <w:autoSpaceDN w:val="0"/>
        <w:adjustRightInd w:val="0"/>
        <w:spacing w:after="60"/>
        <w:ind w:firstLine="709"/>
        <w:jc w:val="both"/>
        <w:rPr>
          <w:sz w:val="28"/>
          <w:szCs w:val="28"/>
        </w:rPr>
      </w:pPr>
      <w:r>
        <w:rPr>
          <w:sz w:val="28"/>
          <w:szCs w:val="28"/>
        </w:rPr>
        <w:t>4</w:t>
      </w:r>
      <w:r w:rsidRPr="00027E4A">
        <w:rPr>
          <w:sz w:val="28"/>
          <w:szCs w:val="28"/>
        </w:rPr>
        <w:t xml:space="preserve">.1. Участники конкурса не несут затрат, связанных с подготовкой и изданием конкурсной документации и проведением конкурса. </w:t>
      </w:r>
    </w:p>
    <w:p w:rsidR="00CD329F" w:rsidRPr="00027E4A" w:rsidRDefault="00CD329F" w:rsidP="00A65516">
      <w:pPr>
        <w:pStyle w:val="2"/>
        <w:ind w:firstLine="709"/>
        <w:rPr>
          <w:rFonts w:ascii="Times New Roman" w:hAnsi="Times New Roman" w:cs="Times New Roman"/>
          <w:i w:val="0"/>
        </w:rPr>
      </w:pPr>
      <w:bookmarkStart w:id="5" w:name="_Toc442706870"/>
      <w:r>
        <w:rPr>
          <w:rFonts w:ascii="Times New Roman" w:hAnsi="Times New Roman" w:cs="Times New Roman"/>
          <w:i w:val="0"/>
        </w:rPr>
        <w:t>5</w:t>
      </w:r>
      <w:r w:rsidRPr="00027E4A">
        <w:rPr>
          <w:rFonts w:ascii="Times New Roman" w:hAnsi="Times New Roman" w:cs="Times New Roman"/>
          <w:i w:val="0"/>
        </w:rPr>
        <w:t>. Условия допуска к участию в конкурсе</w:t>
      </w:r>
      <w:bookmarkEnd w:id="5"/>
    </w:p>
    <w:p w:rsidR="00CD329F" w:rsidRPr="00027E4A" w:rsidRDefault="00CD329F" w:rsidP="007E7ADD">
      <w:pPr>
        <w:ind w:firstLine="699"/>
        <w:jc w:val="both"/>
        <w:rPr>
          <w:rStyle w:val="aff0"/>
          <w:sz w:val="28"/>
          <w:szCs w:val="28"/>
        </w:rPr>
      </w:pPr>
      <w:r>
        <w:rPr>
          <w:sz w:val="28"/>
          <w:szCs w:val="28"/>
        </w:rPr>
        <w:t>5</w:t>
      </w:r>
      <w:r w:rsidRPr="00027E4A">
        <w:rPr>
          <w:sz w:val="28"/>
          <w:szCs w:val="28"/>
        </w:rPr>
        <w:t xml:space="preserve">.1. </w:t>
      </w:r>
      <w:r w:rsidRPr="00027E4A">
        <w:rPr>
          <w:rStyle w:val="aff0"/>
          <w:sz w:val="28"/>
          <w:szCs w:val="28"/>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CD329F" w:rsidRPr="00027E4A" w:rsidRDefault="00CD329F" w:rsidP="007E7ADD">
      <w:pPr>
        <w:ind w:firstLine="699"/>
        <w:jc w:val="both"/>
        <w:rPr>
          <w:rStyle w:val="aff0"/>
          <w:sz w:val="28"/>
          <w:szCs w:val="28"/>
        </w:rPr>
      </w:pPr>
      <w:bookmarkStart w:id="6" w:name="sub_23011"/>
      <w:r w:rsidRPr="00027E4A">
        <w:rPr>
          <w:rStyle w:val="aff0"/>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D329F" w:rsidRPr="00027E4A" w:rsidRDefault="00CD329F" w:rsidP="007E7ADD">
      <w:pPr>
        <w:ind w:firstLine="699"/>
        <w:jc w:val="both"/>
        <w:rPr>
          <w:rStyle w:val="aff0"/>
          <w:sz w:val="28"/>
          <w:szCs w:val="28"/>
        </w:rPr>
      </w:pPr>
      <w:bookmarkStart w:id="7" w:name="sub_23012"/>
      <w:bookmarkEnd w:id="6"/>
      <w:r w:rsidRPr="00027E4A">
        <w:rPr>
          <w:rStyle w:val="aff0"/>
          <w:sz w:val="28"/>
          <w:szCs w:val="28"/>
        </w:rPr>
        <w:t xml:space="preserve">2)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w:t>
      </w:r>
      <w:r w:rsidR="00EF0F7B">
        <w:rPr>
          <w:rStyle w:val="aff0"/>
          <w:sz w:val="28"/>
          <w:szCs w:val="28"/>
        </w:rPr>
        <w:t xml:space="preserve">заключается договор и </w:t>
      </w:r>
      <w:r w:rsidRPr="00027E4A">
        <w:rPr>
          <w:rStyle w:val="aff0"/>
          <w:sz w:val="28"/>
          <w:szCs w:val="28"/>
        </w:rPr>
        <w:t xml:space="preserve">выдается </w:t>
      </w:r>
      <w:r w:rsidR="00CF0D32">
        <w:rPr>
          <w:rStyle w:val="aff0"/>
          <w:sz w:val="28"/>
          <w:szCs w:val="28"/>
        </w:rPr>
        <w:t xml:space="preserve">карта маршрута </w:t>
      </w:r>
      <w:r w:rsidR="00E52E4B">
        <w:rPr>
          <w:rStyle w:val="aff0"/>
          <w:sz w:val="28"/>
          <w:szCs w:val="28"/>
        </w:rPr>
        <w:t>на осуществление</w:t>
      </w:r>
      <w:r w:rsidRPr="00027E4A">
        <w:rPr>
          <w:rStyle w:val="aff0"/>
          <w:sz w:val="28"/>
          <w:szCs w:val="28"/>
        </w:rPr>
        <w:t xml:space="preserve">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CD329F" w:rsidRPr="00027E4A" w:rsidRDefault="00CD329F" w:rsidP="007E7ADD">
      <w:pPr>
        <w:ind w:firstLine="699"/>
        <w:jc w:val="both"/>
        <w:rPr>
          <w:rStyle w:val="aff0"/>
          <w:sz w:val="28"/>
          <w:szCs w:val="28"/>
        </w:rPr>
      </w:pPr>
      <w:bookmarkStart w:id="8" w:name="sub_23013"/>
      <w:bookmarkEnd w:id="7"/>
      <w:r w:rsidRPr="00027E4A">
        <w:rPr>
          <w:rStyle w:val="aff0"/>
          <w:sz w:val="28"/>
          <w:szCs w:val="28"/>
        </w:rPr>
        <w:t xml:space="preserve">3) </w:t>
      </w:r>
      <w:r w:rsidR="00EF0F7B">
        <w:rPr>
          <w:rStyle w:val="aff0"/>
          <w:sz w:val="28"/>
          <w:szCs w:val="28"/>
        </w:rPr>
        <w:t>отсутствие процедуры</w:t>
      </w:r>
      <w:r w:rsidRPr="00027E4A">
        <w:rPr>
          <w:rStyle w:val="aff0"/>
          <w:sz w:val="28"/>
          <w:szCs w:val="28"/>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CD329F" w:rsidRPr="00027E4A" w:rsidRDefault="00CD329F" w:rsidP="007E7ADD">
      <w:pPr>
        <w:ind w:firstLine="699"/>
        <w:jc w:val="both"/>
        <w:rPr>
          <w:rStyle w:val="aff0"/>
          <w:sz w:val="28"/>
          <w:szCs w:val="28"/>
        </w:rPr>
      </w:pPr>
      <w:bookmarkStart w:id="9" w:name="sub_23014"/>
      <w:bookmarkEnd w:id="8"/>
      <w:r w:rsidRPr="00027E4A">
        <w:rPr>
          <w:rStyle w:val="aff0"/>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bookmarkEnd w:id="9"/>
    <w:p w:rsidR="00CD329F" w:rsidRPr="00027E4A" w:rsidRDefault="00CD329F" w:rsidP="007E7ADD">
      <w:pPr>
        <w:tabs>
          <w:tab w:val="left" w:pos="142"/>
        </w:tabs>
        <w:autoSpaceDE w:val="0"/>
        <w:autoSpaceDN w:val="0"/>
        <w:adjustRightInd w:val="0"/>
        <w:ind w:firstLine="709"/>
        <w:jc w:val="both"/>
        <w:rPr>
          <w:rStyle w:val="aff0"/>
          <w:sz w:val="28"/>
          <w:szCs w:val="28"/>
        </w:rPr>
      </w:pPr>
      <w:r w:rsidRPr="00027E4A">
        <w:rPr>
          <w:rStyle w:val="aff0"/>
          <w:sz w:val="28"/>
          <w:szCs w:val="28"/>
        </w:rPr>
        <w:t>5) наличие договора простого товарищества в письменной форме (для участников договора простого товарищества).</w:t>
      </w:r>
    </w:p>
    <w:p w:rsidR="00CD329F" w:rsidRPr="00027E4A" w:rsidRDefault="00CD329F" w:rsidP="007E7ADD">
      <w:pPr>
        <w:tabs>
          <w:tab w:val="left" w:pos="142"/>
        </w:tabs>
        <w:autoSpaceDE w:val="0"/>
        <w:autoSpaceDN w:val="0"/>
        <w:adjustRightInd w:val="0"/>
        <w:ind w:firstLine="709"/>
        <w:jc w:val="both"/>
        <w:rPr>
          <w:rStyle w:val="aff0"/>
          <w:sz w:val="28"/>
          <w:szCs w:val="28"/>
        </w:rPr>
      </w:pPr>
      <w:r>
        <w:rPr>
          <w:rStyle w:val="aff0"/>
          <w:sz w:val="28"/>
          <w:szCs w:val="28"/>
        </w:rPr>
        <w:t>5</w:t>
      </w:r>
      <w:r w:rsidRPr="00027E4A">
        <w:rPr>
          <w:rStyle w:val="aff0"/>
          <w:sz w:val="28"/>
          <w:szCs w:val="28"/>
        </w:rPr>
        <w:t xml:space="preserve">.2 Требования, предусмотренные подпунктами 1, 3 и 4 пункта </w:t>
      </w:r>
      <w:r>
        <w:rPr>
          <w:rStyle w:val="aff0"/>
          <w:sz w:val="28"/>
          <w:szCs w:val="28"/>
        </w:rPr>
        <w:t>5</w:t>
      </w:r>
      <w:r w:rsidRPr="00027E4A">
        <w:rPr>
          <w:rStyle w:val="aff0"/>
          <w:sz w:val="28"/>
          <w:szCs w:val="28"/>
        </w:rPr>
        <w:t>.1 настояще</w:t>
      </w:r>
      <w:r>
        <w:rPr>
          <w:rStyle w:val="aff0"/>
          <w:sz w:val="28"/>
          <w:szCs w:val="28"/>
        </w:rPr>
        <w:t>го Положения</w:t>
      </w:r>
      <w:r w:rsidRPr="00027E4A">
        <w:rPr>
          <w:rStyle w:val="aff0"/>
          <w:sz w:val="28"/>
          <w:szCs w:val="28"/>
        </w:rPr>
        <w:t>, применяются в отношении каждого участника договора простого товарищества.</w:t>
      </w:r>
    </w:p>
    <w:p w:rsidR="00CD329F" w:rsidRPr="00027E4A" w:rsidRDefault="00CD329F" w:rsidP="006C40F0">
      <w:pPr>
        <w:tabs>
          <w:tab w:val="left" w:pos="142"/>
        </w:tabs>
        <w:autoSpaceDE w:val="0"/>
        <w:autoSpaceDN w:val="0"/>
        <w:adjustRightInd w:val="0"/>
        <w:ind w:firstLine="709"/>
        <w:jc w:val="both"/>
        <w:rPr>
          <w:sz w:val="28"/>
          <w:szCs w:val="28"/>
        </w:rPr>
      </w:pPr>
      <w:r>
        <w:rPr>
          <w:sz w:val="28"/>
          <w:szCs w:val="28"/>
        </w:rPr>
        <w:t>5</w:t>
      </w:r>
      <w:r w:rsidRPr="00027E4A">
        <w:rPr>
          <w:sz w:val="28"/>
          <w:szCs w:val="28"/>
        </w:rPr>
        <w:t xml:space="preserve">.3. Основанием для отказа в допуске к конкурсу является несоответствие требованиям, предъявляемым к участникам конкурса, установленным </w:t>
      </w:r>
      <w:r w:rsidRPr="00027E4A">
        <w:rPr>
          <w:rStyle w:val="a7"/>
          <w:b w:val="0"/>
          <w:color w:val="auto"/>
          <w:sz w:val="28"/>
          <w:szCs w:val="28"/>
        </w:rPr>
        <w:t xml:space="preserve">пунктом </w:t>
      </w:r>
      <w:r>
        <w:rPr>
          <w:rStyle w:val="a7"/>
          <w:b w:val="0"/>
          <w:color w:val="auto"/>
          <w:sz w:val="28"/>
          <w:szCs w:val="28"/>
        </w:rPr>
        <w:t>5</w:t>
      </w:r>
      <w:r w:rsidRPr="00027E4A">
        <w:rPr>
          <w:rStyle w:val="a7"/>
          <w:b w:val="0"/>
          <w:color w:val="auto"/>
          <w:sz w:val="28"/>
          <w:szCs w:val="28"/>
        </w:rPr>
        <w:t xml:space="preserve">.1 </w:t>
      </w:r>
      <w:r w:rsidRPr="00027E4A">
        <w:rPr>
          <w:rStyle w:val="aff0"/>
          <w:sz w:val="28"/>
          <w:szCs w:val="28"/>
        </w:rPr>
        <w:t>настояще</w:t>
      </w:r>
      <w:r>
        <w:rPr>
          <w:rStyle w:val="aff0"/>
          <w:sz w:val="28"/>
          <w:szCs w:val="28"/>
        </w:rPr>
        <w:t>го Положения</w:t>
      </w:r>
      <w:r w:rsidRPr="00027E4A">
        <w:rPr>
          <w:sz w:val="28"/>
          <w:szCs w:val="28"/>
        </w:rPr>
        <w:t>.</w:t>
      </w:r>
    </w:p>
    <w:p w:rsidR="00F74FCA" w:rsidRDefault="00F74FCA" w:rsidP="00A65516">
      <w:pPr>
        <w:pStyle w:val="2"/>
        <w:ind w:firstLine="709"/>
        <w:rPr>
          <w:rFonts w:ascii="Times New Roman" w:hAnsi="Times New Roman" w:cs="Times New Roman"/>
          <w:i w:val="0"/>
        </w:rPr>
      </w:pPr>
      <w:bookmarkStart w:id="10" w:name="_Toc442706871"/>
    </w:p>
    <w:p w:rsidR="00CD329F" w:rsidRPr="00027E4A" w:rsidRDefault="00CD329F" w:rsidP="00A65516">
      <w:pPr>
        <w:pStyle w:val="2"/>
        <w:ind w:firstLine="709"/>
        <w:rPr>
          <w:rFonts w:ascii="Times New Roman" w:hAnsi="Times New Roman" w:cs="Times New Roman"/>
          <w:i w:val="0"/>
        </w:rPr>
      </w:pPr>
      <w:r>
        <w:rPr>
          <w:rFonts w:ascii="Times New Roman" w:hAnsi="Times New Roman" w:cs="Times New Roman"/>
          <w:i w:val="0"/>
        </w:rPr>
        <w:t>6</w:t>
      </w:r>
      <w:r w:rsidRPr="00027E4A">
        <w:rPr>
          <w:rFonts w:ascii="Times New Roman" w:hAnsi="Times New Roman" w:cs="Times New Roman"/>
          <w:i w:val="0"/>
        </w:rPr>
        <w:t>. Порядок, место, срок подачи заявок на участие в конкурсе</w:t>
      </w:r>
      <w:bookmarkEnd w:id="10"/>
    </w:p>
    <w:p w:rsidR="00CD329F" w:rsidRPr="00027E4A" w:rsidRDefault="00CD329F" w:rsidP="009E1DBD">
      <w:pPr>
        <w:autoSpaceDE w:val="0"/>
        <w:autoSpaceDN w:val="0"/>
        <w:adjustRightInd w:val="0"/>
        <w:ind w:firstLine="709"/>
        <w:jc w:val="both"/>
        <w:rPr>
          <w:sz w:val="28"/>
          <w:szCs w:val="28"/>
        </w:rPr>
      </w:pPr>
      <w:r>
        <w:rPr>
          <w:sz w:val="28"/>
          <w:szCs w:val="28"/>
        </w:rPr>
        <w:t>6</w:t>
      </w:r>
      <w:r w:rsidRPr="00027E4A">
        <w:rPr>
          <w:sz w:val="28"/>
          <w:szCs w:val="28"/>
        </w:rPr>
        <w:t xml:space="preserve">.1. Для участия в конкурсе заявитель подает заявку на участие в конкурсе в сроки и по форме, которые установлены </w:t>
      </w:r>
      <w:r>
        <w:rPr>
          <w:sz w:val="28"/>
          <w:szCs w:val="28"/>
        </w:rPr>
        <w:t>настоящим Положением</w:t>
      </w:r>
      <w:r w:rsidRPr="00027E4A">
        <w:rPr>
          <w:sz w:val="28"/>
          <w:szCs w:val="28"/>
        </w:rPr>
        <w:t>.</w:t>
      </w:r>
    </w:p>
    <w:p w:rsidR="00CD329F" w:rsidRPr="009A446C" w:rsidRDefault="009A446C" w:rsidP="00F91B4F">
      <w:pPr>
        <w:pStyle w:val="ConsPlusNormal"/>
        <w:tabs>
          <w:tab w:val="left" w:pos="11048"/>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D329F" w:rsidRPr="009A446C">
        <w:rPr>
          <w:rFonts w:ascii="Times New Roman" w:hAnsi="Times New Roman" w:cs="Times New Roman"/>
          <w:sz w:val="28"/>
          <w:szCs w:val="28"/>
        </w:rPr>
        <w:t xml:space="preserve">6.2. </w:t>
      </w:r>
      <w:r w:rsidR="00CD329F" w:rsidRPr="009A446C">
        <w:rPr>
          <w:rFonts w:ascii="Times New Roman" w:hAnsi="Times New Roman" w:cs="Times New Roman"/>
          <w:sz w:val="28"/>
          <w:szCs w:val="28"/>
          <w:lang w:eastAsia="en-US"/>
        </w:rPr>
        <w:t xml:space="preserve">Заявка на участие в конкурсе с прилагаемыми к ней документами подается в письменной форме </w:t>
      </w:r>
      <w:r w:rsidR="00CD329F" w:rsidRPr="009A446C">
        <w:rPr>
          <w:rFonts w:ascii="Times New Roman" w:hAnsi="Times New Roman" w:cs="Times New Roman"/>
          <w:sz w:val="28"/>
          <w:szCs w:val="28"/>
        </w:rPr>
        <w:t>(приложение № 2 к настоящему Положению)</w:t>
      </w:r>
      <w:r w:rsidR="00CD329F" w:rsidRPr="009A446C">
        <w:rPr>
          <w:rFonts w:ascii="Times New Roman" w:hAnsi="Times New Roman" w:cs="Times New Roman"/>
          <w:sz w:val="28"/>
          <w:szCs w:val="28"/>
          <w:lang w:eastAsia="en-US"/>
        </w:rPr>
        <w:t xml:space="preserve"> в одном подлинном экземпляре в отдельном запечатанном конверте с приложением заявления о регистрации </w:t>
      </w:r>
      <w:r w:rsidR="00CD329F" w:rsidRPr="009A446C">
        <w:rPr>
          <w:rFonts w:ascii="Times New Roman" w:hAnsi="Times New Roman" w:cs="Times New Roman"/>
          <w:sz w:val="28"/>
          <w:szCs w:val="28"/>
        </w:rPr>
        <w:t>(приложение № 4 к настоящему Положению)</w:t>
      </w:r>
      <w:r w:rsidR="00CD329F" w:rsidRPr="009A446C">
        <w:rPr>
          <w:rFonts w:ascii="Times New Roman" w:hAnsi="Times New Roman" w:cs="Times New Roman"/>
          <w:sz w:val="28"/>
          <w:szCs w:val="28"/>
          <w:lang w:eastAsia="en-US"/>
        </w:rPr>
        <w:t xml:space="preserve">. </w:t>
      </w:r>
      <w:r w:rsidR="00CD329F" w:rsidRPr="009A446C">
        <w:rPr>
          <w:rFonts w:ascii="Times New Roman" w:hAnsi="Times New Roman" w:cs="Times New Roman"/>
          <w:bCs/>
          <w:sz w:val="28"/>
          <w:szCs w:val="28"/>
        </w:rPr>
        <w:t xml:space="preserve">Конверты с заявками на участие в конкурсе принимаются и регистрируются </w:t>
      </w:r>
      <w:r>
        <w:rPr>
          <w:rFonts w:ascii="Times New Roman" w:hAnsi="Times New Roman" w:cs="Times New Roman"/>
          <w:bCs/>
          <w:sz w:val="28"/>
          <w:szCs w:val="28"/>
        </w:rPr>
        <w:t xml:space="preserve">ежедневно </w:t>
      </w:r>
      <w:r w:rsidR="00CD329F" w:rsidRPr="009A446C">
        <w:rPr>
          <w:rFonts w:ascii="Times New Roman" w:hAnsi="Times New Roman" w:cs="Times New Roman"/>
          <w:bCs/>
          <w:sz w:val="28"/>
          <w:szCs w:val="28"/>
        </w:rPr>
        <w:t>в рабочие дни с 8-</w:t>
      </w:r>
      <w:r>
        <w:rPr>
          <w:rFonts w:ascii="Times New Roman" w:hAnsi="Times New Roman" w:cs="Times New Roman"/>
          <w:bCs/>
          <w:sz w:val="28"/>
          <w:szCs w:val="28"/>
        </w:rPr>
        <w:t>3</w:t>
      </w:r>
      <w:r w:rsidR="00CD329F" w:rsidRPr="009A446C">
        <w:rPr>
          <w:rFonts w:ascii="Times New Roman" w:hAnsi="Times New Roman" w:cs="Times New Roman"/>
          <w:bCs/>
          <w:sz w:val="28"/>
          <w:szCs w:val="28"/>
        </w:rPr>
        <w:t>0 до 1</w:t>
      </w:r>
      <w:r w:rsidRPr="009A446C">
        <w:rPr>
          <w:rFonts w:ascii="Times New Roman" w:hAnsi="Times New Roman" w:cs="Times New Roman"/>
          <w:bCs/>
          <w:sz w:val="28"/>
          <w:szCs w:val="28"/>
        </w:rPr>
        <w:t>6</w:t>
      </w:r>
      <w:r w:rsidR="00CD329F" w:rsidRPr="009A446C">
        <w:rPr>
          <w:rFonts w:ascii="Times New Roman" w:hAnsi="Times New Roman" w:cs="Times New Roman"/>
          <w:bCs/>
          <w:sz w:val="28"/>
          <w:szCs w:val="28"/>
        </w:rPr>
        <w:t>-</w:t>
      </w:r>
      <w:r w:rsidR="00EB4D66">
        <w:rPr>
          <w:rFonts w:ascii="Times New Roman" w:hAnsi="Times New Roman" w:cs="Times New Roman"/>
          <w:bCs/>
          <w:sz w:val="28"/>
          <w:szCs w:val="28"/>
        </w:rPr>
        <w:t>30</w:t>
      </w:r>
      <w:r w:rsidR="00CD329F" w:rsidRPr="009A446C">
        <w:rPr>
          <w:rFonts w:ascii="Times New Roman" w:hAnsi="Times New Roman" w:cs="Times New Roman"/>
          <w:bCs/>
          <w:sz w:val="28"/>
          <w:szCs w:val="28"/>
        </w:rPr>
        <w:t>, перерыв с 1</w:t>
      </w:r>
      <w:r w:rsidRPr="009A446C">
        <w:rPr>
          <w:rFonts w:ascii="Times New Roman" w:hAnsi="Times New Roman" w:cs="Times New Roman"/>
          <w:bCs/>
          <w:sz w:val="28"/>
          <w:szCs w:val="28"/>
        </w:rPr>
        <w:t>2</w:t>
      </w:r>
      <w:r w:rsidR="00CD329F" w:rsidRPr="009A446C">
        <w:rPr>
          <w:rFonts w:ascii="Times New Roman" w:hAnsi="Times New Roman" w:cs="Times New Roman"/>
          <w:bCs/>
          <w:sz w:val="28"/>
          <w:szCs w:val="28"/>
        </w:rPr>
        <w:t>-00 до 1</w:t>
      </w:r>
      <w:r w:rsidRPr="009A446C">
        <w:rPr>
          <w:rFonts w:ascii="Times New Roman" w:hAnsi="Times New Roman" w:cs="Times New Roman"/>
          <w:bCs/>
          <w:sz w:val="28"/>
          <w:szCs w:val="28"/>
        </w:rPr>
        <w:t>3</w:t>
      </w:r>
      <w:r w:rsidR="00CD329F" w:rsidRPr="009A446C">
        <w:rPr>
          <w:rFonts w:ascii="Times New Roman" w:hAnsi="Times New Roman" w:cs="Times New Roman"/>
          <w:bCs/>
          <w:sz w:val="28"/>
          <w:szCs w:val="28"/>
        </w:rPr>
        <w:t xml:space="preserve">-00, </w:t>
      </w:r>
      <w:r w:rsidR="00F91B4F" w:rsidRPr="009A446C">
        <w:rPr>
          <w:rFonts w:ascii="Times New Roman" w:hAnsi="Times New Roman" w:cs="Times New Roman"/>
          <w:sz w:val="28"/>
          <w:szCs w:val="24"/>
        </w:rPr>
        <w:t>по местному времени</w:t>
      </w:r>
      <w:r w:rsidR="00F91B4F">
        <w:rPr>
          <w:rFonts w:ascii="Times New Roman" w:hAnsi="Times New Roman" w:cs="Times New Roman"/>
          <w:sz w:val="28"/>
          <w:szCs w:val="24"/>
        </w:rPr>
        <w:t xml:space="preserve">, </w:t>
      </w:r>
      <w:r w:rsidR="00CD329F" w:rsidRPr="009A446C">
        <w:rPr>
          <w:rFonts w:ascii="Times New Roman" w:hAnsi="Times New Roman" w:cs="Times New Roman"/>
          <w:bCs/>
          <w:sz w:val="28"/>
          <w:szCs w:val="28"/>
        </w:rPr>
        <w:t>по адресу:</w:t>
      </w:r>
      <w:r w:rsidRPr="009A446C">
        <w:rPr>
          <w:rFonts w:ascii="Times New Roman" w:hAnsi="Times New Roman" w:cs="Times New Roman"/>
          <w:sz w:val="28"/>
          <w:szCs w:val="28"/>
        </w:rPr>
        <w:t xml:space="preserve"> Воронежская область, </w:t>
      </w:r>
      <w:proofErr w:type="spellStart"/>
      <w:r w:rsidRPr="009A446C">
        <w:rPr>
          <w:rFonts w:ascii="Times New Roman" w:hAnsi="Times New Roman" w:cs="Times New Roman"/>
          <w:sz w:val="28"/>
          <w:szCs w:val="28"/>
        </w:rPr>
        <w:t>г.Борисоглебск</w:t>
      </w:r>
      <w:proofErr w:type="spellEnd"/>
      <w:r w:rsidRPr="009A446C">
        <w:rPr>
          <w:rFonts w:ascii="Times New Roman" w:hAnsi="Times New Roman" w:cs="Times New Roman"/>
          <w:sz w:val="28"/>
          <w:szCs w:val="28"/>
        </w:rPr>
        <w:t xml:space="preserve">, </w:t>
      </w:r>
      <w:proofErr w:type="spellStart"/>
      <w:r w:rsidRPr="009A446C">
        <w:rPr>
          <w:rFonts w:ascii="Times New Roman" w:hAnsi="Times New Roman" w:cs="Times New Roman"/>
          <w:sz w:val="28"/>
          <w:szCs w:val="28"/>
        </w:rPr>
        <w:t>ул.Свободы</w:t>
      </w:r>
      <w:proofErr w:type="spellEnd"/>
      <w:r w:rsidRPr="009A446C">
        <w:rPr>
          <w:rFonts w:ascii="Times New Roman" w:hAnsi="Times New Roman" w:cs="Times New Roman"/>
          <w:sz w:val="28"/>
          <w:szCs w:val="28"/>
        </w:rPr>
        <w:t xml:space="preserve">, д.207, </w:t>
      </w:r>
      <w:proofErr w:type="spellStart"/>
      <w:r w:rsidRPr="009A446C">
        <w:rPr>
          <w:rFonts w:ascii="Times New Roman" w:hAnsi="Times New Roman" w:cs="Times New Roman"/>
          <w:sz w:val="28"/>
          <w:szCs w:val="28"/>
        </w:rPr>
        <w:t>каб</w:t>
      </w:r>
      <w:proofErr w:type="spellEnd"/>
      <w:r w:rsidRPr="009A446C">
        <w:rPr>
          <w:rFonts w:ascii="Times New Roman" w:hAnsi="Times New Roman" w:cs="Times New Roman"/>
          <w:sz w:val="28"/>
          <w:szCs w:val="28"/>
        </w:rPr>
        <w:t>. 318</w:t>
      </w:r>
      <w:r w:rsidRPr="009A446C">
        <w:rPr>
          <w:rFonts w:ascii="Times New Roman" w:hAnsi="Times New Roman" w:cs="Times New Roman"/>
          <w:sz w:val="28"/>
          <w:szCs w:val="24"/>
        </w:rPr>
        <w:t>.</w:t>
      </w:r>
      <w:r w:rsidRPr="009A446C">
        <w:rPr>
          <w:rFonts w:ascii="Times New Roman" w:hAnsi="Times New Roman" w:cs="Times New Roman"/>
          <w:bCs/>
          <w:sz w:val="28"/>
          <w:szCs w:val="28"/>
        </w:rPr>
        <w:t xml:space="preserve"> </w:t>
      </w:r>
      <w:r w:rsidR="00CD329F" w:rsidRPr="009A446C">
        <w:rPr>
          <w:rFonts w:ascii="Times New Roman" w:hAnsi="Times New Roman" w:cs="Times New Roman"/>
          <w:bCs/>
          <w:sz w:val="28"/>
          <w:szCs w:val="28"/>
        </w:rPr>
        <w:t xml:space="preserve"> </w:t>
      </w:r>
    </w:p>
    <w:p w:rsidR="00CD329F" w:rsidRPr="00027E4A" w:rsidRDefault="00CD329F" w:rsidP="009E1DBD">
      <w:pPr>
        <w:autoSpaceDE w:val="0"/>
        <w:autoSpaceDN w:val="0"/>
        <w:adjustRightInd w:val="0"/>
        <w:ind w:firstLine="709"/>
        <w:jc w:val="both"/>
        <w:rPr>
          <w:sz w:val="28"/>
          <w:szCs w:val="28"/>
        </w:rPr>
      </w:pPr>
      <w:r>
        <w:rPr>
          <w:sz w:val="28"/>
          <w:szCs w:val="28"/>
        </w:rPr>
        <w:t>6</w:t>
      </w:r>
      <w:r w:rsidRPr="00027E4A">
        <w:rPr>
          <w:sz w:val="28"/>
          <w:szCs w:val="28"/>
        </w:rPr>
        <w:t xml:space="preserve">.3. Заявка на участие в конкурсе  заполняется в соответствии с инструкцией по заполнению заявки на </w:t>
      </w:r>
      <w:r w:rsidR="008F32EB">
        <w:rPr>
          <w:sz w:val="28"/>
          <w:szCs w:val="28"/>
        </w:rPr>
        <w:t>Заявка на участие в открытом конкурсе подается Претендентом в письменной форме в запечатанном конверте с надписью «На открытый конкурс на право заключения договора на выполнение регулярных пассажирских перевозок автомобильным транспортом по пригородным муниципальным маршрутам</w:t>
      </w:r>
      <w:r w:rsidR="008F32EB">
        <w:t xml:space="preserve"> </w:t>
      </w:r>
      <w:r w:rsidR="008F32EB">
        <w:rPr>
          <w:sz w:val="28"/>
          <w:szCs w:val="28"/>
        </w:rPr>
        <w:t>по регулируемым тарифам на территории Борисоглебского городского округа Воронежской области в соответствии с извещением, утвержденным</w:t>
      </w:r>
      <w:r w:rsidR="008F32EB" w:rsidRPr="00DE6C8D">
        <w:rPr>
          <w:sz w:val="28"/>
        </w:rPr>
        <w:t xml:space="preserve"> </w:t>
      </w:r>
      <w:r w:rsidR="008F32EB">
        <w:rPr>
          <w:sz w:val="28"/>
        </w:rPr>
        <w:t xml:space="preserve">постановлением администрации Борисоглебского городского округа </w:t>
      </w:r>
      <w:r w:rsidR="008F32EB">
        <w:rPr>
          <w:sz w:val="28"/>
          <w:szCs w:val="28"/>
        </w:rPr>
        <w:t xml:space="preserve">Воронежской области от </w:t>
      </w:r>
      <w:r w:rsidR="008F32EB" w:rsidRPr="004804A9">
        <w:rPr>
          <w:sz w:val="28"/>
          <w:szCs w:val="28"/>
        </w:rPr>
        <w:t>«_____» марта 2021 года № __________, ЛОТ</w:t>
      </w:r>
      <w:r w:rsidR="008F32EB">
        <w:rPr>
          <w:sz w:val="28"/>
          <w:szCs w:val="28"/>
        </w:rPr>
        <w:t xml:space="preserve"> </w:t>
      </w:r>
      <w:r w:rsidR="008F32EB" w:rsidRPr="004804A9">
        <w:rPr>
          <w:sz w:val="28"/>
          <w:szCs w:val="28"/>
        </w:rPr>
        <w:t>№</w:t>
      </w:r>
      <w:r w:rsidR="008F32EB">
        <w:rPr>
          <w:sz w:val="28"/>
          <w:szCs w:val="28"/>
        </w:rPr>
        <w:t>1</w:t>
      </w:r>
      <w:r w:rsidR="008F32EB" w:rsidRPr="004804A9">
        <w:rPr>
          <w:sz w:val="28"/>
          <w:szCs w:val="28"/>
        </w:rPr>
        <w:t>», исключающем</w:t>
      </w:r>
      <w:r w:rsidR="008F32EB">
        <w:rPr>
          <w:sz w:val="28"/>
          <w:szCs w:val="28"/>
        </w:rPr>
        <w:t xml:space="preserve"> возможность установить его принадлежность к Претенденту и просматривать содержимое заявки до его вскрытия </w:t>
      </w:r>
      <w:r w:rsidRPr="00027E4A">
        <w:rPr>
          <w:sz w:val="28"/>
          <w:szCs w:val="28"/>
        </w:rPr>
        <w:t>участие в конкурсе (приложение № 3</w:t>
      </w:r>
      <w:r>
        <w:rPr>
          <w:rStyle w:val="aff0"/>
          <w:sz w:val="28"/>
          <w:szCs w:val="28"/>
        </w:rPr>
        <w:t xml:space="preserve"> настоящему Положению</w:t>
      </w:r>
      <w:r w:rsidRPr="00027E4A">
        <w:rPr>
          <w:sz w:val="28"/>
          <w:szCs w:val="28"/>
        </w:rPr>
        <w:t xml:space="preserve">). </w:t>
      </w:r>
    </w:p>
    <w:p w:rsidR="00CD329F" w:rsidRPr="00027E4A" w:rsidRDefault="00CD329F" w:rsidP="009E1D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027E4A">
        <w:rPr>
          <w:rFonts w:ascii="Times New Roman" w:hAnsi="Times New Roman" w:cs="Times New Roman"/>
          <w:sz w:val="28"/>
          <w:szCs w:val="28"/>
        </w:rPr>
        <w:t xml:space="preserve">.4. Заявитель вправе подать только одну заявку на участие в конкурсе с приложением необходимых документов в отношении каждого </w:t>
      </w:r>
      <w:r w:rsidR="007C1562">
        <w:rPr>
          <w:rFonts w:ascii="Times New Roman" w:hAnsi="Times New Roman" w:cs="Times New Roman"/>
          <w:sz w:val="28"/>
          <w:szCs w:val="28"/>
        </w:rPr>
        <w:t>объекта (лота)</w:t>
      </w:r>
      <w:r w:rsidRPr="00027E4A">
        <w:rPr>
          <w:rFonts w:ascii="Times New Roman" w:hAnsi="Times New Roman" w:cs="Times New Roman"/>
          <w:sz w:val="28"/>
          <w:szCs w:val="28"/>
        </w:rPr>
        <w:t xml:space="preserve"> конкурса.</w:t>
      </w:r>
    </w:p>
    <w:p w:rsidR="00CD329F" w:rsidRPr="00027E4A" w:rsidRDefault="00CD329F" w:rsidP="001F1881">
      <w:pPr>
        <w:ind w:firstLine="709"/>
        <w:jc w:val="both"/>
        <w:rPr>
          <w:sz w:val="28"/>
          <w:szCs w:val="28"/>
        </w:rPr>
      </w:pPr>
      <w:r>
        <w:rPr>
          <w:sz w:val="28"/>
          <w:szCs w:val="28"/>
        </w:rPr>
        <w:t>6</w:t>
      </w:r>
      <w:r w:rsidRPr="00027E4A">
        <w:rPr>
          <w:sz w:val="28"/>
          <w:szCs w:val="28"/>
        </w:rPr>
        <w:t>.5. Все листы заявки должны быть прошиты и пронумерованы, скреплены печатью (при ее наличии) и подписаны заявителем или лицом, уполномоченным таким заявителем.</w:t>
      </w:r>
    </w:p>
    <w:p w:rsidR="00CD329F" w:rsidRPr="00027E4A" w:rsidRDefault="00CD329F" w:rsidP="009E1D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027E4A">
        <w:rPr>
          <w:rFonts w:ascii="Times New Roman" w:hAnsi="Times New Roman" w:cs="Times New Roman"/>
          <w:sz w:val="28"/>
          <w:szCs w:val="28"/>
        </w:rPr>
        <w:t xml:space="preserve">.6. Датой начала срока подачи заявок на участие в конкурсе является день, следующий за днем размещения на официальном сайте организатора конкурса извещения о проведении конкурса. Срок подачи заявок </w:t>
      </w:r>
      <w:r w:rsidR="00EE3586">
        <w:rPr>
          <w:rFonts w:ascii="Times New Roman" w:hAnsi="Times New Roman" w:cs="Times New Roman"/>
          <w:sz w:val="28"/>
          <w:szCs w:val="28"/>
        </w:rPr>
        <w:t>на участие в конкурсе осуществляется</w:t>
      </w:r>
      <w:r w:rsidRPr="00027E4A">
        <w:rPr>
          <w:rFonts w:ascii="Times New Roman" w:hAnsi="Times New Roman" w:cs="Times New Roman"/>
          <w:sz w:val="28"/>
          <w:szCs w:val="28"/>
        </w:rPr>
        <w:t xml:space="preserve"> </w:t>
      </w:r>
      <w:r w:rsidR="00EE3586">
        <w:rPr>
          <w:rFonts w:ascii="Times New Roman" w:hAnsi="Times New Roman" w:cs="Times New Roman"/>
          <w:sz w:val="28"/>
          <w:szCs w:val="28"/>
        </w:rPr>
        <w:t>в течении</w:t>
      </w:r>
      <w:r w:rsidRPr="00027E4A">
        <w:rPr>
          <w:rFonts w:ascii="Times New Roman" w:hAnsi="Times New Roman" w:cs="Times New Roman"/>
          <w:sz w:val="28"/>
          <w:szCs w:val="28"/>
        </w:rPr>
        <w:t xml:space="preserve"> 30 дней до дня вскрытия конвертов с заявками на участие в конкурсе.</w:t>
      </w:r>
    </w:p>
    <w:p w:rsidR="00CD329F" w:rsidRPr="00027E4A" w:rsidRDefault="00CD329F" w:rsidP="00A65516">
      <w:pPr>
        <w:pStyle w:val="2"/>
        <w:ind w:firstLine="709"/>
        <w:rPr>
          <w:rFonts w:ascii="Times New Roman" w:hAnsi="Times New Roman" w:cs="Times New Roman"/>
          <w:i w:val="0"/>
        </w:rPr>
      </w:pPr>
      <w:bookmarkStart w:id="11" w:name="_Toc442706872"/>
      <w:r>
        <w:rPr>
          <w:rFonts w:ascii="Times New Roman" w:hAnsi="Times New Roman" w:cs="Times New Roman"/>
          <w:i w:val="0"/>
        </w:rPr>
        <w:t>7</w:t>
      </w:r>
      <w:r w:rsidRPr="00027E4A">
        <w:rPr>
          <w:rFonts w:ascii="Times New Roman" w:hAnsi="Times New Roman" w:cs="Times New Roman"/>
          <w:i w:val="0"/>
        </w:rPr>
        <w:t>. Требования к заявке на участие в конкурсе</w:t>
      </w:r>
      <w:bookmarkEnd w:id="11"/>
    </w:p>
    <w:p w:rsidR="00CD329F" w:rsidRPr="00027E4A" w:rsidRDefault="00CD329F" w:rsidP="009E1DBD">
      <w:pPr>
        <w:widowControl w:val="0"/>
        <w:autoSpaceDE w:val="0"/>
        <w:autoSpaceDN w:val="0"/>
        <w:adjustRightInd w:val="0"/>
        <w:ind w:firstLine="709"/>
        <w:jc w:val="both"/>
        <w:rPr>
          <w:bCs/>
          <w:sz w:val="28"/>
          <w:szCs w:val="28"/>
        </w:rPr>
      </w:pPr>
      <w:r>
        <w:rPr>
          <w:bCs/>
          <w:sz w:val="28"/>
          <w:szCs w:val="28"/>
        </w:rPr>
        <w:t>7</w:t>
      </w:r>
      <w:r w:rsidRPr="00027E4A">
        <w:rPr>
          <w:bCs/>
          <w:sz w:val="28"/>
          <w:szCs w:val="28"/>
        </w:rPr>
        <w:t xml:space="preserve">.1. Документы и их копии, </w:t>
      </w:r>
      <w:r w:rsidRPr="00027E4A">
        <w:rPr>
          <w:sz w:val="28"/>
          <w:szCs w:val="28"/>
        </w:rPr>
        <w:t>прилагаемые к заявке на участие в конкурсе</w:t>
      </w:r>
      <w:r w:rsidRPr="00027E4A">
        <w:rPr>
          <w:bCs/>
          <w:sz w:val="28"/>
          <w:szCs w:val="28"/>
        </w:rPr>
        <w:t xml:space="preserve">, указанные в пункте </w:t>
      </w:r>
      <w:r>
        <w:rPr>
          <w:bCs/>
          <w:sz w:val="28"/>
          <w:szCs w:val="28"/>
        </w:rPr>
        <w:t>7</w:t>
      </w:r>
      <w:r w:rsidRPr="00027E4A">
        <w:rPr>
          <w:bCs/>
          <w:sz w:val="28"/>
          <w:szCs w:val="28"/>
        </w:rPr>
        <w:t xml:space="preserve">.2. настоящего  Положения, должны быть поименованы в описи (приложение № 5 </w:t>
      </w:r>
      <w:r>
        <w:rPr>
          <w:bCs/>
          <w:sz w:val="28"/>
          <w:szCs w:val="28"/>
        </w:rPr>
        <w:t>к настоящему Положению</w:t>
      </w:r>
      <w:r w:rsidRPr="00027E4A">
        <w:rPr>
          <w:bCs/>
          <w:sz w:val="28"/>
          <w:szCs w:val="28"/>
        </w:rPr>
        <w:t>).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CD329F" w:rsidRPr="00027E4A" w:rsidRDefault="00CD329F" w:rsidP="009E1DBD">
      <w:pPr>
        <w:pStyle w:val="a8"/>
        <w:ind w:left="0" w:firstLine="709"/>
        <w:rPr>
          <w:szCs w:val="28"/>
        </w:rPr>
      </w:pPr>
      <w:r>
        <w:rPr>
          <w:szCs w:val="28"/>
        </w:rPr>
        <w:t>7</w:t>
      </w:r>
      <w:r w:rsidRPr="00027E4A">
        <w:rPr>
          <w:szCs w:val="28"/>
        </w:rPr>
        <w:t>.2. Исчерпывающий перечень документов и сведений, прилагаемых к заявке на участие в конкурсе:</w:t>
      </w:r>
    </w:p>
    <w:p w:rsidR="00CD329F" w:rsidRPr="00027E4A" w:rsidRDefault="00CD329F" w:rsidP="004A4915">
      <w:pPr>
        <w:pStyle w:val="a8"/>
        <w:ind w:left="0" w:firstLine="709"/>
        <w:rPr>
          <w:szCs w:val="28"/>
        </w:rPr>
      </w:pPr>
      <w:r>
        <w:rPr>
          <w:szCs w:val="28"/>
        </w:rPr>
        <w:t>7</w:t>
      </w:r>
      <w:r w:rsidRPr="00027E4A">
        <w:rPr>
          <w:szCs w:val="28"/>
        </w:rPr>
        <w:t>.2.1.  Опись документов, прилагаемых к заявке на участие в конкурсе;</w:t>
      </w:r>
    </w:p>
    <w:p w:rsidR="00CD329F" w:rsidRPr="00027E4A" w:rsidRDefault="00CD329F" w:rsidP="004A4915">
      <w:pPr>
        <w:jc w:val="both"/>
        <w:rPr>
          <w:sz w:val="28"/>
          <w:szCs w:val="28"/>
        </w:rPr>
      </w:pPr>
      <w:r>
        <w:rPr>
          <w:sz w:val="28"/>
          <w:szCs w:val="28"/>
        </w:rPr>
        <w:tab/>
        <w:t>7</w:t>
      </w:r>
      <w:r w:rsidRPr="00027E4A">
        <w:rPr>
          <w:sz w:val="28"/>
          <w:szCs w:val="28"/>
        </w:rPr>
        <w:t>.2.2. Копия лицензии на осуществление перевозок пассажиров автомобильным транспортом, оборудованным для перевозок более восьми человек</w:t>
      </w:r>
      <w:r>
        <w:rPr>
          <w:sz w:val="28"/>
          <w:szCs w:val="28"/>
        </w:rPr>
        <w:t xml:space="preserve"> (в том числе  от каждого </w:t>
      </w:r>
      <w:r w:rsidRPr="00027E4A">
        <w:rPr>
          <w:sz w:val="28"/>
          <w:szCs w:val="28"/>
        </w:rPr>
        <w:t xml:space="preserve"> участник</w:t>
      </w:r>
      <w:r>
        <w:rPr>
          <w:sz w:val="28"/>
          <w:szCs w:val="28"/>
        </w:rPr>
        <w:t>а</w:t>
      </w:r>
      <w:r w:rsidRPr="00027E4A">
        <w:rPr>
          <w:sz w:val="28"/>
          <w:szCs w:val="28"/>
        </w:rPr>
        <w:t xml:space="preserve"> договора прос</w:t>
      </w:r>
      <w:r>
        <w:rPr>
          <w:sz w:val="28"/>
          <w:szCs w:val="28"/>
        </w:rPr>
        <w:t>того товарищества)</w:t>
      </w:r>
      <w:r w:rsidRPr="00027E4A">
        <w:rPr>
          <w:sz w:val="28"/>
          <w:szCs w:val="28"/>
        </w:rPr>
        <w:t>;</w:t>
      </w:r>
    </w:p>
    <w:p w:rsidR="00F74FCA" w:rsidRDefault="00F74FCA" w:rsidP="004A4915">
      <w:pPr>
        <w:snapToGrid w:val="0"/>
        <w:ind w:left="-66" w:right="-80" w:firstLine="775"/>
        <w:jc w:val="both"/>
        <w:rPr>
          <w:sz w:val="28"/>
          <w:szCs w:val="28"/>
        </w:rPr>
      </w:pPr>
    </w:p>
    <w:p w:rsidR="00CD329F" w:rsidRPr="00027E4A" w:rsidRDefault="00CD329F" w:rsidP="004A4915">
      <w:pPr>
        <w:snapToGrid w:val="0"/>
        <w:ind w:left="-66" w:right="-80" w:firstLine="775"/>
        <w:jc w:val="both"/>
        <w:rPr>
          <w:sz w:val="28"/>
          <w:szCs w:val="28"/>
        </w:rPr>
      </w:pPr>
      <w:r>
        <w:rPr>
          <w:sz w:val="28"/>
          <w:szCs w:val="28"/>
        </w:rPr>
        <w:t>7</w:t>
      </w:r>
      <w:r w:rsidRPr="00027E4A">
        <w:rPr>
          <w:sz w:val="28"/>
          <w:szCs w:val="28"/>
        </w:rPr>
        <w:t xml:space="preserve">.2.3. </w:t>
      </w:r>
      <w:hyperlink w:anchor="Par326" w:history="1">
        <w:r w:rsidRPr="00027E4A">
          <w:rPr>
            <w:sz w:val="28"/>
            <w:szCs w:val="28"/>
          </w:rPr>
          <w:t>Сведения</w:t>
        </w:r>
      </w:hyperlink>
      <w:r w:rsidRPr="00027E4A">
        <w:rPr>
          <w:sz w:val="28"/>
          <w:szCs w:val="28"/>
        </w:rPr>
        <w:t xml:space="preserve">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 1</w:t>
      </w:r>
      <w:r>
        <w:rPr>
          <w:sz w:val="28"/>
          <w:szCs w:val="28"/>
        </w:rPr>
        <w:t>3</w:t>
      </w:r>
      <w:r w:rsidRPr="00027E4A">
        <w:rPr>
          <w:sz w:val="28"/>
          <w:szCs w:val="28"/>
        </w:rPr>
        <w:t xml:space="preserve"> к настоящему Положению, с пакетом копий документов о праве собственности (ином законном праве) на вышеуказанные транспортные  средства, либо документов, подтверждающих принятие на себя обязательства по приобретению таких транспортных средств (</w:t>
      </w:r>
      <w:r w:rsidRPr="00027E4A">
        <w:rPr>
          <w:bCs/>
          <w:sz w:val="28"/>
          <w:szCs w:val="28"/>
        </w:rPr>
        <w:t xml:space="preserve">копия паспорта транспортного средства; копия свидетельства о регистрации транспортного средства; копия гражданско-правового договора (предоставляется при аренде транспортного средства без экипажа, при нахождении транспортного средства в лизинге); документ, подтверждающий намерения по приобретению транспортных средств в срок </w:t>
      </w:r>
      <w:r w:rsidRPr="00027E4A">
        <w:rPr>
          <w:rStyle w:val="aff0"/>
          <w:sz w:val="28"/>
          <w:szCs w:val="28"/>
        </w:rPr>
        <w:t xml:space="preserve">не позднее чем через </w:t>
      </w:r>
      <w:r w:rsidR="000C2C1F">
        <w:rPr>
          <w:rStyle w:val="aff0"/>
          <w:sz w:val="28"/>
          <w:szCs w:val="28"/>
        </w:rPr>
        <w:t>10</w:t>
      </w:r>
      <w:r w:rsidRPr="00027E4A">
        <w:rPr>
          <w:rStyle w:val="aff0"/>
          <w:sz w:val="28"/>
          <w:szCs w:val="28"/>
        </w:rPr>
        <w:t xml:space="preserve"> дней со дня проведения конкурса</w:t>
      </w:r>
      <w:r w:rsidRPr="00027E4A">
        <w:rPr>
          <w:bCs/>
          <w:sz w:val="28"/>
          <w:szCs w:val="28"/>
        </w:rPr>
        <w:t>);</w:t>
      </w:r>
    </w:p>
    <w:p w:rsidR="00CD329F" w:rsidRPr="00027E4A" w:rsidRDefault="00CD329F" w:rsidP="000D1011">
      <w:pPr>
        <w:autoSpaceDE w:val="0"/>
        <w:autoSpaceDN w:val="0"/>
        <w:adjustRightInd w:val="0"/>
        <w:ind w:firstLine="709"/>
        <w:jc w:val="both"/>
        <w:rPr>
          <w:spacing w:val="-2"/>
          <w:sz w:val="28"/>
          <w:szCs w:val="28"/>
        </w:rPr>
      </w:pPr>
      <w:r>
        <w:rPr>
          <w:spacing w:val="-2"/>
          <w:sz w:val="28"/>
          <w:szCs w:val="28"/>
        </w:rPr>
        <w:t>7</w:t>
      </w:r>
      <w:r w:rsidRPr="00027E4A">
        <w:rPr>
          <w:spacing w:val="-2"/>
          <w:sz w:val="28"/>
          <w:szCs w:val="28"/>
        </w:rPr>
        <w:t xml:space="preserve">.2.4. </w:t>
      </w:r>
      <w:r w:rsidR="00CA5DE6">
        <w:rPr>
          <w:spacing w:val="-2"/>
          <w:sz w:val="28"/>
          <w:szCs w:val="28"/>
        </w:rPr>
        <w:t xml:space="preserve">Сведения </w:t>
      </w:r>
      <w:r w:rsidRPr="00027E4A">
        <w:rPr>
          <w:spacing w:val="-2"/>
          <w:sz w:val="28"/>
          <w:szCs w:val="28"/>
        </w:rPr>
        <w:t xml:space="preserve">о </w:t>
      </w:r>
      <w:proofErr w:type="spellStart"/>
      <w:r w:rsidRPr="00027E4A">
        <w:rPr>
          <w:rStyle w:val="aff0"/>
          <w:sz w:val="28"/>
          <w:szCs w:val="28"/>
        </w:rPr>
        <w:t>непроведении</w:t>
      </w:r>
      <w:proofErr w:type="spellEnd"/>
      <w:r w:rsidRPr="00027E4A">
        <w:rPr>
          <w:rStyle w:val="aff0"/>
          <w:sz w:val="28"/>
          <w:szCs w:val="28"/>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r w:rsidRPr="00027E4A">
        <w:rPr>
          <w:spacing w:val="-2"/>
          <w:sz w:val="28"/>
          <w:szCs w:val="28"/>
        </w:rPr>
        <w:t xml:space="preserve"> составленная в произвольной форме;</w:t>
      </w:r>
    </w:p>
    <w:p w:rsidR="00CD329F" w:rsidRPr="00027E4A" w:rsidRDefault="00CD329F" w:rsidP="000D1011">
      <w:pPr>
        <w:autoSpaceDE w:val="0"/>
        <w:autoSpaceDN w:val="0"/>
        <w:adjustRightInd w:val="0"/>
        <w:ind w:firstLine="709"/>
        <w:jc w:val="both"/>
        <w:rPr>
          <w:bCs/>
          <w:sz w:val="28"/>
          <w:szCs w:val="28"/>
        </w:rPr>
      </w:pPr>
      <w:r>
        <w:rPr>
          <w:bCs/>
          <w:sz w:val="28"/>
          <w:szCs w:val="28"/>
        </w:rPr>
        <w:t>7</w:t>
      </w:r>
      <w:r w:rsidRPr="00027E4A">
        <w:rPr>
          <w:bCs/>
          <w:sz w:val="28"/>
          <w:szCs w:val="28"/>
        </w:rPr>
        <w:t xml:space="preserve">.2.5. </w:t>
      </w:r>
      <w:r w:rsidR="00CA5DE6">
        <w:rPr>
          <w:bCs/>
          <w:sz w:val="28"/>
          <w:szCs w:val="28"/>
        </w:rPr>
        <w:t>Сведения</w:t>
      </w:r>
      <w:r w:rsidRPr="00027E4A">
        <w:rPr>
          <w:bCs/>
          <w:sz w:val="28"/>
          <w:szCs w:val="28"/>
        </w:rPr>
        <w:t xml:space="preserve"> об отсутствии у заявителя задолженности</w:t>
      </w:r>
      <w:r w:rsidR="002B4BB7">
        <w:rPr>
          <w:bCs/>
          <w:sz w:val="28"/>
          <w:szCs w:val="28"/>
        </w:rPr>
        <w:t xml:space="preserve"> </w:t>
      </w:r>
      <w:r w:rsidRPr="00027E4A">
        <w:rPr>
          <w:bCs/>
          <w:sz w:val="28"/>
          <w:szCs w:val="28"/>
        </w:rPr>
        <w:t>по обязательным платежам в бюджеты бюджетной системы Российской Федерации за последний завершенный отчетный период;</w:t>
      </w:r>
    </w:p>
    <w:p w:rsidR="00CD329F" w:rsidRPr="00027E4A" w:rsidRDefault="00CD329F" w:rsidP="000D1011">
      <w:pPr>
        <w:ind w:firstLine="709"/>
        <w:jc w:val="both"/>
        <w:rPr>
          <w:sz w:val="28"/>
          <w:szCs w:val="28"/>
        </w:rPr>
      </w:pPr>
      <w:r>
        <w:rPr>
          <w:sz w:val="28"/>
          <w:szCs w:val="28"/>
        </w:rPr>
        <w:t>7</w:t>
      </w:r>
      <w:r w:rsidRPr="00027E4A">
        <w:rPr>
          <w:sz w:val="28"/>
          <w:szCs w:val="28"/>
        </w:rPr>
        <w:t>.2.6. Копия договора простого товарищества в письменной форме (для участников договора простого товарищества).</w:t>
      </w:r>
    </w:p>
    <w:p w:rsidR="00CD329F" w:rsidRPr="00027E4A" w:rsidRDefault="00CD329F" w:rsidP="002C1265">
      <w:pPr>
        <w:ind w:firstLine="709"/>
        <w:jc w:val="both"/>
        <w:rPr>
          <w:sz w:val="28"/>
          <w:szCs w:val="28"/>
        </w:rPr>
      </w:pPr>
      <w:r>
        <w:rPr>
          <w:sz w:val="28"/>
          <w:szCs w:val="28"/>
        </w:rPr>
        <w:t>7</w:t>
      </w:r>
      <w:r w:rsidRPr="00027E4A">
        <w:rPr>
          <w:sz w:val="28"/>
          <w:szCs w:val="28"/>
        </w:rPr>
        <w:t xml:space="preserve">.2.7. Сводная информация (приложение № </w:t>
      </w:r>
      <w:r>
        <w:rPr>
          <w:sz w:val="28"/>
          <w:szCs w:val="28"/>
        </w:rPr>
        <w:t>6</w:t>
      </w:r>
      <w:r w:rsidRPr="00027E4A">
        <w:rPr>
          <w:sz w:val="28"/>
          <w:szCs w:val="28"/>
        </w:rPr>
        <w:t xml:space="preserve"> к настоящему Положению) с приложением следующих документов и сведений:</w:t>
      </w:r>
    </w:p>
    <w:p w:rsidR="00CD329F" w:rsidRPr="00027E4A" w:rsidRDefault="00CD329F" w:rsidP="006668FB">
      <w:pPr>
        <w:jc w:val="both"/>
        <w:rPr>
          <w:sz w:val="28"/>
          <w:szCs w:val="28"/>
        </w:rPr>
      </w:pPr>
      <w:r w:rsidRPr="00027E4A">
        <w:rPr>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с приложением подтверждающих документов из органов ГИБДД;</w:t>
      </w:r>
    </w:p>
    <w:p w:rsidR="00CD329F" w:rsidRPr="00027E4A" w:rsidRDefault="00CD329F" w:rsidP="006668FB">
      <w:pPr>
        <w:jc w:val="both"/>
        <w:rPr>
          <w:sz w:val="28"/>
          <w:szCs w:val="28"/>
        </w:rPr>
      </w:pPr>
      <w:r w:rsidRPr="00027E4A">
        <w:rPr>
          <w:sz w:val="28"/>
          <w:szCs w:val="28"/>
        </w:rPr>
        <w:t xml:space="preserve">-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r>
        <w:rPr>
          <w:sz w:val="28"/>
          <w:szCs w:val="28"/>
        </w:rPr>
        <w:t>оренбургской области</w:t>
      </w:r>
      <w:r w:rsidRPr="00027E4A">
        <w:rPr>
          <w:sz w:val="28"/>
          <w:szCs w:val="28"/>
        </w:rPr>
        <w:t>, муниципальными нормативными правовыми актами;</w:t>
      </w:r>
    </w:p>
    <w:p w:rsidR="00CD329F" w:rsidRPr="00027E4A" w:rsidRDefault="00CD329F" w:rsidP="006668FB">
      <w:pPr>
        <w:jc w:val="both"/>
        <w:rPr>
          <w:sz w:val="28"/>
          <w:szCs w:val="28"/>
        </w:rPr>
      </w:pPr>
      <w:r w:rsidRPr="00027E4A">
        <w:rPr>
          <w:sz w:val="28"/>
          <w:szCs w:val="28"/>
        </w:rPr>
        <w:t>- характеристики транспортных средств, влияющих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с приложением копий документов, подтверждающих наличие данных характеристик;</w:t>
      </w:r>
    </w:p>
    <w:p w:rsidR="00CD329F" w:rsidRPr="00027E4A" w:rsidRDefault="00CD329F" w:rsidP="006668FB">
      <w:pPr>
        <w:jc w:val="both"/>
        <w:rPr>
          <w:sz w:val="28"/>
          <w:szCs w:val="28"/>
        </w:rPr>
      </w:pPr>
      <w:r w:rsidRPr="00027E4A">
        <w:rPr>
          <w:sz w:val="28"/>
          <w:szCs w:val="28"/>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 приложением документов, подтверждающих максимальный срок эксплуатации транспортных средств.</w:t>
      </w:r>
    </w:p>
    <w:p w:rsidR="00CD329F" w:rsidRPr="00027E4A" w:rsidRDefault="00CD329F" w:rsidP="009E1DBD">
      <w:pPr>
        <w:autoSpaceDE w:val="0"/>
        <w:autoSpaceDN w:val="0"/>
        <w:adjustRightInd w:val="0"/>
        <w:ind w:firstLine="709"/>
        <w:jc w:val="both"/>
        <w:rPr>
          <w:bCs/>
          <w:sz w:val="28"/>
          <w:szCs w:val="28"/>
        </w:rPr>
      </w:pPr>
      <w:r>
        <w:rPr>
          <w:bCs/>
          <w:sz w:val="28"/>
          <w:szCs w:val="28"/>
        </w:rPr>
        <w:t>7</w:t>
      </w:r>
      <w:r w:rsidRPr="00027E4A">
        <w:rPr>
          <w:bCs/>
          <w:sz w:val="28"/>
          <w:szCs w:val="28"/>
        </w:rPr>
        <w:t xml:space="preserve">.2.8.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w:t>
      </w:r>
      <w:r w:rsidR="002B4BB7">
        <w:rPr>
          <w:bCs/>
          <w:sz w:val="28"/>
          <w:szCs w:val="28"/>
        </w:rPr>
        <w:t>7</w:t>
      </w:r>
      <w:r>
        <w:rPr>
          <w:bCs/>
          <w:sz w:val="28"/>
          <w:szCs w:val="28"/>
        </w:rPr>
        <w:t xml:space="preserve"> настоящему Положению</w:t>
      </w:r>
      <w:r w:rsidRPr="00027E4A">
        <w:rPr>
          <w:bCs/>
          <w:sz w:val="28"/>
          <w:szCs w:val="28"/>
        </w:rPr>
        <w:t>),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заявка на участие</w:t>
      </w:r>
      <w:r w:rsidR="002B4BB7">
        <w:rPr>
          <w:bCs/>
          <w:sz w:val="28"/>
          <w:szCs w:val="28"/>
        </w:rPr>
        <w:t xml:space="preserve"> </w:t>
      </w:r>
      <w:r w:rsidRPr="00027E4A">
        <w:rPr>
          <w:bCs/>
          <w:sz w:val="28"/>
          <w:szCs w:val="28"/>
        </w:rPr>
        <w:t>в конкурсе должна содержать также документ, подтверждающий полномочия такого лица;</w:t>
      </w:r>
    </w:p>
    <w:p w:rsidR="00CD329F" w:rsidRPr="00027E4A" w:rsidRDefault="00CD329F" w:rsidP="009E1DBD">
      <w:pPr>
        <w:autoSpaceDE w:val="0"/>
        <w:autoSpaceDN w:val="0"/>
        <w:adjustRightInd w:val="0"/>
        <w:ind w:firstLine="709"/>
        <w:jc w:val="both"/>
        <w:rPr>
          <w:bCs/>
          <w:sz w:val="28"/>
          <w:szCs w:val="28"/>
        </w:rPr>
      </w:pPr>
      <w:r>
        <w:rPr>
          <w:bCs/>
          <w:sz w:val="28"/>
          <w:szCs w:val="28"/>
        </w:rPr>
        <w:t>7</w:t>
      </w:r>
      <w:r w:rsidRPr="00027E4A">
        <w:rPr>
          <w:bCs/>
          <w:sz w:val="28"/>
          <w:szCs w:val="28"/>
        </w:rPr>
        <w:t xml:space="preserve">.3. </w:t>
      </w:r>
      <w:r w:rsidRPr="00027E4A">
        <w:rPr>
          <w:rStyle w:val="aff0"/>
          <w:sz w:val="28"/>
          <w:szCs w:val="28"/>
        </w:rPr>
        <w:t xml:space="preserve">Документы, предусмотренные пунктами </w:t>
      </w:r>
      <w:r>
        <w:rPr>
          <w:rStyle w:val="aff0"/>
          <w:sz w:val="28"/>
          <w:szCs w:val="28"/>
        </w:rPr>
        <w:t>7</w:t>
      </w:r>
      <w:r w:rsidRPr="00027E4A">
        <w:rPr>
          <w:rStyle w:val="aff0"/>
          <w:sz w:val="28"/>
          <w:szCs w:val="28"/>
        </w:rPr>
        <w:t>.2.</w:t>
      </w:r>
      <w:r>
        <w:rPr>
          <w:rStyle w:val="aff0"/>
          <w:sz w:val="28"/>
          <w:szCs w:val="28"/>
        </w:rPr>
        <w:t>2</w:t>
      </w:r>
      <w:r w:rsidRPr="00027E4A">
        <w:rPr>
          <w:rStyle w:val="aff0"/>
          <w:sz w:val="28"/>
          <w:szCs w:val="28"/>
        </w:rPr>
        <w:t xml:space="preserve">., </w:t>
      </w:r>
      <w:r>
        <w:rPr>
          <w:rStyle w:val="aff0"/>
          <w:sz w:val="28"/>
          <w:szCs w:val="28"/>
        </w:rPr>
        <w:t>7</w:t>
      </w:r>
      <w:r w:rsidRPr="00027E4A">
        <w:rPr>
          <w:rStyle w:val="aff0"/>
          <w:sz w:val="28"/>
          <w:szCs w:val="28"/>
        </w:rPr>
        <w:t xml:space="preserve">.2.4., </w:t>
      </w:r>
      <w:r>
        <w:rPr>
          <w:rStyle w:val="aff0"/>
          <w:sz w:val="28"/>
          <w:szCs w:val="28"/>
        </w:rPr>
        <w:t>7</w:t>
      </w:r>
      <w:r w:rsidRPr="00027E4A">
        <w:rPr>
          <w:rStyle w:val="aff0"/>
          <w:sz w:val="28"/>
          <w:szCs w:val="28"/>
        </w:rPr>
        <w:t>.2.5. настояще</w:t>
      </w:r>
      <w:r>
        <w:rPr>
          <w:rStyle w:val="aff0"/>
          <w:sz w:val="28"/>
          <w:szCs w:val="28"/>
        </w:rPr>
        <w:t>го</w:t>
      </w:r>
      <w:r w:rsidR="002B4BB7">
        <w:rPr>
          <w:rStyle w:val="aff0"/>
          <w:sz w:val="28"/>
          <w:szCs w:val="28"/>
        </w:rPr>
        <w:t xml:space="preserve"> </w:t>
      </w:r>
      <w:r>
        <w:rPr>
          <w:rStyle w:val="aff0"/>
          <w:sz w:val="28"/>
          <w:szCs w:val="28"/>
        </w:rPr>
        <w:t>Положения</w:t>
      </w:r>
      <w:r w:rsidRPr="00027E4A">
        <w:rPr>
          <w:rStyle w:val="aff0"/>
          <w:sz w:val="28"/>
          <w:szCs w:val="28"/>
        </w:rPr>
        <w:t>, прилагаются в отношении каждого участника договора простого товарищества.</w:t>
      </w:r>
    </w:p>
    <w:p w:rsidR="00CD329F" w:rsidRPr="00027E4A" w:rsidRDefault="00CD329F" w:rsidP="009E1DBD">
      <w:pPr>
        <w:ind w:firstLine="709"/>
        <w:jc w:val="both"/>
        <w:rPr>
          <w:sz w:val="28"/>
          <w:szCs w:val="28"/>
        </w:rPr>
      </w:pPr>
      <w:r>
        <w:rPr>
          <w:sz w:val="28"/>
          <w:szCs w:val="28"/>
        </w:rPr>
        <w:t>7</w:t>
      </w:r>
      <w:r w:rsidRPr="00027E4A">
        <w:rPr>
          <w:sz w:val="28"/>
          <w:szCs w:val="28"/>
        </w:rPr>
        <w:t>.4. Каждый конверт с заявкой на участие в конкурсе, поступивший в срок, указанный в конкурсной документации, регистрируется организатором конкурса</w:t>
      </w:r>
      <w:r>
        <w:rPr>
          <w:sz w:val="28"/>
          <w:szCs w:val="28"/>
        </w:rPr>
        <w:t xml:space="preserve"> в журнале регистрации заявок</w:t>
      </w:r>
      <w:r w:rsidRPr="00027E4A">
        <w:rPr>
          <w:sz w:val="28"/>
          <w:szCs w:val="28"/>
        </w:rPr>
        <w:t>.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и времени его получения.</w:t>
      </w:r>
    </w:p>
    <w:p w:rsidR="00CD329F" w:rsidRDefault="00CD329F" w:rsidP="00A65516">
      <w:pPr>
        <w:pStyle w:val="2"/>
        <w:ind w:firstLine="709"/>
        <w:jc w:val="both"/>
        <w:rPr>
          <w:rFonts w:ascii="Times New Roman" w:hAnsi="Times New Roman" w:cs="Times New Roman"/>
          <w:i w:val="0"/>
        </w:rPr>
      </w:pPr>
      <w:bookmarkStart w:id="12" w:name="_Toc442706873"/>
      <w:r>
        <w:rPr>
          <w:rFonts w:ascii="Times New Roman" w:hAnsi="Times New Roman" w:cs="Times New Roman"/>
          <w:i w:val="0"/>
        </w:rPr>
        <w:t>8</w:t>
      </w:r>
      <w:r w:rsidRPr="00027E4A">
        <w:rPr>
          <w:rFonts w:ascii="Times New Roman" w:hAnsi="Times New Roman" w:cs="Times New Roman"/>
          <w:i w:val="0"/>
        </w:rPr>
        <w:t>. Порядок и срок отзыва заявок на участие в конкурсе, порядок внесения изменений в такие заявки</w:t>
      </w:r>
      <w:bookmarkEnd w:id="12"/>
    </w:p>
    <w:p w:rsidR="002B4BB7" w:rsidRPr="002B4BB7" w:rsidRDefault="002B4BB7" w:rsidP="002B4BB7"/>
    <w:p w:rsidR="00CD329F" w:rsidRPr="00027E4A" w:rsidRDefault="00CD329F" w:rsidP="009E1DBD">
      <w:pPr>
        <w:tabs>
          <w:tab w:val="left" w:pos="142"/>
        </w:tabs>
        <w:autoSpaceDE w:val="0"/>
        <w:autoSpaceDN w:val="0"/>
        <w:adjustRightInd w:val="0"/>
        <w:ind w:firstLine="709"/>
        <w:jc w:val="both"/>
        <w:rPr>
          <w:spacing w:val="-2"/>
          <w:sz w:val="28"/>
          <w:szCs w:val="28"/>
        </w:rPr>
      </w:pPr>
      <w:r>
        <w:rPr>
          <w:spacing w:val="-2"/>
          <w:sz w:val="28"/>
          <w:szCs w:val="28"/>
        </w:rPr>
        <w:t>8</w:t>
      </w:r>
      <w:r w:rsidRPr="00027E4A">
        <w:rPr>
          <w:spacing w:val="-2"/>
          <w:sz w:val="28"/>
          <w:szCs w:val="28"/>
        </w:rPr>
        <w:t>.1. Заявитель, подавший заявку на участие в конкурсе, вправе изменить такую заявку до истечения срока, установленного в извещении о проведении конкурса и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CD329F" w:rsidRPr="00027E4A" w:rsidRDefault="00CD329F" w:rsidP="009E1DBD">
      <w:pPr>
        <w:tabs>
          <w:tab w:val="left" w:pos="142"/>
        </w:tabs>
        <w:autoSpaceDE w:val="0"/>
        <w:autoSpaceDN w:val="0"/>
        <w:adjustRightInd w:val="0"/>
        <w:ind w:firstLine="709"/>
        <w:jc w:val="both"/>
        <w:rPr>
          <w:sz w:val="28"/>
          <w:szCs w:val="28"/>
        </w:rPr>
      </w:pPr>
      <w:r>
        <w:rPr>
          <w:sz w:val="28"/>
          <w:szCs w:val="28"/>
        </w:rPr>
        <w:t>8</w:t>
      </w:r>
      <w:r w:rsidRPr="00027E4A">
        <w:rPr>
          <w:sz w:val="28"/>
          <w:szCs w:val="28"/>
        </w:rPr>
        <w:t xml:space="preserve">.2. Изменение поданной заявки на участие в конкурсе производится </w:t>
      </w:r>
      <w:r w:rsidRPr="00027E4A">
        <w:rPr>
          <w:spacing w:val="-2"/>
          <w:sz w:val="28"/>
          <w:szCs w:val="28"/>
        </w:rPr>
        <w:t>заявителем</w:t>
      </w:r>
      <w:r w:rsidRPr="00027E4A">
        <w:rPr>
          <w:sz w:val="28"/>
          <w:szCs w:val="28"/>
        </w:rPr>
        <w:t xml:space="preserve"> или его представителем путем подачи нового конверта с измененной заявкой и прилагаемыми к заявке документами.</w:t>
      </w:r>
    </w:p>
    <w:p w:rsidR="00CD329F" w:rsidRPr="00027E4A" w:rsidRDefault="00CD329F" w:rsidP="009E1DBD">
      <w:pPr>
        <w:tabs>
          <w:tab w:val="left" w:pos="142"/>
        </w:tabs>
        <w:autoSpaceDE w:val="0"/>
        <w:autoSpaceDN w:val="0"/>
        <w:adjustRightInd w:val="0"/>
        <w:ind w:firstLine="709"/>
        <w:jc w:val="both"/>
        <w:rPr>
          <w:sz w:val="28"/>
          <w:szCs w:val="28"/>
        </w:rPr>
      </w:pPr>
      <w:r>
        <w:rPr>
          <w:sz w:val="28"/>
          <w:szCs w:val="28"/>
        </w:rPr>
        <w:t>8</w:t>
      </w:r>
      <w:r w:rsidRPr="00027E4A">
        <w:rPr>
          <w:sz w:val="28"/>
          <w:szCs w:val="28"/>
        </w:rPr>
        <w:t>.3. Отозванные заявки возвращаются организатором конкурса заявителю либо его представителю.</w:t>
      </w:r>
    </w:p>
    <w:p w:rsidR="00CD329F" w:rsidRDefault="00CD329F" w:rsidP="00C37EDC">
      <w:pPr>
        <w:pStyle w:val="2"/>
        <w:ind w:firstLine="709"/>
        <w:jc w:val="both"/>
        <w:rPr>
          <w:rFonts w:ascii="Times New Roman" w:hAnsi="Times New Roman" w:cs="Times New Roman"/>
          <w:i w:val="0"/>
        </w:rPr>
      </w:pPr>
      <w:bookmarkStart w:id="13" w:name="_Toc442706874"/>
      <w:r>
        <w:rPr>
          <w:rFonts w:ascii="Times New Roman" w:hAnsi="Times New Roman" w:cs="Times New Roman"/>
          <w:i w:val="0"/>
        </w:rPr>
        <w:t>9</w:t>
      </w:r>
      <w:r w:rsidRPr="00027E4A">
        <w:rPr>
          <w:rFonts w:ascii="Times New Roman" w:hAnsi="Times New Roman" w:cs="Times New Roman"/>
          <w:i w:val="0"/>
        </w:rPr>
        <w:t>.</w:t>
      </w:r>
      <w:r>
        <w:rPr>
          <w:rFonts w:ascii="Times New Roman" w:hAnsi="Times New Roman" w:cs="Times New Roman"/>
          <w:i w:val="0"/>
        </w:rPr>
        <w:t xml:space="preserve"> Форма</w:t>
      </w:r>
      <w:r w:rsidRPr="00027E4A">
        <w:rPr>
          <w:rFonts w:ascii="Times New Roman" w:hAnsi="Times New Roman" w:cs="Times New Roman"/>
          <w:i w:val="0"/>
        </w:rPr>
        <w:t>, порядок, начало и окончание срока направления заинтересованному лицу разъяснений положений конкурсной документации</w:t>
      </w:r>
      <w:bookmarkEnd w:id="13"/>
    </w:p>
    <w:p w:rsidR="002B4BB7" w:rsidRPr="002B4BB7" w:rsidRDefault="002B4BB7" w:rsidP="002B4BB7"/>
    <w:p w:rsidR="00CD329F" w:rsidRPr="00027E4A" w:rsidRDefault="00CD329F" w:rsidP="009E1D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027E4A">
        <w:rPr>
          <w:rFonts w:ascii="Times New Roman" w:hAnsi="Times New Roman" w:cs="Times New Roman"/>
          <w:sz w:val="28"/>
          <w:szCs w:val="28"/>
        </w:rPr>
        <w:t>.1. Любое заинтересованное лицо вправе направить в письменной форме организатору</w:t>
      </w:r>
      <w:r w:rsidRPr="00027E4A">
        <w:rPr>
          <w:rFonts w:ascii="Times New Roman" w:hAnsi="Times New Roman" w:cs="Times New Roman"/>
          <w:bCs/>
          <w:sz w:val="28"/>
          <w:szCs w:val="28"/>
        </w:rPr>
        <w:t xml:space="preserve"> конкурса запрос о разъяснении положений конкурсной документации (приложение № </w:t>
      </w:r>
      <w:r w:rsidR="002B4BB7">
        <w:rPr>
          <w:rFonts w:ascii="Times New Roman" w:hAnsi="Times New Roman" w:cs="Times New Roman"/>
          <w:bCs/>
          <w:sz w:val="28"/>
          <w:szCs w:val="28"/>
        </w:rPr>
        <w:t>8</w:t>
      </w:r>
      <w:r>
        <w:rPr>
          <w:rFonts w:ascii="Times New Roman" w:hAnsi="Times New Roman" w:cs="Times New Roman"/>
          <w:bCs/>
          <w:sz w:val="28"/>
          <w:szCs w:val="28"/>
        </w:rPr>
        <w:t xml:space="preserve"> настоящему Положению</w:t>
      </w:r>
      <w:r w:rsidRPr="00027E4A">
        <w:rPr>
          <w:rFonts w:ascii="Times New Roman" w:hAnsi="Times New Roman" w:cs="Times New Roman"/>
          <w:bCs/>
          <w:sz w:val="28"/>
          <w:szCs w:val="28"/>
        </w:rPr>
        <w:t>)</w:t>
      </w:r>
      <w:r w:rsidRPr="00027E4A">
        <w:rPr>
          <w:rFonts w:ascii="Times New Roman" w:hAnsi="Times New Roman" w:cs="Times New Roman"/>
          <w:sz w:val="28"/>
          <w:szCs w:val="28"/>
        </w:rPr>
        <w:t>.</w:t>
      </w:r>
    </w:p>
    <w:p w:rsidR="00CD329F" w:rsidRPr="00027E4A" w:rsidRDefault="00CD329F" w:rsidP="009E1DBD">
      <w:pPr>
        <w:tabs>
          <w:tab w:val="left" w:pos="142"/>
        </w:tabs>
        <w:autoSpaceDE w:val="0"/>
        <w:autoSpaceDN w:val="0"/>
        <w:adjustRightInd w:val="0"/>
        <w:ind w:firstLine="709"/>
        <w:jc w:val="both"/>
        <w:rPr>
          <w:sz w:val="28"/>
          <w:szCs w:val="28"/>
        </w:rPr>
      </w:pPr>
      <w:r>
        <w:rPr>
          <w:sz w:val="28"/>
          <w:szCs w:val="28"/>
        </w:rPr>
        <w:t>9</w:t>
      </w:r>
      <w:r w:rsidRPr="00027E4A">
        <w:rPr>
          <w:sz w:val="28"/>
          <w:szCs w:val="28"/>
        </w:rPr>
        <w:t xml:space="preserve">.2.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(приложение № </w:t>
      </w:r>
      <w:r w:rsidR="002B4BB7">
        <w:rPr>
          <w:sz w:val="28"/>
          <w:szCs w:val="28"/>
        </w:rPr>
        <w:t>9</w:t>
      </w:r>
      <w:r>
        <w:rPr>
          <w:sz w:val="28"/>
          <w:szCs w:val="28"/>
        </w:rPr>
        <w:t xml:space="preserve"> настоящему Положению</w:t>
      </w:r>
      <w:r w:rsidRPr="00027E4A">
        <w:rPr>
          <w:sz w:val="28"/>
          <w:szCs w:val="28"/>
        </w:rPr>
        <w:t xml:space="preserve">), если указанный запрос поступил к организатору конкурса не позднее чем за пять дней до дня окончания подачи заявок на участие в конкурсе. </w:t>
      </w:r>
    </w:p>
    <w:p w:rsidR="00CD329F" w:rsidRPr="00027E4A" w:rsidRDefault="00CD329F" w:rsidP="009E1DBD">
      <w:pPr>
        <w:tabs>
          <w:tab w:val="left" w:pos="142"/>
        </w:tabs>
        <w:autoSpaceDE w:val="0"/>
        <w:autoSpaceDN w:val="0"/>
        <w:adjustRightInd w:val="0"/>
        <w:ind w:firstLine="709"/>
        <w:jc w:val="both"/>
        <w:rPr>
          <w:sz w:val="28"/>
          <w:szCs w:val="28"/>
        </w:rPr>
      </w:pPr>
      <w:r>
        <w:rPr>
          <w:sz w:val="28"/>
          <w:szCs w:val="28"/>
        </w:rPr>
        <w:t>9</w:t>
      </w:r>
      <w:r w:rsidRPr="00027E4A">
        <w:rPr>
          <w:sz w:val="28"/>
          <w:szCs w:val="28"/>
        </w:rPr>
        <w:t xml:space="preserve">.3. В течение двух рабочих дней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w:t>
      </w:r>
      <w:r>
        <w:rPr>
          <w:sz w:val="28"/>
          <w:szCs w:val="28"/>
        </w:rPr>
        <w:t xml:space="preserve">сайте </w:t>
      </w:r>
      <w:r w:rsidRPr="00027E4A">
        <w:rPr>
          <w:sz w:val="28"/>
          <w:szCs w:val="28"/>
        </w:rPr>
        <w:t xml:space="preserve">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конкурсной документации не должно изменять ее суть.</w:t>
      </w:r>
    </w:p>
    <w:p w:rsidR="00CD329F" w:rsidRDefault="00CD329F" w:rsidP="00A65516">
      <w:pPr>
        <w:pStyle w:val="2"/>
        <w:ind w:firstLine="709"/>
        <w:rPr>
          <w:rFonts w:ascii="Times New Roman" w:hAnsi="Times New Roman" w:cs="Times New Roman"/>
          <w:i w:val="0"/>
        </w:rPr>
      </w:pPr>
      <w:bookmarkStart w:id="14" w:name="_Toc442706875"/>
      <w:r>
        <w:rPr>
          <w:rFonts w:ascii="Times New Roman" w:hAnsi="Times New Roman" w:cs="Times New Roman"/>
          <w:i w:val="0"/>
        </w:rPr>
        <w:t>10</w:t>
      </w:r>
      <w:r w:rsidRPr="00027E4A">
        <w:rPr>
          <w:rFonts w:ascii="Times New Roman" w:hAnsi="Times New Roman" w:cs="Times New Roman"/>
          <w:i w:val="0"/>
        </w:rPr>
        <w:t>. Порядок вскрытия конвертов с заявками на участие в конкурсе</w:t>
      </w:r>
      <w:bookmarkEnd w:id="14"/>
    </w:p>
    <w:p w:rsidR="002B4BB7" w:rsidRPr="002B4BB7" w:rsidRDefault="002B4BB7" w:rsidP="002B4BB7"/>
    <w:p w:rsidR="00CD329F" w:rsidRPr="00027E4A" w:rsidRDefault="00CD329F" w:rsidP="009E1DBD">
      <w:pPr>
        <w:tabs>
          <w:tab w:val="left" w:pos="142"/>
        </w:tabs>
        <w:autoSpaceDE w:val="0"/>
        <w:autoSpaceDN w:val="0"/>
        <w:adjustRightInd w:val="0"/>
        <w:ind w:firstLine="709"/>
        <w:jc w:val="both"/>
        <w:rPr>
          <w:sz w:val="28"/>
          <w:szCs w:val="28"/>
        </w:rPr>
      </w:pPr>
      <w:r>
        <w:rPr>
          <w:sz w:val="28"/>
          <w:szCs w:val="28"/>
        </w:rPr>
        <w:t>10</w:t>
      </w:r>
      <w:r w:rsidRPr="00027E4A">
        <w:rPr>
          <w:sz w:val="28"/>
          <w:szCs w:val="28"/>
        </w:rPr>
        <w:t xml:space="preserve">.1. 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 в конкурсе (далее - вскрытие конвертов). </w:t>
      </w:r>
    </w:p>
    <w:p w:rsidR="00CD329F" w:rsidRPr="00027E4A" w:rsidRDefault="00CD329F" w:rsidP="009E1DBD">
      <w:pPr>
        <w:ind w:firstLine="709"/>
        <w:jc w:val="both"/>
        <w:rPr>
          <w:sz w:val="28"/>
          <w:szCs w:val="28"/>
        </w:rPr>
      </w:pPr>
      <w:r>
        <w:rPr>
          <w:sz w:val="28"/>
          <w:szCs w:val="28"/>
        </w:rPr>
        <w:t>10</w:t>
      </w:r>
      <w:r w:rsidRPr="00027E4A">
        <w:rPr>
          <w:sz w:val="28"/>
          <w:szCs w:val="28"/>
        </w:rPr>
        <w:t>.2.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конкурсной документации, организатор конкурса прекращает прием конвертов с заявками на участие в конкурсе.</w:t>
      </w:r>
    </w:p>
    <w:p w:rsidR="00CD329F" w:rsidRPr="00027E4A" w:rsidRDefault="00CD329F" w:rsidP="009E1DBD">
      <w:pPr>
        <w:ind w:firstLine="709"/>
        <w:jc w:val="both"/>
        <w:rPr>
          <w:sz w:val="28"/>
          <w:szCs w:val="28"/>
        </w:rPr>
      </w:pPr>
      <w:r>
        <w:rPr>
          <w:sz w:val="28"/>
          <w:szCs w:val="28"/>
        </w:rPr>
        <w:t>10</w:t>
      </w:r>
      <w:r w:rsidRPr="00027E4A">
        <w:rPr>
          <w:sz w:val="28"/>
          <w:szCs w:val="28"/>
        </w:rPr>
        <w:t xml:space="preserve">.3.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w:t>
      </w:r>
      <w:r>
        <w:rPr>
          <w:sz w:val="28"/>
          <w:szCs w:val="28"/>
        </w:rPr>
        <w:t xml:space="preserve">вскрывается заявка, </w:t>
      </w:r>
      <w:r w:rsidRPr="00027E4A">
        <w:rPr>
          <w:sz w:val="28"/>
          <w:szCs w:val="28"/>
        </w:rPr>
        <w:t>поданн</w:t>
      </w:r>
      <w:r>
        <w:rPr>
          <w:sz w:val="28"/>
          <w:szCs w:val="28"/>
        </w:rPr>
        <w:t>ая</w:t>
      </w:r>
      <w:r w:rsidRPr="00027E4A">
        <w:rPr>
          <w:sz w:val="28"/>
          <w:szCs w:val="28"/>
        </w:rPr>
        <w:t xml:space="preserve"> в отношении данного лота</w:t>
      </w:r>
      <w:r>
        <w:rPr>
          <w:sz w:val="28"/>
          <w:szCs w:val="28"/>
        </w:rPr>
        <w:t xml:space="preserve"> последней</w:t>
      </w:r>
      <w:r w:rsidRPr="00027E4A">
        <w:rPr>
          <w:sz w:val="28"/>
          <w:szCs w:val="28"/>
        </w:rPr>
        <w:t>.</w:t>
      </w:r>
    </w:p>
    <w:p w:rsidR="00CD329F" w:rsidRPr="00027E4A" w:rsidRDefault="00CD329F" w:rsidP="009E1DBD">
      <w:pPr>
        <w:ind w:firstLine="709"/>
        <w:jc w:val="both"/>
        <w:rPr>
          <w:sz w:val="28"/>
          <w:szCs w:val="28"/>
        </w:rPr>
      </w:pPr>
      <w:r>
        <w:rPr>
          <w:sz w:val="28"/>
          <w:szCs w:val="28"/>
        </w:rPr>
        <w:t>10</w:t>
      </w:r>
      <w:r w:rsidRPr="00027E4A">
        <w:rPr>
          <w:sz w:val="28"/>
          <w:szCs w:val="28"/>
        </w:rPr>
        <w:t>.4.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 указанием причин. Такие заявители к участию в конкурсе не допускаются.</w:t>
      </w:r>
    </w:p>
    <w:p w:rsidR="00CD329F" w:rsidRPr="00027E4A" w:rsidRDefault="00CD329F" w:rsidP="009E1DBD">
      <w:pPr>
        <w:ind w:firstLine="709"/>
        <w:jc w:val="both"/>
        <w:rPr>
          <w:sz w:val="28"/>
          <w:szCs w:val="28"/>
        </w:rPr>
      </w:pPr>
      <w:r>
        <w:rPr>
          <w:sz w:val="28"/>
          <w:szCs w:val="28"/>
        </w:rPr>
        <w:t>10</w:t>
      </w:r>
      <w:r w:rsidRPr="00027E4A">
        <w:rPr>
          <w:sz w:val="28"/>
          <w:szCs w:val="28"/>
        </w:rPr>
        <w:t>.5. Заявители, подавшие заявки на участие в конкурсе, или их представители вправе присутствовать при проведении процедуры вскрытия конвертов.</w:t>
      </w:r>
    </w:p>
    <w:p w:rsidR="00CD329F" w:rsidRPr="00027E4A" w:rsidRDefault="00CD329F" w:rsidP="0038112D">
      <w:pPr>
        <w:ind w:firstLine="709"/>
        <w:jc w:val="both"/>
        <w:rPr>
          <w:sz w:val="28"/>
          <w:szCs w:val="28"/>
        </w:rPr>
      </w:pPr>
      <w:r>
        <w:rPr>
          <w:sz w:val="28"/>
          <w:szCs w:val="28"/>
        </w:rPr>
        <w:t>10</w:t>
      </w:r>
      <w:r w:rsidRPr="00027E4A">
        <w:rPr>
          <w:sz w:val="28"/>
          <w:szCs w:val="28"/>
        </w:rPr>
        <w:t>.6.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w:t>
      </w:r>
      <w:r w:rsidR="0038112D">
        <w:rPr>
          <w:sz w:val="28"/>
          <w:szCs w:val="28"/>
        </w:rPr>
        <w:t xml:space="preserve"> </w:t>
      </w:r>
      <w:r w:rsidRPr="00027E4A">
        <w:rPr>
          <w:sz w:val="28"/>
          <w:szCs w:val="28"/>
        </w:rPr>
        <w:t xml:space="preserve">наличии документов, предусмотренных прилагаемой к заявке описью и обстоятельства, предусмотренные </w:t>
      </w:r>
      <w:r w:rsidRPr="00027E4A">
        <w:rPr>
          <w:rStyle w:val="a7"/>
          <w:b w:val="0"/>
          <w:color w:val="auto"/>
          <w:sz w:val="28"/>
          <w:szCs w:val="28"/>
        </w:rPr>
        <w:t xml:space="preserve">пунктом </w:t>
      </w:r>
      <w:r>
        <w:rPr>
          <w:rStyle w:val="a7"/>
          <w:b w:val="0"/>
          <w:color w:val="auto"/>
          <w:sz w:val="28"/>
          <w:szCs w:val="28"/>
        </w:rPr>
        <w:t>10</w:t>
      </w:r>
      <w:r w:rsidRPr="00027E4A">
        <w:rPr>
          <w:rStyle w:val="a7"/>
          <w:b w:val="0"/>
          <w:color w:val="auto"/>
          <w:sz w:val="28"/>
          <w:szCs w:val="28"/>
        </w:rPr>
        <w:t>.4</w:t>
      </w:r>
      <w:r w:rsidRPr="00027E4A">
        <w:rPr>
          <w:sz w:val="28"/>
          <w:szCs w:val="28"/>
        </w:rPr>
        <w:t xml:space="preserve"> настояще</w:t>
      </w:r>
      <w:r>
        <w:rPr>
          <w:sz w:val="28"/>
          <w:szCs w:val="28"/>
        </w:rPr>
        <w:t>го Положения</w:t>
      </w:r>
      <w:r w:rsidRPr="00027E4A">
        <w:rPr>
          <w:sz w:val="28"/>
          <w:szCs w:val="28"/>
        </w:rPr>
        <w:t>,</w:t>
      </w:r>
      <w:r w:rsidR="002B4BB7">
        <w:rPr>
          <w:sz w:val="28"/>
          <w:szCs w:val="28"/>
        </w:rPr>
        <w:t xml:space="preserve"> </w:t>
      </w:r>
      <w:r w:rsidRPr="00027E4A">
        <w:rPr>
          <w:sz w:val="28"/>
          <w:szCs w:val="28"/>
        </w:rPr>
        <w:t>объявляются при вскрытии конвертов и заносятся</w:t>
      </w:r>
      <w:r w:rsidR="002B4BB7">
        <w:rPr>
          <w:sz w:val="28"/>
          <w:szCs w:val="28"/>
        </w:rPr>
        <w:t xml:space="preserve"> </w:t>
      </w:r>
      <w:r w:rsidRPr="00027E4A">
        <w:rPr>
          <w:sz w:val="28"/>
          <w:szCs w:val="28"/>
        </w:rPr>
        <w:t>в протокол вскрытия конвертов.</w:t>
      </w:r>
    </w:p>
    <w:p w:rsidR="00CD329F" w:rsidRPr="00027E4A" w:rsidRDefault="00CD329F" w:rsidP="009E1DBD">
      <w:pPr>
        <w:ind w:firstLine="709"/>
        <w:jc w:val="both"/>
        <w:rPr>
          <w:sz w:val="28"/>
          <w:szCs w:val="28"/>
        </w:rPr>
      </w:pPr>
      <w:r>
        <w:rPr>
          <w:sz w:val="28"/>
          <w:szCs w:val="28"/>
        </w:rPr>
        <w:t>10</w:t>
      </w:r>
      <w:r w:rsidRPr="00027E4A">
        <w:rPr>
          <w:sz w:val="28"/>
          <w:szCs w:val="28"/>
        </w:rPr>
        <w:t xml:space="preserve">.7.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027E4A">
        <w:rPr>
          <w:rStyle w:val="a7"/>
          <w:b w:val="0"/>
          <w:color w:val="auto"/>
          <w:sz w:val="28"/>
          <w:szCs w:val="28"/>
        </w:rPr>
        <w:t xml:space="preserve">официальном </w:t>
      </w:r>
      <w:r>
        <w:rPr>
          <w:rStyle w:val="a7"/>
          <w:b w:val="0"/>
          <w:color w:val="auto"/>
          <w:sz w:val="28"/>
          <w:szCs w:val="28"/>
        </w:rPr>
        <w:t>сайте</w:t>
      </w:r>
      <w:r w:rsidRPr="00027E4A">
        <w:rPr>
          <w:rStyle w:val="a7"/>
          <w:b w:val="0"/>
          <w:color w:val="auto"/>
          <w:sz w:val="28"/>
          <w:szCs w:val="28"/>
        </w:rPr>
        <w:t xml:space="preserve"> организатора конкурса</w:t>
      </w:r>
      <w:r w:rsidRPr="00027E4A">
        <w:rPr>
          <w:sz w:val="28"/>
          <w:szCs w:val="28"/>
        </w:rPr>
        <w:t xml:space="preserve"> не позднее рабочего дня, следующего за днем подписания такого протокола.</w:t>
      </w:r>
    </w:p>
    <w:p w:rsidR="00CD329F" w:rsidRPr="00027E4A" w:rsidRDefault="00CD329F" w:rsidP="009E1DBD">
      <w:pPr>
        <w:ind w:firstLine="709"/>
        <w:jc w:val="both"/>
        <w:rPr>
          <w:sz w:val="28"/>
          <w:szCs w:val="28"/>
        </w:rPr>
      </w:pPr>
      <w:r>
        <w:rPr>
          <w:sz w:val="28"/>
          <w:szCs w:val="28"/>
        </w:rPr>
        <w:t>10</w:t>
      </w:r>
      <w:r w:rsidRPr="00027E4A">
        <w:rPr>
          <w:sz w:val="28"/>
          <w:szCs w:val="28"/>
        </w:rPr>
        <w:t xml:space="preserve">.8. </w:t>
      </w:r>
      <w:r>
        <w:rPr>
          <w:sz w:val="28"/>
          <w:szCs w:val="28"/>
        </w:rPr>
        <w:t xml:space="preserve">Конкурсная комиссия </w:t>
      </w:r>
      <w:r w:rsidRPr="00027E4A">
        <w:rPr>
          <w:sz w:val="28"/>
          <w:szCs w:val="28"/>
        </w:rPr>
        <w:t>обязан</w:t>
      </w:r>
      <w:r>
        <w:rPr>
          <w:sz w:val="28"/>
          <w:szCs w:val="28"/>
        </w:rPr>
        <w:t>а</w:t>
      </w:r>
      <w:r w:rsidRPr="00027E4A">
        <w:rPr>
          <w:sz w:val="28"/>
          <w:szCs w:val="28"/>
        </w:rPr>
        <w:t xml:space="preserve"> осуществлять </w:t>
      </w:r>
      <w:proofErr w:type="gramStart"/>
      <w:r w:rsidRPr="00027E4A">
        <w:rPr>
          <w:sz w:val="28"/>
          <w:szCs w:val="28"/>
        </w:rPr>
        <w:t>аудио-</w:t>
      </w:r>
      <w:r>
        <w:rPr>
          <w:sz w:val="28"/>
          <w:szCs w:val="28"/>
        </w:rPr>
        <w:t>запись</w:t>
      </w:r>
      <w:proofErr w:type="gramEnd"/>
      <w:r w:rsidRPr="00027E4A">
        <w:rPr>
          <w:sz w:val="28"/>
          <w:szCs w:val="28"/>
        </w:rPr>
        <w:t xml:space="preserve"> процедуры вскрытия конвертов с заявками на участие в конкурсе.</w:t>
      </w:r>
    </w:p>
    <w:p w:rsidR="00CD329F" w:rsidRPr="00027E4A" w:rsidRDefault="00CD329F" w:rsidP="009E1DBD">
      <w:pPr>
        <w:ind w:firstLine="709"/>
        <w:jc w:val="both"/>
        <w:rPr>
          <w:sz w:val="28"/>
          <w:szCs w:val="28"/>
        </w:rPr>
      </w:pPr>
      <w:r>
        <w:rPr>
          <w:sz w:val="28"/>
          <w:szCs w:val="28"/>
        </w:rPr>
        <w:t>10</w:t>
      </w:r>
      <w:r w:rsidRPr="00027E4A">
        <w:rPr>
          <w:sz w:val="28"/>
          <w:szCs w:val="28"/>
        </w:rPr>
        <w:t xml:space="preserve">.9. 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027E4A">
        <w:rPr>
          <w:sz w:val="28"/>
          <w:szCs w:val="28"/>
        </w:rPr>
        <w:t>вскрывается</w:t>
      </w:r>
      <w:proofErr w:type="gramEnd"/>
      <w:r w:rsidRPr="00027E4A">
        <w:rPr>
          <w:sz w:val="28"/>
          <w:szCs w:val="28"/>
        </w:rPr>
        <w:t xml:space="preserve"> и указанная заявка рассматривается в порядке, установленном </w:t>
      </w:r>
      <w:r w:rsidRPr="00027E4A">
        <w:rPr>
          <w:rStyle w:val="a7"/>
          <w:b w:val="0"/>
          <w:color w:val="auto"/>
          <w:sz w:val="28"/>
          <w:szCs w:val="28"/>
        </w:rPr>
        <w:t>пунктами 1</w:t>
      </w:r>
      <w:r>
        <w:rPr>
          <w:rStyle w:val="a7"/>
          <w:b w:val="0"/>
          <w:color w:val="auto"/>
          <w:sz w:val="28"/>
          <w:szCs w:val="28"/>
        </w:rPr>
        <w:t>1</w:t>
      </w:r>
      <w:r w:rsidRPr="00027E4A">
        <w:rPr>
          <w:rStyle w:val="a7"/>
          <w:b w:val="0"/>
          <w:color w:val="auto"/>
          <w:sz w:val="28"/>
          <w:szCs w:val="28"/>
        </w:rPr>
        <w:t>.1</w:t>
      </w:r>
      <w:r w:rsidRPr="00027E4A">
        <w:rPr>
          <w:sz w:val="28"/>
          <w:szCs w:val="28"/>
        </w:rPr>
        <w:t>,</w:t>
      </w:r>
      <w:r w:rsidRPr="00027E4A">
        <w:rPr>
          <w:rStyle w:val="a7"/>
          <w:b w:val="0"/>
          <w:color w:val="auto"/>
          <w:sz w:val="28"/>
          <w:szCs w:val="28"/>
        </w:rPr>
        <w:t>1</w:t>
      </w:r>
      <w:r>
        <w:rPr>
          <w:rStyle w:val="a7"/>
          <w:b w:val="0"/>
          <w:color w:val="auto"/>
          <w:sz w:val="28"/>
          <w:szCs w:val="28"/>
        </w:rPr>
        <w:t>1</w:t>
      </w:r>
      <w:r w:rsidRPr="00027E4A">
        <w:rPr>
          <w:rStyle w:val="a7"/>
          <w:b w:val="0"/>
          <w:color w:val="auto"/>
          <w:sz w:val="28"/>
          <w:szCs w:val="28"/>
        </w:rPr>
        <w:t>.2</w:t>
      </w:r>
      <w:r w:rsidRPr="00027E4A">
        <w:rPr>
          <w:sz w:val="28"/>
          <w:szCs w:val="28"/>
        </w:rPr>
        <w:t xml:space="preserve"> настояще</w:t>
      </w:r>
      <w:r>
        <w:rPr>
          <w:sz w:val="28"/>
          <w:szCs w:val="28"/>
        </w:rPr>
        <w:t>го Положения</w:t>
      </w:r>
      <w:r w:rsidRPr="00027E4A">
        <w:rPr>
          <w:sz w:val="28"/>
          <w:szCs w:val="28"/>
        </w:rPr>
        <w:t>.</w:t>
      </w:r>
    </w:p>
    <w:p w:rsidR="00CD329F" w:rsidRPr="00027E4A" w:rsidRDefault="00CD329F" w:rsidP="009E1DBD">
      <w:pPr>
        <w:ind w:firstLine="709"/>
        <w:jc w:val="both"/>
        <w:rPr>
          <w:sz w:val="28"/>
          <w:szCs w:val="28"/>
        </w:rPr>
      </w:pPr>
      <w:r>
        <w:rPr>
          <w:sz w:val="28"/>
          <w:szCs w:val="28"/>
        </w:rPr>
        <w:t>10</w:t>
      </w:r>
      <w:r w:rsidRPr="00027E4A">
        <w:rPr>
          <w:sz w:val="28"/>
          <w:szCs w:val="28"/>
        </w:rPr>
        <w:t xml:space="preserve">.10. В случае, если указанная заявка соответствует требованиям и условиям, предусмотренным конкурсной документацией, в порядке, установленном </w:t>
      </w:r>
      <w:r w:rsidRPr="00027E4A">
        <w:rPr>
          <w:rStyle w:val="a7"/>
          <w:b w:val="0"/>
          <w:color w:val="auto"/>
          <w:sz w:val="28"/>
          <w:szCs w:val="28"/>
        </w:rPr>
        <w:t>пунктами 1</w:t>
      </w:r>
      <w:r>
        <w:rPr>
          <w:rStyle w:val="a7"/>
          <w:b w:val="0"/>
          <w:color w:val="auto"/>
          <w:sz w:val="28"/>
          <w:szCs w:val="28"/>
        </w:rPr>
        <w:t>1</w:t>
      </w:r>
      <w:r w:rsidRPr="00027E4A">
        <w:rPr>
          <w:rStyle w:val="a7"/>
          <w:b w:val="0"/>
          <w:color w:val="auto"/>
          <w:sz w:val="28"/>
          <w:szCs w:val="28"/>
        </w:rPr>
        <w:t>.1</w:t>
      </w:r>
      <w:r w:rsidRPr="00027E4A">
        <w:rPr>
          <w:sz w:val="28"/>
          <w:szCs w:val="28"/>
        </w:rPr>
        <w:t xml:space="preserve">, </w:t>
      </w:r>
      <w:r w:rsidRPr="00027E4A">
        <w:rPr>
          <w:rStyle w:val="a7"/>
          <w:b w:val="0"/>
          <w:color w:val="auto"/>
          <w:sz w:val="28"/>
          <w:szCs w:val="28"/>
        </w:rPr>
        <w:t>1</w:t>
      </w:r>
      <w:r>
        <w:rPr>
          <w:rStyle w:val="a7"/>
          <w:b w:val="0"/>
          <w:color w:val="auto"/>
          <w:sz w:val="28"/>
          <w:szCs w:val="28"/>
        </w:rPr>
        <w:t>1</w:t>
      </w:r>
      <w:r w:rsidRPr="00027E4A">
        <w:rPr>
          <w:rStyle w:val="a7"/>
          <w:b w:val="0"/>
          <w:color w:val="auto"/>
          <w:sz w:val="28"/>
          <w:szCs w:val="28"/>
        </w:rPr>
        <w:t>.2</w:t>
      </w:r>
      <w:r w:rsidRPr="00027E4A">
        <w:rPr>
          <w:sz w:val="28"/>
          <w:szCs w:val="28"/>
        </w:rPr>
        <w:t xml:space="preserve"> настояще</w:t>
      </w:r>
      <w:r>
        <w:rPr>
          <w:sz w:val="28"/>
          <w:szCs w:val="28"/>
        </w:rPr>
        <w:t>го Положения</w:t>
      </w:r>
      <w:r w:rsidRPr="00027E4A">
        <w:rPr>
          <w:sz w:val="28"/>
          <w:szCs w:val="28"/>
        </w:rPr>
        <w:t>, принимается решение о допуске заявителя, подавшего единственную заявку на участие в конкурсе, к участию в конкурсе и о признании такого заявителя единственным участником конкурса.</w:t>
      </w:r>
    </w:p>
    <w:p w:rsidR="00CD329F" w:rsidRPr="00027E4A" w:rsidRDefault="00CD329F" w:rsidP="009E1DBD">
      <w:pPr>
        <w:ind w:firstLine="709"/>
        <w:jc w:val="both"/>
        <w:rPr>
          <w:sz w:val="28"/>
          <w:szCs w:val="28"/>
        </w:rPr>
      </w:pPr>
      <w:r>
        <w:rPr>
          <w:sz w:val="28"/>
          <w:szCs w:val="28"/>
        </w:rPr>
        <w:t>10</w:t>
      </w:r>
      <w:r w:rsidRPr="00027E4A">
        <w:rPr>
          <w:sz w:val="28"/>
          <w:szCs w:val="28"/>
        </w:rPr>
        <w:t>.11. 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CD329F" w:rsidRDefault="00CD329F" w:rsidP="00A65516">
      <w:pPr>
        <w:pStyle w:val="2"/>
        <w:ind w:firstLine="709"/>
        <w:rPr>
          <w:rFonts w:ascii="Times New Roman" w:hAnsi="Times New Roman" w:cs="Times New Roman"/>
          <w:i w:val="0"/>
        </w:rPr>
      </w:pPr>
      <w:bookmarkStart w:id="15" w:name="_Toc442706876"/>
      <w:r w:rsidRPr="00027E4A">
        <w:rPr>
          <w:rFonts w:ascii="Times New Roman" w:hAnsi="Times New Roman" w:cs="Times New Roman"/>
          <w:i w:val="0"/>
        </w:rPr>
        <w:t>1</w:t>
      </w:r>
      <w:r>
        <w:rPr>
          <w:rFonts w:ascii="Times New Roman" w:hAnsi="Times New Roman" w:cs="Times New Roman"/>
          <w:i w:val="0"/>
        </w:rPr>
        <w:t>1</w:t>
      </w:r>
      <w:r w:rsidRPr="00027E4A">
        <w:rPr>
          <w:rFonts w:ascii="Times New Roman" w:hAnsi="Times New Roman" w:cs="Times New Roman"/>
          <w:i w:val="0"/>
        </w:rPr>
        <w:t>. Порядок рассмотрения заявок на участие в конкурсе</w:t>
      </w:r>
      <w:bookmarkEnd w:id="15"/>
    </w:p>
    <w:p w:rsidR="002B4BB7" w:rsidRPr="002B4BB7" w:rsidRDefault="002B4BB7" w:rsidP="002B4BB7"/>
    <w:p w:rsidR="00CD329F" w:rsidRPr="00027E4A" w:rsidRDefault="00CD329F" w:rsidP="009E1DBD">
      <w:pPr>
        <w:ind w:firstLine="709"/>
        <w:jc w:val="both"/>
        <w:rPr>
          <w:sz w:val="28"/>
          <w:szCs w:val="28"/>
        </w:rPr>
      </w:pPr>
      <w:r>
        <w:rPr>
          <w:sz w:val="28"/>
          <w:szCs w:val="28"/>
        </w:rPr>
        <w:t>11</w:t>
      </w:r>
      <w:r w:rsidRPr="00027E4A">
        <w:rPr>
          <w:sz w:val="28"/>
          <w:szCs w:val="28"/>
        </w:rPr>
        <w:t xml:space="preserve">.1. </w:t>
      </w:r>
      <w:r>
        <w:rPr>
          <w:sz w:val="28"/>
          <w:szCs w:val="28"/>
        </w:rPr>
        <w:t>Комиссия</w:t>
      </w:r>
      <w:r w:rsidRPr="00027E4A">
        <w:rPr>
          <w:sz w:val="28"/>
          <w:szCs w:val="28"/>
        </w:rPr>
        <w:t xml:space="preserve"> рассматривает заявки на участие в конкурсе на соответствие требованиям, установленным конкурсной документацией, и соответствие подавших такие заявки заявителей требованиям, установленным </w:t>
      </w:r>
      <w:r w:rsidRPr="00027E4A">
        <w:rPr>
          <w:rStyle w:val="a7"/>
          <w:b w:val="0"/>
          <w:color w:val="auto"/>
          <w:sz w:val="28"/>
          <w:szCs w:val="28"/>
        </w:rPr>
        <w:t xml:space="preserve">пунктом </w:t>
      </w:r>
      <w:r>
        <w:rPr>
          <w:rStyle w:val="a7"/>
          <w:b w:val="0"/>
          <w:color w:val="auto"/>
          <w:sz w:val="28"/>
          <w:szCs w:val="28"/>
        </w:rPr>
        <w:t>5</w:t>
      </w:r>
      <w:r w:rsidRPr="00027E4A">
        <w:rPr>
          <w:rStyle w:val="a7"/>
          <w:b w:val="0"/>
          <w:color w:val="auto"/>
          <w:sz w:val="28"/>
          <w:szCs w:val="28"/>
        </w:rPr>
        <w:t>.1</w:t>
      </w:r>
      <w:r w:rsidRPr="00027E4A">
        <w:rPr>
          <w:sz w:val="28"/>
          <w:szCs w:val="28"/>
        </w:rPr>
        <w:t xml:space="preserve"> настояще</w:t>
      </w:r>
      <w:r>
        <w:rPr>
          <w:sz w:val="28"/>
          <w:szCs w:val="28"/>
        </w:rPr>
        <w:t>го Положения</w:t>
      </w:r>
      <w:r w:rsidRPr="00027E4A">
        <w:rPr>
          <w:sz w:val="28"/>
          <w:szCs w:val="28"/>
        </w:rPr>
        <w:t xml:space="preserve">. Срок рассмотрения заявок на участие в конкурсе не может превышать </w:t>
      </w:r>
      <w:r w:rsidR="00EB4D66">
        <w:rPr>
          <w:sz w:val="28"/>
          <w:szCs w:val="28"/>
        </w:rPr>
        <w:t>5</w:t>
      </w:r>
      <w:r>
        <w:rPr>
          <w:sz w:val="28"/>
          <w:szCs w:val="28"/>
        </w:rPr>
        <w:t xml:space="preserve"> рабочих дней</w:t>
      </w:r>
      <w:r w:rsidRPr="00027E4A">
        <w:rPr>
          <w:sz w:val="28"/>
          <w:szCs w:val="28"/>
        </w:rPr>
        <w:t xml:space="preserve"> со дня вскрытия конвертов с заявками на участие в конкурсе.</w:t>
      </w:r>
    </w:p>
    <w:p w:rsidR="00CD329F" w:rsidRPr="00027E4A" w:rsidRDefault="00CD329F" w:rsidP="009E1DBD">
      <w:pPr>
        <w:ind w:firstLine="709"/>
        <w:jc w:val="both"/>
        <w:rPr>
          <w:sz w:val="28"/>
          <w:szCs w:val="28"/>
        </w:rPr>
      </w:pPr>
      <w:r w:rsidRPr="00027E4A">
        <w:rPr>
          <w:sz w:val="28"/>
          <w:szCs w:val="28"/>
        </w:rPr>
        <w:t>1</w:t>
      </w:r>
      <w:r>
        <w:rPr>
          <w:sz w:val="28"/>
          <w:szCs w:val="28"/>
        </w:rPr>
        <w:t>1</w:t>
      </w:r>
      <w:r w:rsidRPr="00027E4A">
        <w:rPr>
          <w:sz w:val="28"/>
          <w:szCs w:val="28"/>
        </w:rPr>
        <w:t xml:space="preserve">.2. На основании результатов рассмотрения заявок на участие в конкурсе организатором конкурса принимается решение о допуске заявителя, подавшего заявку 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предусмотрены </w:t>
      </w:r>
      <w:r w:rsidRPr="00027E4A">
        <w:rPr>
          <w:rStyle w:val="a7"/>
          <w:b w:val="0"/>
          <w:color w:val="auto"/>
          <w:sz w:val="28"/>
          <w:szCs w:val="28"/>
        </w:rPr>
        <w:t xml:space="preserve">пунктом </w:t>
      </w:r>
      <w:r>
        <w:rPr>
          <w:rStyle w:val="a7"/>
          <w:b w:val="0"/>
          <w:color w:val="auto"/>
          <w:sz w:val="28"/>
          <w:szCs w:val="28"/>
        </w:rPr>
        <w:t>5</w:t>
      </w:r>
      <w:r w:rsidRPr="00027E4A">
        <w:rPr>
          <w:rStyle w:val="a7"/>
          <w:b w:val="0"/>
          <w:color w:val="auto"/>
          <w:sz w:val="28"/>
          <w:szCs w:val="28"/>
        </w:rPr>
        <w:t>.3</w:t>
      </w:r>
      <w:r w:rsidRPr="00027E4A">
        <w:rPr>
          <w:sz w:val="28"/>
          <w:szCs w:val="28"/>
        </w:rPr>
        <w:t xml:space="preserve"> настояще</w:t>
      </w:r>
      <w:r>
        <w:rPr>
          <w:sz w:val="28"/>
          <w:szCs w:val="28"/>
        </w:rPr>
        <w:t>го Положения</w:t>
      </w:r>
      <w:r w:rsidRPr="00027E4A">
        <w:rPr>
          <w:sz w:val="28"/>
          <w:szCs w:val="28"/>
        </w:rPr>
        <w:t>,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w:t>
      </w:r>
      <w:r w:rsidR="002B4BB7">
        <w:rPr>
          <w:sz w:val="28"/>
          <w:szCs w:val="28"/>
        </w:rPr>
        <w:t xml:space="preserve"> </w:t>
      </w:r>
      <w:r w:rsidRPr="00027E4A">
        <w:rPr>
          <w:sz w:val="28"/>
          <w:szCs w:val="28"/>
        </w:rPr>
        <w:t>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и(или) прилагаемые к ней документы, а в случаях, предусмотренных конкурсной документации, - сведения о признании конкурса несостоявшимся. Указанный протокол не позднее рабочего дня, следующего за днем рассмотрения заявок на участие</w:t>
      </w:r>
      <w:r w:rsidR="0038112D">
        <w:rPr>
          <w:sz w:val="28"/>
          <w:szCs w:val="28"/>
        </w:rPr>
        <w:t xml:space="preserve"> </w:t>
      </w:r>
      <w:r w:rsidRPr="00027E4A">
        <w:rPr>
          <w:sz w:val="28"/>
          <w:szCs w:val="28"/>
        </w:rPr>
        <w:t xml:space="preserve">в конкурсе, размещается на </w:t>
      </w:r>
      <w:r w:rsidRPr="00027E4A">
        <w:rPr>
          <w:bCs/>
          <w:sz w:val="28"/>
          <w:szCs w:val="28"/>
        </w:rPr>
        <w:t xml:space="preserve">официальном </w:t>
      </w:r>
      <w:r>
        <w:rPr>
          <w:bCs/>
          <w:sz w:val="28"/>
          <w:szCs w:val="28"/>
        </w:rPr>
        <w:t>сайте</w:t>
      </w:r>
      <w:r w:rsidRPr="00027E4A">
        <w:rPr>
          <w:bCs/>
          <w:sz w:val="28"/>
          <w:szCs w:val="28"/>
        </w:rPr>
        <w:t xml:space="preserve"> организатора конкурса</w:t>
      </w:r>
      <w:r w:rsidRPr="00027E4A">
        <w:rPr>
          <w:sz w:val="28"/>
          <w:szCs w:val="28"/>
        </w:rPr>
        <w:t>.</w:t>
      </w:r>
      <w:r w:rsidR="0038112D">
        <w:rPr>
          <w:sz w:val="28"/>
          <w:szCs w:val="28"/>
        </w:rPr>
        <w:t xml:space="preserve"> </w:t>
      </w:r>
      <w:r w:rsidRPr="00027E4A">
        <w:rPr>
          <w:sz w:val="28"/>
          <w:szCs w:val="28"/>
        </w:rPr>
        <w:t>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w:t>
      </w:r>
      <w:r w:rsidR="0038112D">
        <w:rPr>
          <w:sz w:val="28"/>
          <w:szCs w:val="28"/>
        </w:rPr>
        <w:t xml:space="preserve"> </w:t>
      </w:r>
      <w:r w:rsidRPr="00027E4A">
        <w:rPr>
          <w:sz w:val="28"/>
          <w:szCs w:val="28"/>
        </w:rPr>
        <w:t>в срок не позднее пяти рабочих дней, следующих за днем подписания указанного протокола.</w:t>
      </w:r>
    </w:p>
    <w:p w:rsidR="00CD329F" w:rsidRPr="00027E4A" w:rsidRDefault="00CD329F" w:rsidP="009E1DBD">
      <w:pPr>
        <w:ind w:firstLine="709"/>
        <w:jc w:val="both"/>
        <w:rPr>
          <w:sz w:val="28"/>
          <w:szCs w:val="28"/>
        </w:rPr>
      </w:pPr>
      <w:r>
        <w:rPr>
          <w:sz w:val="28"/>
          <w:szCs w:val="28"/>
        </w:rPr>
        <w:t>11</w:t>
      </w:r>
      <w:r w:rsidRPr="00027E4A">
        <w:rPr>
          <w:sz w:val="28"/>
          <w:szCs w:val="28"/>
        </w:rPr>
        <w:t xml:space="preserve">.3. 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или решение о допуске к участию </w:t>
      </w:r>
      <w:r w:rsidRPr="00027E4A">
        <w:rPr>
          <w:sz w:val="28"/>
          <w:szCs w:val="28"/>
        </w:rPr>
        <w:br/>
        <w:t>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rsidR="00CD329F" w:rsidRPr="00027E4A" w:rsidRDefault="00CD329F" w:rsidP="009E1DBD">
      <w:pPr>
        <w:tabs>
          <w:tab w:val="left" w:pos="142"/>
        </w:tabs>
        <w:autoSpaceDE w:val="0"/>
        <w:autoSpaceDN w:val="0"/>
        <w:adjustRightInd w:val="0"/>
        <w:ind w:firstLine="709"/>
        <w:jc w:val="both"/>
        <w:rPr>
          <w:sz w:val="28"/>
          <w:szCs w:val="28"/>
        </w:rPr>
      </w:pPr>
      <w:r>
        <w:rPr>
          <w:sz w:val="28"/>
          <w:szCs w:val="28"/>
        </w:rPr>
        <w:t>11</w:t>
      </w:r>
      <w:r w:rsidRPr="00027E4A">
        <w:rPr>
          <w:sz w:val="28"/>
          <w:szCs w:val="28"/>
        </w:rPr>
        <w:t xml:space="preserve">.4.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на участие в конкурсе, обязан </w:t>
      </w:r>
      <w:r w:rsidR="00064E40">
        <w:rPr>
          <w:sz w:val="28"/>
          <w:szCs w:val="28"/>
        </w:rPr>
        <w:t xml:space="preserve">заключить с данным </w:t>
      </w:r>
      <w:r w:rsidRPr="00027E4A">
        <w:rPr>
          <w:sz w:val="28"/>
          <w:szCs w:val="28"/>
        </w:rPr>
        <w:t>уч</w:t>
      </w:r>
      <w:r>
        <w:rPr>
          <w:sz w:val="28"/>
          <w:szCs w:val="28"/>
        </w:rPr>
        <w:t>астник</w:t>
      </w:r>
      <w:r w:rsidR="00064E40">
        <w:rPr>
          <w:sz w:val="28"/>
          <w:szCs w:val="28"/>
        </w:rPr>
        <w:t>ом</w:t>
      </w:r>
      <w:r>
        <w:rPr>
          <w:sz w:val="28"/>
          <w:szCs w:val="28"/>
        </w:rPr>
        <w:t xml:space="preserve"> конкурса </w:t>
      </w:r>
      <w:r w:rsidR="00064E40">
        <w:rPr>
          <w:sz w:val="28"/>
          <w:szCs w:val="28"/>
        </w:rPr>
        <w:t xml:space="preserve">договор на выполнение регулярных пассажирских перевозок автомобильным транспортом по муниципальным маршрутам </w:t>
      </w:r>
      <w:r w:rsidR="00EB4D66">
        <w:rPr>
          <w:sz w:val="28"/>
          <w:szCs w:val="28"/>
        </w:rPr>
        <w:t xml:space="preserve">по регулируемым тарифам </w:t>
      </w:r>
      <w:r w:rsidR="00064E40">
        <w:rPr>
          <w:sz w:val="28"/>
          <w:szCs w:val="28"/>
        </w:rPr>
        <w:t>на территории Борисоглебского городского округа.</w:t>
      </w:r>
    </w:p>
    <w:p w:rsidR="00CD329F" w:rsidRPr="00027E4A" w:rsidRDefault="00CD329F" w:rsidP="009E1DBD">
      <w:pPr>
        <w:tabs>
          <w:tab w:val="left" w:pos="142"/>
        </w:tabs>
        <w:autoSpaceDE w:val="0"/>
        <w:autoSpaceDN w:val="0"/>
        <w:adjustRightInd w:val="0"/>
        <w:ind w:firstLine="709"/>
        <w:jc w:val="both"/>
        <w:rPr>
          <w:sz w:val="28"/>
          <w:szCs w:val="28"/>
        </w:rPr>
      </w:pPr>
      <w:r w:rsidRPr="00027E4A">
        <w:rPr>
          <w:sz w:val="28"/>
          <w:szCs w:val="28"/>
        </w:rPr>
        <w:t>1</w:t>
      </w:r>
      <w:r>
        <w:rPr>
          <w:sz w:val="28"/>
          <w:szCs w:val="28"/>
        </w:rPr>
        <w:t>1</w:t>
      </w:r>
      <w:r w:rsidRPr="00027E4A">
        <w:rPr>
          <w:sz w:val="28"/>
          <w:szCs w:val="28"/>
        </w:rPr>
        <w:t xml:space="preserve">.5. </w:t>
      </w:r>
      <w:r w:rsidRPr="00027E4A">
        <w:rPr>
          <w:rStyle w:val="aff0"/>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CD329F" w:rsidRPr="00027E4A" w:rsidRDefault="00CD329F" w:rsidP="009E1D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w:t>
      </w:r>
      <w:r w:rsidRPr="00027E4A">
        <w:rPr>
          <w:rFonts w:ascii="Times New Roman" w:hAnsi="Times New Roman" w:cs="Times New Roman"/>
          <w:sz w:val="28"/>
          <w:szCs w:val="28"/>
        </w:rPr>
        <w:t xml:space="preserve">.6. 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 начисленным налогам, сборам и иным обязательным платежам 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 и документах, прилагаемых к заявке на участие в конкурсе. </w:t>
      </w:r>
    </w:p>
    <w:p w:rsidR="00CD329F" w:rsidRDefault="00CD329F" w:rsidP="00A65516">
      <w:pPr>
        <w:pStyle w:val="2"/>
        <w:ind w:firstLine="709"/>
        <w:rPr>
          <w:rFonts w:ascii="Times New Roman" w:hAnsi="Times New Roman" w:cs="Times New Roman"/>
          <w:i w:val="0"/>
        </w:rPr>
      </w:pPr>
      <w:bookmarkStart w:id="16" w:name="_Toc442706877"/>
      <w:r w:rsidRPr="00027E4A">
        <w:rPr>
          <w:rFonts w:ascii="Times New Roman" w:hAnsi="Times New Roman" w:cs="Times New Roman"/>
          <w:i w:val="0"/>
        </w:rPr>
        <w:t>1</w:t>
      </w:r>
      <w:r>
        <w:rPr>
          <w:rFonts w:ascii="Times New Roman" w:hAnsi="Times New Roman" w:cs="Times New Roman"/>
          <w:i w:val="0"/>
        </w:rPr>
        <w:t>2</w:t>
      </w:r>
      <w:r w:rsidRPr="00027E4A">
        <w:rPr>
          <w:rFonts w:ascii="Times New Roman" w:hAnsi="Times New Roman" w:cs="Times New Roman"/>
          <w:i w:val="0"/>
        </w:rPr>
        <w:t>. Порядок оценки и сопоставления заявок на участие в конкурсе</w:t>
      </w:r>
      <w:bookmarkEnd w:id="16"/>
    </w:p>
    <w:p w:rsidR="00064E40" w:rsidRPr="00064E40" w:rsidRDefault="00064E40" w:rsidP="00064E40"/>
    <w:p w:rsidR="00CD329F" w:rsidRPr="00027E4A" w:rsidRDefault="00CD329F" w:rsidP="009E1DBD">
      <w:pPr>
        <w:pStyle w:val="ConsPlusNormal"/>
        <w:widowControl/>
        <w:ind w:firstLine="709"/>
        <w:jc w:val="both"/>
        <w:rPr>
          <w:rFonts w:ascii="Times New Roman" w:hAnsi="Times New Roman" w:cs="Times New Roman"/>
          <w:sz w:val="28"/>
          <w:szCs w:val="28"/>
        </w:rPr>
      </w:pPr>
      <w:r w:rsidRPr="00027E4A">
        <w:rPr>
          <w:rFonts w:ascii="Times New Roman" w:hAnsi="Times New Roman" w:cs="Times New Roman"/>
          <w:sz w:val="28"/>
          <w:szCs w:val="28"/>
        </w:rPr>
        <w:t>1</w:t>
      </w:r>
      <w:r>
        <w:rPr>
          <w:rFonts w:ascii="Times New Roman" w:hAnsi="Times New Roman" w:cs="Times New Roman"/>
          <w:sz w:val="28"/>
          <w:szCs w:val="28"/>
        </w:rPr>
        <w:t>2</w:t>
      </w:r>
      <w:r w:rsidRPr="00027E4A">
        <w:rPr>
          <w:rFonts w:ascii="Times New Roman" w:hAnsi="Times New Roman" w:cs="Times New Roman"/>
          <w:sz w:val="28"/>
          <w:szCs w:val="28"/>
        </w:rPr>
        <w:t>.1.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CD329F" w:rsidRDefault="00CD329F" w:rsidP="009E1DBD">
      <w:pPr>
        <w:pStyle w:val="ConsPlusNormal"/>
        <w:widowControl/>
        <w:ind w:firstLine="709"/>
        <w:jc w:val="both"/>
        <w:rPr>
          <w:rFonts w:ascii="Times New Roman" w:hAnsi="Times New Roman" w:cs="Times New Roman"/>
          <w:sz w:val="28"/>
          <w:szCs w:val="28"/>
        </w:rPr>
      </w:pPr>
      <w:r w:rsidRPr="00027E4A">
        <w:rPr>
          <w:rFonts w:ascii="Times New Roman" w:hAnsi="Times New Roman" w:cs="Times New Roman"/>
          <w:sz w:val="28"/>
          <w:szCs w:val="28"/>
        </w:rPr>
        <w:t xml:space="preserve">Оценка и сопоставление заявок на участие в конкурсе осуществляется конкурсной комиссией в соответствии с критериями, указанными в приложении № </w:t>
      </w:r>
      <w:r w:rsidR="00064E40">
        <w:rPr>
          <w:rFonts w:ascii="Times New Roman" w:hAnsi="Times New Roman" w:cs="Times New Roman"/>
          <w:sz w:val="28"/>
          <w:szCs w:val="28"/>
        </w:rPr>
        <w:t>10</w:t>
      </w:r>
      <w:r>
        <w:rPr>
          <w:rFonts w:ascii="Times New Roman" w:hAnsi="Times New Roman" w:cs="Times New Roman"/>
          <w:sz w:val="28"/>
          <w:szCs w:val="28"/>
        </w:rPr>
        <w:t xml:space="preserve"> настоящему Положению</w:t>
      </w:r>
      <w:r w:rsidRPr="00027E4A">
        <w:rPr>
          <w:rFonts w:ascii="Times New Roman" w:hAnsi="Times New Roman" w:cs="Times New Roman"/>
          <w:sz w:val="28"/>
          <w:szCs w:val="28"/>
        </w:rPr>
        <w:t>.</w:t>
      </w:r>
    </w:p>
    <w:p w:rsidR="00CD329F" w:rsidRPr="00027E4A" w:rsidRDefault="00CD329F" w:rsidP="009E1D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и сопоставление заявок проводится не позднее </w:t>
      </w:r>
      <w:r w:rsidR="00EB4D66">
        <w:rPr>
          <w:rFonts w:ascii="Times New Roman" w:hAnsi="Times New Roman" w:cs="Times New Roman"/>
          <w:sz w:val="28"/>
          <w:szCs w:val="28"/>
        </w:rPr>
        <w:t>5</w:t>
      </w:r>
      <w:r>
        <w:rPr>
          <w:rFonts w:ascii="Times New Roman" w:hAnsi="Times New Roman" w:cs="Times New Roman"/>
          <w:sz w:val="28"/>
          <w:szCs w:val="28"/>
        </w:rPr>
        <w:t xml:space="preserve"> рабочих дней с </w:t>
      </w:r>
      <w:proofErr w:type="gramStart"/>
      <w:r>
        <w:rPr>
          <w:rFonts w:ascii="Times New Roman" w:hAnsi="Times New Roman" w:cs="Times New Roman"/>
          <w:sz w:val="28"/>
          <w:szCs w:val="28"/>
        </w:rPr>
        <w:t>даты  рассмотрения</w:t>
      </w:r>
      <w:proofErr w:type="gramEnd"/>
      <w:r>
        <w:rPr>
          <w:rFonts w:ascii="Times New Roman" w:hAnsi="Times New Roman" w:cs="Times New Roman"/>
          <w:sz w:val="28"/>
          <w:szCs w:val="28"/>
        </w:rPr>
        <w:t xml:space="preserve"> заявок. </w:t>
      </w:r>
    </w:p>
    <w:p w:rsidR="00CD329F" w:rsidRPr="00027E4A" w:rsidRDefault="00CD329F" w:rsidP="001F1881">
      <w:pPr>
        <w:ind w:firstLine="709"/>
        <w:jc w:val="both"/>
        <w:rPr>
          <w:sz w:val="28"/>
          <w:szCs w:val="28"/>
        </w:rPr>
      </w:pPr>
      <w:r w:rsidRPr="00027E4A">
        <w:rPr>
          <w:sz w:val="28"/>
          <w:szCs w:val="28"/>
        </w:rPr>
        <w:t>1</w:t>
      </w:r>
      <w:r>
        <w:rPr>
          <w:sz w:val="28"/>
          <w:szCs w:val="28"/>
        </w:rPr>
        <w:t>2</w:t>
      </w:r>
      <w:r w:rsidRPr="00027E4A">
        <w:rPr>
          <w:sz w:val="28"/>
          <w:szCs w:val="28"/>
        </w:rPr>
        <w:t>.2.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CD329F" w:rsidRPr="00027E4A" w:rsidRDefault="00CD329F" w:rsidP="005B1D89">
      <w:pPr>
        <w:ind w:firstLine="709"/>
        <w:jc w:val="both"/>
        <w:rPr>
          <w:sz w:val="28"/>
          <w:szCs w:val="28"/>
        </w:rPr>
      </w:pPr>
      <w:r w:rsidRPr="00027E4A">
        <w:rPr>
          <w:sz w:val="28"/>
          <w:szCs w:val="28"/>
        </w:rPr>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CD329F" w:rsidRPr="00027E4A" w:rsidRDefault="00CD329F" w:rsidP="009E1DBD">
      <w:pPr>
        <w:ind w:firstLine="709"/>
        <w:jc w:val="both"/>
        <w:rPr>
          <w:sz w:val="28"/>
          <w:szCs w:val="28"/>
        </w:rPr>
      </w:pPr>
      <w:r>
        <w:rPr>
          <w:sz w:val="28"/>
          <w:szCs w:val="28"/>
        </w:rPr>
        <w:t>12</w:t>
      </w:r>
      <w:r w:rsidRPr="00027E4A">
        <w:rPr>
          <w:sz w:val="28"/>
          <w:szCs w:val="28"/>
        </w:rPr>
        <w:t xml:space="preserve">.3.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CD329F" w:rsidRPr="00027E4A" w:rsidRDefault="00CD329F" w:rsidP="009E1DBD">
      <w:pPr>
        <w:ind w:firstLine="709"/>
        <w:jc w:val="both"/>
        <w:rPr>
          <w:sz w:val="28"/>
          <w:szCs w:val="28"/>
        </w:rPr>
      </w:pPr>
      <w:r w:rsidRPr="00027E4A">
        <w:rPr>
          <w:rStyle w:val="aff0"/>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CD329F" w:rsidRPr="00027E4A" w:rsidRDefault="00CD329F" w:rsidP="009E1DBD">
      <w:pPr>
        <w:tabs>
          <w:tab w:val="left" w:pos="142"/>
        </w:tabs>
        <w:autoSpaceDE w:val="0"/>
        <w:autoSpaceDN w:val="0"/>
        <w:adjustRightInd w:val="0"/>
        <w:ind w:firstLine="709"/>
        <w:jc w:val="both"/>
        <w:rPr>
          <w:sz w:val="28"/>
          <w:szCs w:val="28"/>
        </w:rPr>
      </w:pPr>
      <w:r w:rsidRPr="00027E4A">
        <w:rPr>
          <w:sz w:val="28"/>
          <w:szCs w:val="28"/>
        </w:rPr>
        <w:t>1</w:t>
      </w:r>
      <w:r>
        <w:rPr>
          <w:sz w:val="28"/>
          <w:szCs w:val="28"/>
        </w:rPr>
        <w:t>2</w:t>
      </w:r>
      <w:r w:rsidRPr="00027E4A">
        <w:rPr>
          <w:sz w:val="28"/>
          <w:szCs w:val="28"/>
        </w:rPr>
        <w:t xml:space="preserve">.4.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десяти дней со дня подписания протокола </w:t>
      </w:r>
      <w:r w:rsidR="00064E40">
        <w:rPr>
          <w:sz w:val="28"/>
          <w:szCs w:val="28"/>
        </w:rPr>
        <w:t xml:space="preserve">заключает с победителем конкурса договор на выполнение регулярных пассажирских перевозок по регулируемым тарифам автомобильным транспортом по муниципальным маршрутам на территории Борисоглебского городского округа, </w:t>
      </w:r>
      <w:r w:rsidRPr="00027E4A">
        <w:rPr>
          <w:sz w:val="28"/>
          <w:szCs w:val="28"/>
        </w:rPr>
        <w:t xml:space="preserve">выдает победителю конкурса </w:t>
      </w:r>
      <w:r w:rsidR="00AE2E8C">
        <w:rPr>
          <w:sz w:val="28"/>
          <w:szCs w:val="28"/>
        </w:rPr>
        <w:t>карты маршрута на транспортные средства</w:t>
      </w:r>
      <w:r w:rsidRPr="00027E4A">
        <w:rPr>
          <w:sz w:val="28"/>
          <w:szCs w:val="28"/>
        </w:rPr>
        <w:t>.</w:t>
      </w:r>
    </w:p>
    <w:p w:rsidR="00CD329F" w:rsidRPr="00027E4A" w:rsidRDefault="00CD329F" w:rsidP="009E1DBD">
      <w:pPr>
        <w:tabs>
          <w:tab w:val="left" w:pos="142"/>
        </w:tabs>
        <w:autoSpaceDE w:val="0"/>
        <w:autoSpaceDN w:val="0"/>
        <w:adjustRightInd w:val="0"/>
        <w:ind w:firstLine="709"/>
        <w:jc w:val="both"/>
        <w:rPr>
          <w:sz w:val="28"/>
          <w:szCs w:val="28"/>
        </w:rPr>
      </w:pPr>
      <w:r w:rsidRPr="00027E4A">
        <w:rPr>
          <w:sz w:val="28"/>
          <w:szCs w:val="28"/>
        </w:rPr>
        <w:t>1</w:t>
      </w:r>
      <w:r>
        <w:rPr>
          <w:sz w:val="28"/>
          <w:szCs w:val="28"/>
        </w:rPr>
        <w:t>2</w:t>
      </w:r>
      <w:r w:rsidRPr="00027E4A">
        <w:rPr>
          <w:sz w:val="28"/>
          <w:szCs w:val="28"/>
        </w:rPr>
        <w:t xml:space="preserve">.5. Протокол оценки и сопоставления заявок на участие в конкурсе размещается организатором конкурса на официальном </w:t>
      </w:r>
      <w:r>
        <w:rPr>
          <w:sz w:val="28"/>
          <w:szCs w:val="28"/>
        </w:rPr>
        <w:t>сайте</w:t>
      </w:r>
      <w:r w:rsidRPr="00027E4A">
        <w:rPr>
          <w:sz w:val="28"/>
          <w:szCs w:val="28"/>
        </w:rPr>
        <w:t xml:space="preserve"> в течение рабочего дня, следующего за днем подписания указанного протокола.</w:t>
      </w:r>
    </w:p>
    <w:p w:rsidR="00CD329F" w:rsidRPr="00027E4A" w:rsidRDefault="00CD329F" w:rsidP="009E1DBD">
      <w:pPr>
        <w:tabs>
          <w:tab w:val="left" w:pos="142"/>
        </w:tabs>
        <w:autoSpaceDE w:val="0"/>
        <w:autoSpaceDN w:val="0"/>
        <w:adjustRightInd w:val="0"/>
        <w:ind w:firstLine="709"/>
        <w:jc w:val="both"/>
        <w:rPr>
          <w:sz w:val="28"/>
          <w:szCs w:val="28"/>
        </w:rPr>
      </w:pPr>
      <w:r>
        <w:rPr>
          <w:sz w:val="28"/>
          <w:szCs w:val="28"/>
        </w:rPr>
        <w:t>12.6</w:t>
      </w:r>
      <w:r w:rsidRPr="00027E4A">
        <w:rPr>
          <w:sz w:val="28"/>
          <w:szCs w:val="28"/>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11</w:t>
      </w:r>
      <w:r>
        <w:rPr>
          <w:sz w:val="28"/>
          <w:szCs w:val="28"/>
        </w:rPr>
        <w:t xml:space="preserve"> к настоящему Положению</w:t>
      </w:r>
      <w:r w:rsidRPr="00027E4A">
        <w:rPr>
          <w:sz w:val="28"/>
          <w:szCs w:val="28"/>
        </w:rPr>
        <w:t>).</w:t>
      </w:r>
    </w:p>
    <w:p w:rsidR="00CD329F" w:rsidRPr="00027E4A" w:rsidRDefault="00CD329F" w:rsidP="009E1DBD">
      <w:pPr>
        <w:tabs>
          <w:tab w:val="left" w:pos="142"/>
        </w:tabs>
        <w:autoSpaceDE w:val="0"/>
        <w:autoSpaceDN w:val="0"/>
        <w:adjustRightInd w:val="0"/>
        <w:ind w:firstLine="709"/>
        <w:jc w:val="both"/>
        <w:rPr>
          <w:sz w:val="28"/>
          <w:szCs w:val="28"/>
        </w:rPr>
      </w:pPr>
      <w:r w:rsidRPr="00027E4A">
        <w:rPr>
          <w:sz w:val="28"/>
          <w:szCs w:val="28"/>
        </w:rPr>
        <w:t>1</w:t>
      </w:r>
      <w:r>
        <w:rPr>
          <w:sz w:val="28"/>
          <w:szCs w:val="28"/>
        </w:rPr>
        <w:t>2</w:t>
      </w:r>
      <w:r w:rsidRPr="00027E4A">
        <w:rPr>
          <w:sz w:val="28"/>
          <w:szCs w:val="28"/>
        </w:rPr>
        <w:t>.</w:t>
      </w:r>
      <w:r>
        <w:rPr>
          <w:sz w:val="28"/>
          <w:szCs w:val="28"/>
        </w:rPr>
        <w:t>7</w:t>
      </w:r>
      <w:r w:rsidRPr="00027E4A">
        <w:rPr>
          <w:sz w:val="28"/>
          <w:szCs w:val="28"/>
        </w:rPr>
        <w:t xml:space="preserve">.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12 </w:t>
      </w:r>
      <w:r>
        <w:rPr>
          <w:sz w:val="28"/>
          <w:szCs w:val="28"/>
        </w:rPr>
        <w:t xml:space="preserve"> настоящему Положению</w:t>
      </w:r>
      <w:r w:rsidRPr="00027E4A">
        <w:rPr>
          <w:sz w:val="28"/>
          <w:szCs w:val="28"/>
        </w:rPr>
        <w:t>).</w:t>
      </w:r>
    </w:p>
    <w:p w:rsidR="00CD329F" w:rsidRDefault="00CD329F" w:rsidP="009E1DBD">
      <w:pPr>
        <w:tabs>
          <w:tab w:val="left" w:pos="142"/>
        </w:tabs>
        <w:autoSpaceDE w:val="0"/>
        <w:autoSpaceDN w:val="0"/>
        <w:adjustRightInd w:val="0"/>
        <w:ind w:firstLine="709"/>
        <w:jc w:val="both"/>
        <w:rPr>
          <w:sz w:val="28"/>
          <w:szCs w:val="28"/>
        </w:rPr>
      </w:pPr>
      <w:r w:rsidRPr="00027E4A">
        <w:rPr>
          <w:sz w:val="28"/>
          <w:szCs w:val="28"/>
        </w:rPr>
        <w:t>1</w:t>
      </w:r>
      <w:r>
        <w:rPr>
          <w:sz w:val="28"/>
          <w:szCs w:val="28"/>
        </w:rPr>
        <w:t>2</w:t>
      </w:r>
      <w:r w:rsidRPr="00027E4A">
        <w:rPr>
          <w:sz w:val="28"/>
          <w:szCs w:val="28"/>
        </w:rPr>
        <w:t>.</w:t>
      </w:r>
      <w:r>
        <w:rPr>
          <w:sz w:val="28"/>
          <w:szCs w:val="28"/>
        </w:rPr>
        <w:t>8</w:t>
      </w:r>
      <w:r w:rsidRPr="00027E4A">
        <w:rPr>
          <w:sz w:val="28"/>
          <w:szCs w:val="28"/>
        </w:rPr>
        <w:t>. Результаты конкурса могут быть обжалованы в установленном законом порядке.</w:t>
      </w:r>
    </w:p>
    <w:p w:rsidR="002954D0" w:rsidRDefault="00CD329F" w:rsidP="009F2EB9">
      <w:pPr>
        <w:tabs>
          <w:tab w:val="left" w:pos="142"/>
        </w:tabs>
        <w:autoSpaceDE w:val="0"/>
        <w:autoSpaceDN w:val="0"/>
        <w:adjustRightInd w:val="0"/>
        <w:ind w:firstLine="709"/>
        <w:jc w:val="both"/>
        <w:rPr>
          <w:sz w:val="28"/>
          <w:szCs w:val="28"/>
        </w:rPr>
      </w:pPr>
      <w:r w:rsidRPr="00D42CDA">
        <w:rPr>
          <w:sz w:val="28"/>
          <w:szCs w:val="28"/>
        </w:rPr>
        <w:t>12.9. Юридическое лицо, индивидуальный предприниматель,</w:t>
      </w:r>
      <w:r w:rsidR="002954D0">
        <w:rPr>
          <w:sz w:val="28"/>
          <w:szCs w:val="28"/>
        </w:rPr>
        <w:t xml:space="preserve"> </w:t>
      </w:r>
      <w:r w:rsidRPr="00D42CDA">
        <w:rPr>
          <w:sz w:val="28"/>
          <w:szCs w:val="28"/>
        </w:rPr>
        <w:t xml:space="preserve">уполномоченный участник договора простого товарищества, получившие право </w:t>
      </w:r>
    </w:p>
    <w:p w:rsidR="002954D0" w:rsidRDefault="002954D0" w:rsidP="002954D0">
      <w:pPr>
        <w:tabs>
          <w:tab w:val="left" w:pos="142"/>
        </w:tabs>
        <w:autoSpaceDE w:val="0"/>
        <w:autoSpaceDN w:val="0"/>
        <w:adjustRightInd w:val="0"/>
        <w:jc w:val="both"/>
        <w:rPr>
          <w:sz w:val="28"/>
          <w:szCs w:val="28"/>
        </w:rPr>
      </w:pPr>
    </w:p>
    <w:p w:rsidR="00CD329F" w:rsidRPr="00D42CDA" w:rsidRDefault="002954D0" w:rsidP="002954D0">
      <w:pPr>
        <w:tabs>
          <w:tab w:val="left" w:pos="142"/>
        </w:tabs>
        <w:autoSpaceDE w:val="0"/>
        <w:autoSpaceDN w:val="0"/>
        <w:adjustRightInd w:val="0"/>
        <w:jc w:val="both"/>
        <w:rPr>
          <w:sz w:val="28"/>
          <w:szCs w:val="28"/>
        </w:rPr>
      </w:pPr>
      <w:r>
        <w:rPr>
          <w:sz w:val="28"/>
          <w:szCs w:val="28"/>
        </w:rPr>
        <w:t>з</w:t>
      </w:r>
      <w:r w:rsidR="00AE2E8C">
        <w:rPr>
          <w:sz w:val="28"/>
          <w:szCs w:val="28"/>
        </w:rPr>
        <w:t>аключ</w:t>
      </w:r>
      <w:r>
        <w:rPr>
          <w:sz w:val="28"/>
          <w:szCs w:val="28"/>
        </w:rPr>
        <w:t xml:space="preserve">ить </w:t>
      </w:r>
      <w:r w:rsidR="00AE2E8C">
        <w:rPr>
          <w:sz w:val="28"/>
          <w:szCs w:val="28"/>
        </w:rPr>
        <w:t xml:space="preserve"> договор на выполнение регулярных пассажирских перевозок</w:t>
      </w:r>
      <w:r>
        <w:rPr>
          <w:sz w:val="28"/>
          <w:szCs w:val="28"/>
        </w:rPr>
        <w:t xml:space="preserve"> автомобильным транспортом по муниципальным маршрутам</w:t>
      </w:r>
      <w:r w:rsidR="00CD329F" w:rsidRPr="00D42CDA">
        <w:rPr>
          <w:sz w:val="28"/>
          <w:szCs w:val="28"/>
        </w:rPr>
        <w:t xml:space="preserve"> </w:t>
      </w:r>
      <w:r w:rsidR="00EB4D66">
        <w:rPr>
          <w:sz w:val="28"/>
          <w:szCs w:val="28"/>
        </w:rPr>
        <w:t>по регулируемым тарифам</w:t>
      </w:r>
      <w:r w:rsidR="00EB4D66" w:rsidRPr="00D42CDA">
        <w:rPr>
          <w:sz w:val="28"/>
          <w:szCs w:val="28"/>
        </w:rPr>
        <w:t xml:space="preserve"> </w:t>
      </w:r>
      <w:r w:rsidR="00CD329F" w:rsidRPr="00D42CDA">
        <w:rPr>
          <w:sz w:val="28"/>
          <w:szCs w:val="28"/>
        </w:rPr>
        <w:t>по результатам открытого конкурса, обязаны приступить к осуществлению предусмотренных данным</w:t>
      </w:r>
      <w:r>
        <w:rPr>
          <w:sz w:val="28"/>
          <w:szCs w:val="28"/>
        </w:rPr>
        <w:t xml:space="preserve"> договором</w:t>
      </w:r>
      <w:r w:rsidR="00CD329F" w:rsidRPr="00D42CDA">
        <w:rPr>
          <w:sz w:val="28"/>
          <w:szCs w:val="28"/>
        </w:rPr>
        <w:t xml:space="preserve"> регулярных перевозок не позднее чем через десят</w:t>
      </w:r>
      <w:r w:rsidR="009344E8">
        <w:rPr>
          <w:sz w:val="28"/>
          <w:szCs w:val="28"/>
        </w:rPr>
        <w:t>ь</w:t>
      </w:r>
      <w:r w:rsidR="00CD329F" w:rsidRPr="00D42CDA">
        <w:rPr>
          <w:sz w:val="28"/>
          <w:szCs w:val="28"/>
        </w:rPr>
        <w:t xml:space="preserve"> дней со дня проведения открытого конкурса.</w:t>
      </w:r>
    </w:p>
    <w:p w:rsidR="00CD329F" w:rsidRPr="00D42CDA" w:rsidRDefault="00CD329F" w:rsidP="009F2EB9">
      <w:pPr>
        <w:tabs>
          <w:tab w:val="left" w:pos="142"/>
        </w:tabs>
        <w:autoSpaceDE w:val="0"/>
        <w:autoSpaceDN w:val="0"/>
        <w:adjustRightInd w:val="0"/>
        <w:ind w:firstLine="709"/>
        <w:jc w:val="both"/>
        <w:rPr>
          <w:sz w:val="28"/>
          <w:szCs w:val="28"/>
        </w:rPr>
      </w:pPr>
      <w:r w:rsidRPr="00D42CDA">
        <w:rPr>
          <w:sz w:val="28"/>
          <w:szCs w:val="28"/>
        </w:rPr>
        <w:t xml:space="preserve">12.10. В случае, если победитель открытого конкурса уклоняется от </w:t>
      </w:r>
      <w:r w:rsidR="002954D0">
        <w:rPr>
          <w:sz w:val="28"/>
          <w:szCs w:val="28"/>
        </w:rPr>
        <w:t xml:space="preserve">заключения договора </w:t>
      </w:r>
      <w:r w:rsidRPr="00D42CDA">
        <w:rPr>
          <w:sz w:val="28"/>
          <w:szCs w:val="28"/>
        </w:rPr>
        <w:t>или не исполнил принятые на себя обязательства</w:t>
      </w:r>
      <w:r w:rsidR="002954D0">
        <w:rPr>
          <w:sz w:val="28"/>
          <w:szCs w:val="28"/>
        </w:rPr>
        <w:t xml:space="preserve"> по истечении </w:t>
      </w:r>
      <w:r w:rsidR="009344E8">
        <w:rPr>
          <w:sz w:val="28"/>
          <w:szCs w:val="28"/>
        </w:rPr>
        <w:t>10</w:t>
      </w:r>
      <w:r w:rsidR="002954D0">
        <w:rPr>
          <w:sz w:val="28"/>
          <w:szCs w:val="28"/>
        </w:rPr>
        <w:t xml:space="preserve"> (десяти) календарных дней после </w:t>
      </w:r>
      <w:r w:rsidR="00BC30DF">
        <w:rPr>
          <w:sz w:val="28"/>
          <w:szCs w:val="28"/>
        </w:rPr>
        <w:t>проведения открытого конкурса</w:t>
      </w:r>
      <w:r w:rsidR="002954D0">
        <w:rPr>
          <w:sz w:val="28"/>
          <w:szCs w:val="28"/>
        </w:rPr>
        <w:t xml:space="preserve">, </w:t>
      </w:r>
      <w:r w:rsidR="00BC30DF">
        <w:rPr>
          <w:sz w:val="28"/>
          <w:szCs w:val="28"/>
        </w:rPr>
        <w:t>договор</w:t>
      </w:r>
      <w:r w:rsidRPr="00D42CDA">
        <w:rPr>
          <w:sz w:val="28"/>
          <w:szCs w:val="28"/>
        </w:rPr>
        <w:t xml:space="preserve"> может быть </w:t>
      </w:r>
      <w:r w:rsidR="00BC30DF">
        <w:rPr>
          <w:sz w:val="28"/>
          <w:szCs w:val="28"/>
        </w:rPr>
        <w:t>заключен</w:t>
      </w:r>
      <w:r w:rsidRPr="00D42CDA">
        <w:rPr>
          <w:sz w:val="28"/>
          <w:szCs w:val="28"/>
        </w:rPr>
        <w:t xml:space="preserve"> (при его согласии) </w:t>
      </w:r>
      <w:r w:rsidR="00BC30DF">
        <w:rPr>
          <w:sz w:val="28"/>
          <w:szCs w:val="28"/>
        </w:rPr>
        <w:t xml:space="preserve">с </w:t>
      </w:r>
      <w:r w:rsidRPr="00D42CDA">
        <w:rPr>
          <w:sz w:val="28"/>
          <w:szCs w:val="28"/>
        </w:rPr>
        <w:t>участник</w:t>
      </w:r>
      <w:r w:rsidR="00BC30DF">
        <w:rPr>
          <w:sz w:val="28"/>
          <w:szCs w:val="28"/>
        </w:rPr>
        <w:t>ом</w:t>
      </w:r>
      <w:r w:rsidRPr="00D42CDA">
        <w:rPr>
          <w:sz w:val="28"/>
          <w:szCs w:val="28"/>
        </w:rPr>
        <w:t xml:space="preserve">, который по </w:t>
      </w:r>
      <w:proofErr w:type="gramStart"/>
      <w:r w:rsidRPr="00D42CDA">
        <w:rPr>
          <w:sz w:val="28"/>
          <w:szCs w:val="28"/>
        </w:rPr>
        <w:t>результатам  открытого</w:t>
      </w:r>
      <w:proofErr w:type="gramEnd"/>
      <w:r w:rsidRPr="00D42CDA">
        <w:rPr>
          <w:sz w:val="28"/>
          <w:szCs w:val="28"/>
        </w:rPr>
        <w:t xml:space="preserve"> конкурса стал вторым. В случае отказа  участника под номером два в получении свидетельства открытый конкурс может объявиться  повторно в сроки, указанные в подпункте 2 пункта 1.3. настоящего Положения.</w:t>
      </w:r>
    </w:p>
    <w:p w:rsidR="00CD329F" w:rsidRPr="00027E4A" w:rsidRDefault="00CD329F" w:rsidP="00A65516">
      <w:pPr>
        <w:pStyle w:val="2"/>
        <w:ind w:firstLine="709"/>
        <w:rPr>
          <w:rFonts w:ascii="Times New Roman" w:hAnsi="Times New Roman" w:cs="Times New Roman"/>
          <w:i w:val="0"/>
        </w:rPr>
      </w:pPr>
      <w:bookmarkStart w:id="17" w:name="_Toc442706878"/>
      <w:r w:rsidRPr="00027E4A">
        <w:rPr>
          <w:rFonts w:ascii="Times New Roman" w:hAnsi="Times New Roman" w:cs="Times New Roman"/>
          <w:i w:val="0"/>
        </w:rPr>
        <w:t>1</w:t>
      </w:r>
      <w:r>
        <w:rPr>
          <w:rFonts w:ascii="Times New Roman" w:hAnsi="Times New Roman" w:cs="Times New Roman"/>
          <w:i w:val="0"/>
        </w:rPr>
        <w:t>3</w:t>
      </w:r>
      <w:r w:rsidRPr="00027E4A">
        <w:rPr>
          <w:rFonts w:ascii="Times New Roman" w:hAnsi="Times New Roman" w:cs="Times New Roman"/>
          <w:i w:val="0"/>
        </w:rPr>
        <w:t xml:space="preserve">. Сведения о сроке действия и форме </w:t>
      </w:r>
      <w:r w:rsidR="00BC30DF">
        <w:rPr>
          <w:rFonts w:ascii="Times New Roman" w:hAnsi="Times New Roman" w:cs="Times New Roman"/>
          <w:i w:val="0"/>
        </w:rPr>
        <w:t>карты маршрута</w:t>
      </w:r>
      <w:r w:rsidRPr="00027E4A">
        <w:rPr>
          <w:rFonts w:ascii="Times New Roman" w:hAnsi="Times New Roman" w:cs="Times New Roman"/>
          <w:i w:val="0"/>
        </w:rPr>
        <w:t>, выдаваемо</w:t>
      </w:r>
      <w:r w:rsidR="00BC30DF">
        <w:rPr>
          <w:rFonts w:ascii="Times New Roman" w:hAnsi="Times New Roman" w:cs="Times New Roman"/>
          <w:i w:val="0"/>
        </w:rPr>
        <w:t>й</w:t>
      </w:r>
      <w:r w:rsidRPr="00027E4A">
        <w:rPr>
          <w:rFonts w:ascii="Times New Roman" w:hAnsi="Times New Roman" w:cs="Times New Roman"/>
          <w:i w:val="0"/>
        </w:rPr>
        <w:t xml:space="preserve"> по результатам конкурса</w:t>
      </w:r>
      <w:bookmarkEnd w:id="17"/>
    </w:p>
    <w:p w:rsidR="00CD329F" w:rsidRPr="00D42CDA" w:rsidRDefault="00CD329F" w:rsidP="00D42CDA">
      <w:pPr>
        <w:pStyle w:val="ConsPlusNormal"/>
        <w:ind w:firstLine="709"/>
        <w:jc w:val="both"/>
        <w:rPr>
          <w:rFonts w:ascii="Times New Roman" w:hAnsi="Times New Roman" w:cs="Times New Roman"/>
          <w:sz w:val="28"/>
          <w:szCs w:val="28"/>
        </w:rPr>
      </w:pPr>
      <w:r w:rsidRPr="00D42CDA">
        <w:rPr>
          <w:rFonts w:ascii="Times New Roman" w:hAnsi="Times New Roman" w:cs="Times New Roman"/>
          <w:sz w:val="28"/>
          <w:szCs w:val="28"/>
        </w:rPr>
        <w:t xml:space="preserve">13.1. По результатам открытого конкурса </w:t>
      </w:r>
      <w:r w:rsidR="00BC30DF">
        <w:rPr>
          <w:rFonts w:ascii="Times New Roman" w:hAnsi="Times New Roman" w:cs="Times New Roman"/>
          <w:sz w:val="28"/>
          <w:szCs w:val="28"/>
        </w:rPr>
        <w:t xml:space="preserve">карта маршрута </w:t>
      </w:r>
      <w:r w:rsidRPr="00D42CDA">
        <w:rPr>
          <w:rFonts w:ascii="Times New Roman" w:hAnsi="Times New Roman" w:cs="Times New Roman"/>
          <w:sz w:val="28"/>
          <w:szCs w:val="28"/>
        </w:rPr>
        <w:t>регулярных перевозок выда</w:t>
      </w:r>
      <w:r w:rsidR="00BC30DF">
        <w:rPr>
          <w:rFonts w:ascii="Times New Roman" w:hAnsi="Times New Roman" w:cs="Times New Roman"/>
          <w:sz w:val="28"/>
          <w:szCs w:val="28"/>
        </w:rPr>
        <w:t>е</w:t>
      </w:r>
      <w:r w:rsidRPr="00D42CDA">
        <w:rPr>
          <w:rFonts w:ascii="Times New Roman" w:hAnsi="Times New Roman" w:cs="Times New Roman"/>
          <w:sz w:val="28"/>
          <w:szCs w:val="28"/>
        </w:rPr>
        <w:t xml:space="preserve">тся </w:t>
      </w:r>
      <w:r w:rsidR="009344E8">
        <w:rPr>
          <w:rFonts w:ascii="Times New Roman" w:hAnsi="Times New Roman" w:cs="Times New Roman"/>
          <w:sz w:val="28"/>
          <w:szCs w:val="28"/>
        </w:rPr>
        <w:t xml:space="preserve">победителю </w:t>
      </w:r>
      <w:r w:rsidRPr="00D42CDA">
        <w:rPr>
          <w:rFonts w:ascii="Times New Roman" w:hAnsi="Times New Roman" w:cs="Times New Roman"/>
          <w:sz w:val="28"/>
          <w:szCs w:val="28"/>
        </w:rPr>
        <w:t xml:space="preserve">в течение десяти дней со дня проведения открытого конкурса на срок не менее чем пять лет. </w:t>
      </w:r>
    </w:p>
    <w:p w:rsidR="00CD329F" w:rsidRPr="00D42CDA" w:rsidRDefault="00CD329F" w:rsidP="001365D4">
      <w:pPr>
        <w:pStyle w:val="ConsPlusNormal"/>
        <w:ind w:firstLine="540"/>
        <w:jc w:val="both"/>
        <w:rPr>
          <w:rFonts w:ascii="Times New Roman" w:hAnsi="Times New Roman" w:cs="Times New Roman"/>
          <w:sz w:val="28"/>
          <w:szCs w:val="28"/>
        </w:rPr>
      </w:pPr>
      <w:r w:rsidRPr="00D42CDA">
        <w:rPr>
          <w:rFonts w:ascii="Times New Roman" w:hAnsi="Times New Roman" w:cs="Times New Roman"/>
          <w:sz w:val="28"/>
          <w:szCs w:val="28"/>
        </w:rPr>
        <w:t>Действие указанных карт маршрута регулярных перевозок продлевается на срок не менее чем пять лет, если до истечения срока их действия не наступят следующие обстоятельства:</w:t>
      </w:r>
    </w:p>
    <w:p w:rsidR="00CD329F" w:rsidRPr="00D42CDA" w:rsidRDefault="00CD329F" w:rsidP="001365D4">
      <w:pPr>
        <w:autoSpaceDE w:val="0"/>
        <w:autoSpaceDN w:val="0"/>
        <w:adjustRightInd w:val="0"/>
        <w:ind w:firstLine="540"/>
        <w:jc w:val="both"/>
        <w:rPr>
          <w:sz w:val="28"/>
          <w:szCs w:val="28"/>
        </w:rPr>
      </w:pPr>
      <w:r w:rsidRPr="00D42CDA">
        <w:rPr>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CD329F" w:rsidRPr="00D42CDA" w:rsidRDefault="00CD329F" w:rsidP="001365D4">
      <w:pPr>
        <w:autoSpaceDE w:val="0"/>
        <w:autoSpaceDN w:val="0"/>
        <w:adjustRightInd w:val="0"/>
        <w:ind w:firstLine="540"/>
        <w:jc w:val="both"/>
        <w:rPr>
          <w:sz w:val="28"/>
          <w:szCs w:val="28"/>
        </w:rPr>
      </w:pPr>
      <w:r w:rsidRPr="00D42CDA">
        <w:rPr>
          <w:sz w:val="28"/>
          <w:szCs w:val="28"/>
        </w:rPr>
        <w:t>2) вступление в законную силу решения суда о прекращении действия данного свидетельства;</w:t>
      </w:r>
    </w:p>
    <w:p w:rsidR="00CD329F" w:rsidRPr="00D42CDA" w:rsidRDefault="00CD329F" w:rsidP="001365D4">
      <w:pPr>
        <w:autoSpaceDE w:val="0"/>
        <w:autoSpaceDN w:val="0"/>
        <w:adjustRightInd w:val="0"/>
        <w:ind w:firstLine="540"/>
        <w:jc w:val="both"/>
        <w:rPr>
          <w:sz w:val="28"/>
          <w:szCs w:val="28"/>
        </w:rPr>
      </w:pPr>
      <w:r w:rsidRPr="00D42CDA">
        <w:rPr>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CD329F" w:rsidRPr="00D42CDA" w:rsidRDefault="00CD329F" w:rsidP="001365D4">
      <w:pPr>
        <w:pStyle w:val="ConsPlusNormal"/>
        <w:ind w:firstLine="540"/>
        <w:jc w:val="both"/>
        <w:rPr>
          <w:rFonts w:ascii="Times New Roman" w:hAnsi="Times New Roman" w:cs="Times New Roman"/>
          <w:sz w:val="28"/>
          <w:szCs w:val="28"/>
        </w:rPr>
      </w:pPr>
      <w:r w:rsidRPr="00D42CDA">
        <w:rPr>
          <w:rFonts w:ascii="Times New Roman" w:hAnsi="Times New Roman" w:cs="Times New Roman"/>
          <w:sz w:val="28"/>
          <w:szCs w:val="28"/>
        </w:rPr>
        <w:t>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D329F" w:rsidRPr="00D42CDA" w:rsidRDefault="00CD329F" w:rsidP="00D42CDA">
      <w:pPr>
        <w:autoSpaceDE w:val="0"/>
        <w:autoSpaceDN w:val="0"/>
        <w:adjustRightInd w:val="0"/>
        <w:ind w:firstLine="540"/>
        <w:jc w:val="both"/>
        <w:rPr>
          <w:iCs/>
          <w:sz w:val="28"/>
          <w:szCs w:val="28"/>
        </w:rPr>
      </w:pPr>
      <w:r w:rsidRPr="00D42CDA">
        <w:rPr>
          <w:iCs/>
          <w:sz w:val="28"/>
          <w:szCs w:val="28"/>
        </w:rPr>
        <w:t xml:space="preserve">13.2. Администрация </w:t>
      </w:r>
      <w:r w:rsidR="00BC30DF">
        <w:rPr>
          <w:iCs/>
          <w:sz w:val="28"/>
          <w:szCs w:val="28"/>
        </w:rPr>
        <w:t xml:space="preserve">Борисоглебского </w:t>
      </w:r>
      <w:r w:rsidRPr="00D42CDA">
        <w:rPr>
          <w:iCs/>
          <w:sz w:val="28"/>
          <w:szCs w:val="28"/>
        </w:rPr>
        <w:t>город</w:t>
      </w:r>
      <w:r w:rsidR="00BC30DF">
        <w:rPr>
          <w:iCs/>
          <w:sz w:val="28"/>
          <w:szCs w:val="28"/>
        </w:rPr>
        <w:t>ского округа</w:t>
      </w:r>
      <w:r w:rsidRPr="00D42CDA">
        <w:rPr>
          <w:iCs/>
          <w:sz w:val="28"/>
          <w:szCs w:val="28"/>
        </w:rPr>
        <w:t xml:space="preserve">, </w:t>
      </w:r>
      <w:r w:rsidR="00BC30DF">
        <w:rPr>
          <w:iCs/>
          <w:sz w:val="28"/>
          <w:szCs w:val="28"/>
        </w:rPr>
        <w:t xml:space="preserve">заключившая договор на выполнение регулярных пассажирских перевозок автомобильным транспортом по муниципальным маршрутам </w:t>
      </w:r>
      <w:r w:rsidR="009344E8">
        <w:rPr>
          <w:iCs/>
          <w:sz w:val="28"/>
          <w:szCs w:val="28"/>
        </w:rPr>
        <w:t xml:space="preserve">по регулируемым тарифам </w:t>
      </w:r>
      <w:r w:rsidR="00BC30DF">
        <w:rPr>
          <w:iCs/>
          <w:sz w:val="28"/>
          <w:szCs w:val="28"/>
        </w:rPr>
        <w:t xml:space="preserve">и </w:t>
      </w:r>
      <w:r w:rsidRPr="00D42CDA">
        <w:rPr>
          <w:iCs/>
          <w:sz w:val="28"/>
          <w:szCs w:val="28"/>
        </w:rPr>
        <w:t xml:space="preserve">выдавшая </w:t>
      </w:r>
      <w:r w:rsidR="00BC30DF">
        <w:rPr>
          <w:iCs/>
          <w:sz w:val="28"/>
          <w:szCs w:val="28"/>
        </w:rPr>
        <w:t>карту маршрута</w:t>
      </w:r>
      <w:r w:rsidRPr="00D42CDA">
        <w:rPr>
          <w:iCs/>
          <w:sz w:val="28"/>
          <w:szCs w:val="28"/>
        </w:rPr>
        <w:t xml:space="preserve"> об осуществлении перевозок по маршруту регулярных перевозок, </w:t>
      </w:r>
      <w:r w:rsidR="00BC30DF">
        <w:rPr>
          <w:iCs/>
          <w:sz w:val="28"/>
          <w:szCs w:val="28"/>
        </w:rPr>
        <w:t xml:space="preserve">расторгает его и </w:t>
      </w:r>
      <w:r w:rsidRPr="00D42CDA">
        <w:rPr>
          <w:iCs/>
          <w:sz w:val="28"/>
          <w:szCs w:val="28"/>
        </w:rPr>
        <w:t>прекращает действие</w:t>
      </w:r>
      <w:r w:rsidR="00BC30DF">
        <w:rPr>
          <w:iCs/>
          <w:sz w:val="28"/>
          <w:szCs w:val="28"/>
        </w:rPr>
        <w:t xml:space="preserve"> карт(ы) </w:t>
      </w:r>
      <w:proofErr w:type="gramStart"/>
      <w:r w:rsidR="00BC30DF">
        <w:rPr>
          <w:iCs/>
          <w:sz w:val="28"/>
          <w:szCs w:val="28"/>
        </w:rPr>
        <w:t>маршрута</w:t>
      </w:r>
      <w:r w:rsidRPr="00D42CDA">
        <w:rPr>
          <w:iCs/>
          <w:sz w:val="28"/>
          <w:szCs w:val="28"/>
        </w:rPr>
        <w:t xml:space="preserve">  при</w:t>
      </w:r>
      <w:proofErr w:type="gramEnd"/>
      <w:r w:rsidRPr="00D42CDA">
        <w:rPr>
          <w:iCs/>
          <w:sz w:val="28"/>
          <w:szCs w:val="28"/>
        </w:rPr>
        <w:t xml:space="preserve"> наличии хотя бы одного из следующих обстоятельств:</w:t>
      </w:r>
    </w:p>
    <w:p w:rsidR="00CD329F" w:rsidRPr="00D42CDA" w:rsidRDefault="00CD329F" w:rsidP="00DF37F0">
      <w:pPr>
        <w:autoSpaceDE w:val="0"/>
        <w:autoSpaceDN w:val="0"/>
        <w:adjustRightInd w:val="0"/>
        <w:ind w:firstLine="540"/>
        <w:jc w:val="both"/>
        <w:rPr>
          <w:iCs/>
          <w:sz w:val="28"/>
          <w:szCs w:val="28"/>
        </w:rPr>
      </w:pPr>
      <w:bookmarkStart w:id="18" w:name="Par1"/>
      <w:bookmarkEnd w:id="18"/>
      <w:r w:rsidRPr="00D42CDA">
        <w:rPr>
          <w:iCs/>
          <w:sz w:val="28"/>
          <w:szCs w:val="28"/>
        </w:rPr>
        <w:t xml:space="preserve">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w:t>
      </w:r>
      <w:r w:rsidR="00DB36BA">
        <w:rPr>
          <w:iCs/>
          <w:sz w:val="28"/>
          <w:szCs w:val="28"/>
        </w:rPr>
        <w:t xml:space="preserve">с </w:t>
      </w:r>
      <w:r w:rsidRPr="00D42CDA">
        <w:rPr>
          <w:iCs/>
          <w:sz w:val="28"/>
          <w:szCs w:val="28"/>
        </w:rPr>
        <w:t xml:space="preserve">которым </w:t>
      </w:r>
      <w:r w:rsidR="00DB36BA">
        <w:rPr>
          <w:iCs/>
          <w:sz w:val="28"/>
          <w:szCs w:val="28"/>
        </w:rPr>
        <w:t xml:space="preserve">заключен договор и </w:t>
      </w:r>
      <w:r w:rsidRPr="00D42CDA">
        <w:rPr>
          <w:iCs/>
          <w:sz w:val="28"/>
          <w:szCs w:val="28"/>
        </w:rPr>
        <w:t>выдан</w:t>
      </w:r>
      <w:r w:rsidR="00DB36BA">
        <w:rPr>
          <w:iCs/>
          <w:sz w:val="28"/>
          <w:szCs w:val="28"/>
        </w:rPr>
        <w:t>а карта(ы) маршрута(</w:t>
      </w:r>
      <w:proofErr w:type="spellStart"/>
      <w:r w:rsidR="00DB36BA">
        <w:rPr>
          <w:iCs/>
          <w:sz w:val="28"/>
          <w:szCs w:val="28"/>
        </w:rPr>
        <w:t>ов</w:t>
      </w:r>
      <w:proofErr w:type="spellEnd"/>
      <w:r w:rsidR="00DB36BA">
        <w:rPr>
          <w:iCs/>
          <w:sz w:val="28"/>
          <w:szCs w:val="28"/>
        </w:rPr>
        <w:t>)</w:t>
      </w:r>
      <w:r w:rsidRPr="00D42CDA">
        <w:rPr>
          <w:iCs/>
          <w:sz w:val="28"/>
          <w:szCs w:val="28"/>
        </w:rPr>
        <w:t>;</w:t>
      </w:r>
    </w:p>
    <w:p w:rsidR="00CD329F" w:rsidRPr="00D42CDA" w:rsidRDefault="00CD329F" w:rsidP="00DF37F0">
      <w:pPr>
        <w:autoSpaceDE w:val="0"/>
        <w:autoSpaceDN w:val="0"/>
        <w:adjustRightInd w:val="0"/>
        <w:ind w:firstLine="540"/>
        <w:jc w:val="both"/>
        <w:rPr>
          <w:iCs/>
          <w:sz w:val="28"/>
          <w:szCs w:val="28"/>
        </w:rPr>
      </w:pPr>
      <w:bookmarkStart w:id="19" w:name="Par2"/>
      <w:bookmarkEnd w:id="19"/>
      <w:r w:rsidRPr="00D42CDA">
        <w:rPr>
          <w:iCs/>
          <w:sz w:val="28"/>
          <w:szCs w:val="28"/>
        </w:rPr>
        <w:t xml:space="preserve">2) вступление в законную силу решения суда о прекращении действия данного </w:t>
      </w:r>
      <w:r w:rsidR="00DB36BA">
        <w:rPr>
          <w:iCs/>
          <w:sz w:val="28"/>
          <w:szCs w:val="28"/>
        </w:rPr>
        <w:t>договора</w:t>
      </w:r>
      <w:r w:rsidRPr="00D42CDA">
        <w:rPr>
          <w:iCs/>
          <w:sz w:val="28"/>
          <w:szCs w:val="28"/>
        </w:rPr>
        <w:t>;</w:t>
      </w:r>
    </w:p>
    <w:p w:rsidR="00CD329F" w:rsidRPr="00D42CDA" w:rsidRDefault="00CD329F" w:rsidP="00DF37F0">
      <w:pPr>
        <w:autoSpaceDE w:val="0"/>
        <w:autoSpaceDN w:val="0"/>
        <w:adjustRightInd w:val="0"/>
        <w:ind w:firstLine="540"/>
        <w:jc w:val="both"/>
        <w:rPr>
          <w:iCs/>
          <w:sz w:val="28"/>
          <w:szCs w:val="28"/>
        </w:rPr>
      </w:pPr>
      <w:bookmarkStart w:id="20" w:name="Par3"/>
      <w:bookmarkEnd w:id="20"/>
      <w:r w:rsidRPr="00D42CDA">
        <w:rPr>
          <w:iCs/>
          <w:sz w:val="28"/>
          <w:szCs w:val="28"/>
        </w:rPr>
        <w:t xml:space="preserve">3) обращение юридического лица, индивидуального предпринимателя или уполномоченного участника договора простого товарищества, </w:t>
      </w:r>
      <w:r w:rsidR="00DB36BA">
        <w:rPr>
          <w:iCs/>
          <w:sz w:val="28"/>
          <w:szCs w:val="28"/>
        </w:rPr>
        <w:t xml:space="preserve">с </w:t>
      </w:r>
      <w:r w:rsidRPr="00D42CDA">
        <w:rPr>
          <w:iCs/>
          <w:sz w:val="28"/>
          <w:szCs w:val="28"/>
        </w:rPr>
        <w:t>которым</w:t>
      </w:r>
      <w:r w:rsidR="00DB36BA">
        <w:rPr>
          <w:iCs/>
          <w:sz w:val="28"/>
          <w:szCs w:val="28"/>
        </w:rPr>
        <w:t xml:space="preserve"> заключен договор и </w:t>
      </w:r>
      <w:r w:rsidRPr="00D42CDA">
        <w:rPr>
          <w:iCs/>
          <w:sz w:val="28"/>
          <w:szCs w:val="28"/>
        </w:rPr>
        <w:t>выдан</w:t>
      </w:r>
      <w:r w:rsidR="00DB36BA">
        <w:rPr>
          <w:iCs/>
          <w:sz w:val="28"/>
          <w:szCs w:val="28"/>
        </w:rPr>
        <w:t>а карта маршрута</w:t>
      </w:r>
      <w:r w:rsidRPr="00D42CDA">
        <w:rPr>
          <w:iCs/>
          <w:sz w:val="28"/>
          <w:szCs w:val="28"/>
        </w:rPr>
        <w:t xml:space="preserve">, с заявлением о прекращении действия </w:t>
      </w:r>
      <w:r w:rsidR="00DB36BA">
        <w:rPr>
          <w:iCs/>
          <w:sz w:val="28"/>
          <w:szCs w:val="28"/>
        </w:rPr>
        <w:t>договора</w:t>
      </w:r>
      <w:r w:rsidRPr="00D42CDA">
        <w:rPr>
          <w:iCs/>
          <w:sz w:val="28"/>
          <w:szCs w:val="28"/>
        </w:rPr>
        <w:t>;</w:t>
      </w:r>
    </w:p>
    <w:p w:rsidR="00BC30DF" w:rsidRDefault="00CD329F" w:rsidP="00DF37F0">
      <w:pPr>
        <w:autoSpaceDE w:val="0"/>
        <w:autoSpaceDN w:val="0"/>
        <w:adjustRightInd w:val="0"/>
        <w:ind w:firstLine="540"/>
        <w:jc w:val="both"/>
        <w:rPr>
          <w:iCs/>
          <w:sz w:val="28"/>
          <w:szCs w:val="28"/>
        </w:rPr>
      </w:pPr>
      <w:bookmarkStart w:id="21" w:name="Par4"/>
      <w:bookmarkEnd w:id="21"/>
      <w:r w:rsidRPr="00D42CDA">
        <w:rPr>
          <w:iCs/>
          <w:sz w:val="28"/>
          <w:szCs w:val="28"/>
        </w:rPr>
        <w:t>4) окончание срока действия</w:t>
      </w:r>
      <w:r w:rsidR="00957A9C">
        <w:rPr>
          <w:iCs/>
          <w:sz w:val="28"/>
          <w:szCs w:val="28"/>
        </w:rPr>
        <w:t xml:space="preserve"> договора и </w:t>
      </w:r>
      <w:r w:rsidR="00BC30DF">
        <w:rPr>
          <w:iCs/>
          <w:sz w:val="28"/>
          <w:szCs w:val="28"/>
        </w:rPr>
        <w:t>карт</w:t>
      </w:r>
      <w:r w:rsidR="00957A9C">
        <w:rPr>
          <w:iCs/>
          <w:sz w:val="28"/>
          <w:szCs w:val="28"/>
        </w:rPr>
        <w:t>(</w:t>
      </w:r>
      <w:r w:rsidR="00BC30DF">
        <w:rPr>
          <w:iCs/>
          <w:sz w:val="28"/>
          <w:szCs w:val="28"/>
        </w:rPr>
        <w:t>ы</w:t>
      </w:r>
      <w:r w:rsidR="00957A9C">
        <w:rPr>
          <w:iCs/>
          <w:sz w:val="28"/>
          <w:szCs w:val="28"/>
        </w:rPr>
        <w:t>)</w:t>
      </w:r>
      <w:r w:rsidR="00BC30DF">
        <w:rPr>
          <w:iCs/>
          <w:sz w:val="28"/>
          <w:szCs w:val="28"/>
        </w:rPr>
        <w:t xml:space="preserve"> маршрута.;</w:t>
      </w:r>
      <w:bookmarkStart w:id="22" w:name="Par5"/>
      <w:bookmarkEnd w:id="22"/>
    </w:p>
    <w:p w:rsidR="00CD329F" w:rsidRDefault="00CD329F" w:rsidP="00957A9C">
      <w:pPr>
        <w:autoSpaceDE w:val="0"/>
        <w:autoSpaceDN w:val="0"/>
        <w:adjustRightInd w:val="0"/>
        <w:ind w:firstLine="540"/>
        <w:jc w:val="both"/>
        <w:rPr>
          <w:iCs/>
          <w:sz w:val="28"/>
          <w:szCs w:val="28"/>
        </w:rPr>
      </w:pPr>
      <w:r w:rsidRPr="00D42CDA">
        <w:rPr>
          <w:iCs/>
          <w:sz w:val="28"/>
          <w:szCs w:val="28"/>
        </w:rPr>
        <w:t>5) вступление в силу решения об отмене маршрута регулярных перевозок</w:t>
      </w:r>
      <w:bookmarkStart w:id="23" w:name="Par6"/>
      <w:bookmarkEnd w:id="23"/>
      <w:r w:rsidRPr="00D42CDA">
        <w:rPr>
          <w:iCs/>
          <w:sz w:val="28"/>
          <w:szCs w:val="28"/>
        </w:rPr>
        <w:t>.</w:t>
      </w:r>
    </w:p>
    <w:p w:rsidR="009344E8" w:rsidRPr="00D42CDA" w:rsidRDefault="009344E8" w:rsidP="00957A9C">
      <w:pPr>
        <w:autoSpaceDE w:val="0"/>
        <w:autoSpaceDN w:val="0"/>
        <w:adjustRightInd w:val="0"/>
        <w:ind w:firstLine="540"/>
        <w:jc w:val="both"/>
        <w:rPr>
          <w:iCs/>
          <w:sz w:val="28"/>
          <w:szCs w:val="28"/>
        </w:rPr>
      </w:pPr>
      <w:r>
        <w:rPr>
          <w:iCs/>
          <w:sz w:val="28"/>
          <w:szCs w:val="28"/>
        </w:rPr>
        <w:t>6) систематическое нарушение договорных обязательств юридическим лицом, индивидуальным предпринимателем, с которым заключен договор.</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 xml:space="preserve">13.3. По обстоятельствам, предусмотренным </w:t>
      </w:r>
      <w:hyperlink w:anchor="Par1" w:history="1">
        <w:r w:rsidRPr="00D42CDA">
          <w:rPr>
            <w:iCs/>
            <w:sz w:val="28"/>
            <w:szCs w:val="28"/>
          </w:rPr>
          <w:t>пунктами 1</w:t>
        </w:r>
      </w:hyperlink>
      <w:r w:rsidRPr="00D42CDA">
        <w:rPr>
          <w:iCs/>
          <w:sz w:val="28"/>
          <w:szCs w:val="28"/>
        </w:rPr>
        <w:t xml:space="preserve">, </w:t>
      </w:r>
      <w:hyperlink w:anchor="Par2" w:history="1">
        <w:r w:rsidRPr="00D42CDA">
          <w:rPr>
            <w:iCs/>
            <w:sz w:val="28"/>
            <w:szCs w:val="28"/>
          </w:rPr>
          <w:t>2</w:t>
        </w:r>
      </w:hyperlink>
      <w:r w:rsidRPr="00D42CDA">
        <w:rPr>
          <w:iCs/>
          <w:sz w:val="28"/>
          <w:szCs w:val="28"/>
        </w:rPr>
        <w:t xml:space="preserve">, </w:t>
      </w:r>
      <w:hyperlink w:anchor="Par4" w:history="1">
        <w:r w:rsidRPr="00D42CDA">
          <w:rPr>
            <w:iCs/>
            <w:sz w:val="28"/>
            <w:szCs w:val="28"/>
          </w:rPr>
          <w:t>4</w:t>
        </w:r>
      </w:hyperlink>
      <w:r w:rsidRPr="00D42CDA">
        <w:rPr>
          <w:iCs/>
          <w:sz w:val="28"/>
          <w:szCs w:val="28"/>
        </w:rPr>
        <w:t xml:space="preserve">, </w:t>
      </w:r>
      <w:hyperlink w:anchor="Par5" w:history="1">
        <w:r w:rsidRPr="00D42CDA">
          <w:rPr>
            <w:iCs/>
            <w:sz w:val="28"/>
            <w:szCs w:val="28"/>
          </w:rPr>
          <w:t>5</w:t>
        </w:r>
      </w:hyperlink>
      <w:r w:rsidRPr="00D42CDA">
        <w:rPr>
          <w:iCs/>
          <w:sz w:val="28"/>
          <w:szCs w:val="28"/>
        </w:rPr>
        <w:t xml:space="preserve"> и </w:t>
      </w:r>
      <w:hyperlink w:anchor="Par6" w:history="1">
        <w:r w:rsidRPr="00D42CDA">
          <w:rPr>
            <w:iCs/>
            <w:sz w:val="28"/>
            <w:szCs w:val="28"/>
          </w:rPr>
          <w:t>6 части 1</w:t>
        </w:r>
      </w:hyperlink>
      <w:r w:rsidRPr="00D42CDA">
        <w:rPr>
          <w:iCs/>
          <w:sz w:val="28"/>
          <w:szCs w:val="28"/>
        </w:rPr>
        <w:t xml:space="preserve"> настоящей статьи, действие </w:t>
      </w:r>
      <w:r w:rsidR="00DB36BA">
        <w:rPr>
          <w:iCs/>
          <w:sz w:val="28"/>
          <w:szCs w:val="28"/>
        </w:rPr>
        <w:t xml:space="preserve">договора и карты маршрута </w:t>
      </w:r>
      <w:r w:rsidRPr="00D42CDA">
        <w:rPr>
          <w:iCs/>
          <w:sz w:val="28"/>
          <w:szCs w:val="28"/>
        </w:rPr>
        <w:t>прекращается с момента наступления данных обстоятельств.</w:t>
      </w:r>
    </w:p>
    <w:p w:rsidR="00957A9C" w:rsidRDefault="00CD329F" w:rsidP="00DF37F0">
      <w:pPr>
        <w:autoSpaceDE w:val="0"/>
        <w:autoSpaceDN w:val="0"/>
        <w:adjustRightInd w:val="0"/>
        <w:ind w:firstLine="540"/>
        <w:jc w:val="both"/>
        <w:rPr>
          <w:iCs/>
          <w:sz w:val="28"/>
          <w:szCs w:val="28"/>
        </w:rPr>
      </w:pPr>
      <w:r w:rsidRPr="00D42CDA">
        <w:rPr>
          <w:iCs/>
          <w:sz w:val="28"/>
          <w:szCs w:val="28"/>
        </w:rPr>
        <w:t xml:space="preserve">13.4. По обстоятельствам, предусмотренным </w:t>
      </w:r>
      <w:hyperlink w:anchor="Par3" w:history="1">
        <w:r w:rsidRPr="00D42CDA">
          <w:rPr>
            <w:iCs/>
            <w:sz w:val="28"/>
            <w:szCs w:val="28"/>
          </w:rPr>
          <w:t>пунктом 3 части 1</w:t>
        </w:r>
      </w:hyperlink>
      <w:r w:rsidRPr="00D42CDA">
        <w:rPr>
          <w:iCs/>
          <w:sz w:val="28"/>
          <w:szCs w:val="28"/>
        </w:rPr>
        <w:t xml:space="preserve"> настоящей статьи, действие </w:t>
      </w:r>
      <w:r w:rsidR="009344E8">
        <w:rPr>
          <w:iCs/>
          <w:sz w:val="28"/>
          <w:szCs w:val="28"/>
        </w:rPr>
        <w:t>карты маршрута на</w:t>
      </w:r>
      <w:r w:rsidRPr="00D42CDA">
        <w:rPr>
          <w:iCs/>
          <w:sz w:val="28"/>
          <w:szCs w:val="28"/>
        </w:rPr>
        <w:t xml:space="preserve"> осуществлени</w:t>
      </w:r>
      <w:r w:rsidR="009344E8">
        <w:rPr>
          <w:iCs/>
          <w:sz w:val="28"/>
          <w:szCs w:val="28"/>
        </w:rPr>
        <w:t>е</w:t>
      </w:r>
      <w:r w:rsidRPr="00D42CDA">
        <w:rPr>
          <w:iCs/>
          <w:sz w:val="28"/>
          <w:szCs w:val="28"/>
        </w:rPr>
        <w:t xml:space="preserve"> перевозок по маршруту регулярных перевозок прекращается по истечении девяноста дней со дня поступления заявления о прекращении действия </w:t>
      </w:r>
      <w:r w:rsidR="00957A9C">
        <w:rPr>
          <w:iCs/>
          <w:sz w:val="28"/>
          <w:szCs w:val="28"/>
        </w:rPr>
        <w:t xml:space="preserve">договора </w:t>
      </w:r>
      <w:r w:rsidRPr="00D42CDA">
        <w:rPr>
          <w:iCs/>
          <w:sz w:val="28"/>
          <w:szCs w:val="28"/>
        </w:rPr>
        <w:t xml:space="preserve">в администрацию </w:t>
      </w:r>
      <w:r w:rsidR="00957A9C">
        <w:rPr>
          <w:iCs/>
          <w:sz w:val="28"/>
          <w:szCs w:val="28"/>
        </w:rPr>
        <w:t>Борисоглебского городского округа</w:t>
      </w:r>
      <w:r w:rsidRPr="00D42CDA">
        <w:rPr>
          <w:iCs/>
          <w:sz w:val="28"/>
          <w:szCs w:val="28"/>
        </w:rPr>
        <w:t>.</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 xml:space="preserve">13.5. Юридическое лицо, индивидуальный предприниматель или уполномоченный участник договора простого товарищества, </w:t>
      </w:r>
      <w:r w:rsidR="007E369C">
        <w:rPr>
          <w:iCs/>
          <w:sz w:val="28"/>
          <w:szCs w:val="28"/>
        </w:rPr>
        <w:t xml:space="preserve">с </w:t>
      </w:r>
      <w:r w:rsidRPr="00D42CDA">
        <w:rPr>
          <w:iCs/>
          <w:sz w:val="28"/>
          <w:szCs w:val="28"/>
        </w:rPr>
        <w:t xml:space="preserve">которым </w:t>
      </w:r>
      <w:r w:rsidR="007E369C">
        <w:rPr>
          <w:iCs/>
          <w:sz w:val="28"/>
          <w:szCs w:val="28"/>
        </w:rPr>
        <w:t xml:space="preserve">заключен договор </w:t>
      </w:r>
      <w:r w:rsidRPr="00D42CDA">
        <w:rPr>
          <w:iCs/>
          <w:sz w:val="28"/>
          <w:szCs w:val="28"/>
        </w:rPr>
        <w:t xml:space="preserve"> </w:t>
      </w:r>
      <w:r w:rsidR="009344E8">
        <w:rPr>
          <w:iCs/>
          <w:sz w:val="28"/>
          <w:szCs w:val="28"/>
        </w:rPr>
        <w:t xml:space="preserve">на право </w:t>
      </w:r>
      <w:r w:rsidR="009344E8">
        <w:rPr>
          <w:sz w:val="28"/>
          <w:szCs w:val="28"/>
        </w:rPr>
        <w:t>на выполнение регулярных пассажирских перевозок автомобильным транспортом по пригородным муниципальным маршрутам</w:t>
      </w:r>
      <w:r w:rsidR="009344E8">
        <w:t xml:space="preserve"> </w:t>
      </w:r>
      <w:r w:rsidR="009344E8">
        <w:rPr>
          <w:sz w:val="28"/>
          <w:szCs w:val="28"/>
        </w:rPr>
        <w:t>по регулируемым тарифам на территории Борисоглебского городского округа Воронежской области</w:t>
      </w:r>
      <w:r w:rsidRPr="00D42CDA">
        <w:rPr>
          <w:iCs/>
          <w:sz w:val="28"/>
          <w:szCs w:val="28"/>
        </w:rPr>
        <w:t xml:space="preserve">, вправе обратиться в администрацию </w:t>
      </w:r>
      <w:r w:rsidR="007E369C">
        <w:rPr>
          <w:iCs/>
          <w:sz w:val="28"/>
          <w:szCs w:val="28"/>
        </w:rPr>
        <w:t>Борисоглебского городского округа</w:t>
      </w:r>
      <w:r w:rsidRPr="00D42CDA">
        <w:rPr>
          <w:iCs/>
          <w:sz w:val="28"/>
          <w:szCs w:val="28"/>
        </w:rPr>
        <w:t xml:space="preserve"> с заявлением в письменной форме о прекращении его действия не ранее чем через </w:t>
      </w:r>
      <w:r w:rsidR="007E369C">
        <w:rPr>
          <w:iCs/>
          <w:sz w:val="28"/>
          <w:szCs w:val="28"/>
        </w:rPr>
        <w:t>60 шестьдесят</w:t>
      </w:r>
      <w:r w:rsidRPr="00D42CDA">
        <w:rPr>
          <w:iCs/>
          <w:sz w:val="28"/>
          <w:szCs w:val="28"/>
        </w:rPr>
        <w:t xml:space="preserve"> дней с даты начала осуществления регулярных перевозок по маршруту регулярных перевозок. Администрация </w:t>
      </w:r>
      <w:r w:rsidR="007E369C">
        <w:rPr>
          <w:iCs/>
          <w:sz w:val="28"/>
          <w:szCs w:val="28"/>
        </w:rPr>
        <w:t>Борисоглебского городского округа</w:t>
      </w:r>
      <w:r w:rsidR="007E369C" w:rsidRPr="00D42CDA">
        <w:rPr>
          <w:iCs/>
          <w:sz w:val="28"/>
          <w:szCs w:val="28"/>
        </w:rPr>
        <w:t xml:space="preserve"> </w:t>
      </w:r>
      <w:r w:rsidRPr="00D42CDA">
        <w:rPr>
          <w:iCs/>
          <w:sz w:val="28"/>
          <w:szCs w:val="28"/>
        </w:rPr>
        <w:t>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 xml:space="preserve">13.6. Администрация </w:t>
      </w:r>
      <w:r w:rsidR="00870DAD">
        <w:rPr>
          <w:iCs/>
          <w:sz w:val="28"/>
          <w:szCs w:val="28"/>
        </w:rPr>
        <w:t>Борисоглебского городского округа</w:t>
      </w:r>
      <w:r w:rsidRPr="00D42CDA">
        <w:rPr>
          <w:iCs/>
          <w:sz w:val="28"/>
          <w:szCs w:val="28"/>
        </w:rPr>
        <w:t xml:space="preserve">, выдавшая </w:t>
      </w:r>
      <w:r w:rsidR="00870DAD">
        <w:rPr>
          <w:iCs/>
          <w:sz w:val="28"/>
          <w:szCs w:val="28"/>
        </w:rPr>
        <w:t>карту маршрута</w:t>
      </w:r>
      <w:r w:rsidRPr="00D42CDA">
        <w:rPr>
          <w:iCs/>
          <w:sz w:val="28"/>
          <w:szCs w:val="28"/>
        </w:rPr>
        <w:t xml:space="preserve">, обращается в суд с заявлением о прекращении </w:t>
      </w:r>
      <w:r w:rsidR="00870DAD">
        <w:rPr>
          <w:iCs/>
          <w:sz w:val="28"/>
          <w:szCs w:val="28"/>
        </w:rPr>
        <w:t xml:space="preserve">действия карты маршрута и расторжении договора на </w:t>
      </w:r>
      <w:r w:rsidR="00870DAD">
        <w:rPr>
          <w:sz w:val="28"/>
          <w:szCs w:val="28"/>
        </w:rPr>
        <w:t>выполнение регулярных пассажирских перевозок автомобильным транспортом по пригородным муниципальным маршрутам</w:t>
      </w:r>
      <w:r w:rsidR="00870DAD">
        <w:t xml:space="preserve"> </w:t>
      </w:r>
      <w:r w:rsidR="00870DAD">
        <w:rPr>
          <w:sz w:val="28"/>
          <w:szCs w:val="28"/>
        </w:rPr>
        <w:t>по регулируемым тарифам на территории Борисоглебского городского округа Воронежской области</w:t>
      </w:r>
      <w:r w:rsidR="00870DAD">
        <w:rPr>
          <w:iCs/>
          <w:sz w:val="28"/>
          <w:szCs w:val="28"/>
        </w:rPr>
        <w:t xml:space="preserve"> </w:t>
      </w:r>
      <w:r w:rsidRPr="00D42CDA">
        <w:rPr>
          <w:iCs/>
          <w:sz w:val="28"/>
          <w:szCs w:val="28"/>
        </w:rPr>
        <w:t xml:space="preserve"> при наступлении хотя бы одного из следующих обстоятельств:</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 xml:space="preserve">1) неосуществление в отсутствие чрезвычайной ситуации предусмотренных данным </w:t>
      </w:r>
      <w:r w:rsidR="00870DAD">
        <w:rPr>
          <w:iCs/>
          <w:sz w:val="28"/>
          <w:szCs w:val="28"/>
        </w:rPr>
        <w:t>договором и картой маршрута</w:t>
      </w:r>
      <w:r w:rsidRPr="00D42CDA">
        <w:rPr>
          <w:iCs/>
          <w:sz w:val="28"/>
          <w:szCs w:val="28"/>
        </w:rPr>
        <w:t xml:space="preserve"> перевозок по маршруту регулярных перевозок в течение более чем трех дней подряд;</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w:t>
      </w:r>
      <w:r w:rsidR="00870DAD">
        <w:rPr>
          <w:iCs/>
          <w:sz w:val="28"/>
          <w:szCs w:val="28"/>
        </w:rPr>
        <w:t xml:space="preserve">с </w:t>
      </w:r>
      <w:r w:rsidRPr="00D42CDA">
        <w:rPr>
          <w:iCs/>
          <w:sz w:val="28"/>
          <w:szCs w:val="28"/>
        </w:rPr>
        <w:t>которым</w:t>
      </w:r>
      <w:r w:rsidR="00870DAD">
        <w:rPr>
          <w:iCs/>
          <w:sz w:val="28"/>
          <w:szCs w:val="28"/>
        </w:rPr>
        <w:t xml:space="preserve"> заключен договор и </w:t>
      </w:r>
      <w:r w:rsidRPr="00D42CDA">
        <w:rPr>
          <w:iCs/>
          <w:sz w:val="28"/>
          <w:szCs w:val="28"/>
        </w:rPr>
        <w:t>выдан</w:t>
      </w:r>
      <w:r w:rsidR="00870DAD">
        <w:rPr>
          <w:iCs/>
          <w:sz w:val="28"/>
          <w:szCs w:val="28"/>
        </w:rPr>
        <w:t>а карта маршрута</w:t>
      </w:r>
      <w:r w:rsidRPr="00D42CDA">
        <w:rPr>
          <w:iCs/>
          <w:sz w:val="28"/>
          <w:szCs w:val="28"/>
        </w:rPr>
        <w:t xml:space="preserve">,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1" w:history="1">
        <w:r w:rsidRPr="00D42CDA">
          <w:rPr>
            <w:iCs/>
            <w:sz w:val="28"/>
            <w:szCs w:val="28"/>
          </w:rPr>
          <w:t>частях 3</w:t>
        </w:r>
      </w:hyperlink>
      <w:r w:rsidRPr="00D42CDA">
        <w:rPr>
          <w:iCs/>
          <w:sz w:val="28"/>
          <w:szCs w:val="28"/>
        </w:rPr>
        <w:t xml:space="preserve"> - </w:t>
      </w:r>
      <w:hyperlink r:id="rId12" w:history="1">
        <w:r w:rsidRPr="00D42CDA">
          <w:rPr>
            <w:iCs/>
            <w:sz w:val="28"/>
            <w:szCs w:val="28"/>
          </w:rPr>
          <w:t>5 статьи 11.33</w:t>
        </w:r>
      </w:hyperlink>
      <w:hyperlink r:id="rId13" w:history="1">
        <w:r w:rsidRPr="00D42CDA">
          <w:rPr>
            <w:iCs/>
            <w:sz w:val="28"/>
            <w:szCs w:val="28"/>
          </w:rPr>
          <w:t>Кодекса</w:t>
        </w:r>
      </w:hyperlink>
      <w:r w:rsidRPr="00D42CDA">
        <w:rPr>
          <w:iCs/>
          <w:sz w:val="28"/>
          <w:szCs w:val="28"/>
        </w:rPr>
        <w:t xml:space="preserve"> Российской Федерации об административных правонарушениях;</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3) расторжение договора простого товарищества (в случае, если данное свидетельство выдано участникам договора простого товарищества);</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 xml:space="preserve">4) непредставление в случаях и в сроки, которые предусмотрены </w:t>
      </w:r>
      <w:hyperlink r:id="rId14" w:history="1">
        <w:r w:rsidRPr="00D42CDA">
          <w:rPr>
            <w:iCs/>
            <w:sz w:val="28"/>
            <w:szCs w:val="28"/>
          </w:rPr>
          <w:t>частью 15 статьи 4</w:t>
        </w:r>
      </w:hyperlink>
      <w:r w:rsidRPr="00D42CDA">
        <w:rPr>
          <w:iCs/>
          <w:sz w:val="28"/>
          <w:szCs w:val="28"/>
        </w:rPr>
        <w:t xml:space="preserve"> или </w:t>
      </w:r>
      <w:hyperlink r:id="rId15" w:history="1">
        <w:r w:rsidRPr="00D42CDA">
          <w:rPr>
            <w:iCs/>
            <w:sz w:val="28"/>
            <w:szCs w:val="28"/>
          </w:rPr>
          <w:t>частью 4 статьи 13</w:t>
        </w:r>
      </w:hyperlink>
      <w:r w:rsidRPr="00D42CDA">
        <w:rPr>
          <w:iCs/>
          <w:sz w:val="28"/>
          <w:szCs w:val="28"/>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5) иные обстоятельства, предусмотренные законом субъекта Российской Федерации.</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 xml:space="preserve">13.7. Действие карт маршрута регулярных перевозок прекращается со дня прекращения действия </w:t>
      </w:r>
      <w:r w:rsidR="00870DAD">
        <w:rPr>
          <w:iCs/>
          <w:sz w:val="28"/>
          <w:szCs w:val="28"/>
        </w:rPr>
        <w:t xml:space="preserve">договора </w:t>
      </w:r>
      <w:r w:rsidR="00870DAD">
        <w:rPr>
          <w:sz w:val="28"/>
          <w:szCs w:val="28"/>
        </w:rPr>
        <w:t>на выполнение регулярных пассажирских перевозок автомобильным транспортом по пригородным муниципальным маршрутам</w:t>
      </w:r>
      <w:r w:rsidR="00870DAD">
        <w:t xml:space="preserve"> </w:t>
      </w:r>
      <w:r w:rsidR="00870DAD">
        <w:rPr>
          <w:sz w:val="28"/>
          <w:szCs w:val="28"/>
        </w:rPr>
        <w:t>по регулируемым тарифам на территории Борисоглебского городского округа Воронежской области</w:t>
      </w:r>
      <w:r w:rsidRPr="00D42CDA">
        <w:rPr>
          <w:iCs/>
          <w:sz w:val="28"/>
          <w:szCs w:val="28"/>
        </w:rPr>
        <w:t>.</w:t>
      </w:r>
    </w:p>
    <w:p w:rsidR="00CD329F" w:rsidRPr="00D42CDA" w:rsidRDefault="00CD329F" w:rsidP="00DF37F0">
      <w:pPr>
        <w:autoSpaceDE w:val="0"/>
        <w:autoSpaceDN w:val="0"/>
        <w:adjustRightInd w:val="0"/>
        <w:ind w:firstLine="540"/>
        <w:jc w:val="both"/>
        <w:rPr>
          <w:iCs/>
          <w:sz w:val="28"/>
          <w:szCs w:val="28"/>
        </w:rPr>
      </w:pPr>
      <w:r w:rsidRPr="00D42CDA">
        <w:rPr>
          <w:iCs/>
          <w:sz w:val="28"/>
          <w:szCs w:val="28"/>
        </w:rPr>
        <w:t>13.8.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CD329F" w:rsidRPr="00D42CDA" w:rsidRDefault="00CD329F" w:rsidP="00D42CDA">
      <w:pPr>
        <w:tabs>
          <w:tab w:val="left" w:pos="142"/>
        </w:tabs>
        <w:autoSpaceDE w:val="0"/>
        <w:autoSpaceDN w:val="0"/>
        <w:adjustRightInd w:val="0"/>
        <w:jc w:val="both"/>
        <w:rPr>
          <w:sz w:val="28"/>
          <w:szCs w:val="28"/>
        </w:rPr>
      </w:pPr>
      <w:r>
        <w:rPr>
          <w:sz w:val="28"/>
          <w:szCs w:val="28"/>
        </w:rPr>
        <w:tab/>
      </w:r>
      <w:r w:rsidR="00870DAD">
        <w:rPr>
          <w:sz w:val="28"/>
          <w:szCs w:val="28"/>
        </w:rPr>
        <w:t xml:space="preserve">      </w:t>
      </w:r>
      <w:r w:rsidRPr="00D42CDA">
        <w:rPr>
          <w:sz w:val="28"/>
          <w:szCs w:val="28"/>
        </w:rPr>
        <w:t>13.9.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CD329F" w:rsidRPr="00027E4A" w:rsidRDefault="00870DAD" w:rsidP="00870DAD">
      <w:pPr>
        <w:pStyle w:val="11"/>
        <w:ind w:left="0"/>
        <w:jc w:val="both"/>
        <w:rPr>
          <w:rStyle w:val="aff0"/>
          <w:sz w:val="28"/>
          <w:szCs w:val="28"/>
        </w:rPr>
      </w:pPr>
      <w:r>
        <w:rPr>
          <w:sz w:val="28"/>
          <w:szCs w:val="28"/>
        </w:rPr>
        <w:t xml:space="preserve">         </w:t>
      </w:r>
      <w:r w:rsidR="00CD329F" w:rsidRPr="00027E4A">
        <w:rPr>
          <w:sz w:val="28"/>
          <w:szCs w:val="28"/>
        </w:rPr>
        <w:t>1</w:t>
      </w:r>
      <w:r w:rsidR="00CD329F">
        <w:rPr>
          <w:sz w:val="28"/>
          <w:szCs w:val="28"/>
        </w:rPr>
        <w:t>3</w:t>
      </w:r>
      <w:r w:rsidR="00CD329F" w:rsidRPr="00027E4A">
        <w:rPr>
          <w:sz w:val="28"/>
          <w:szCs w:val="28"/>
        </w:rPr>
        <w:t>.</w:t>
      </w:r>
      <w:r w:rsidR="00CD329F">
        <w:rPr>
          <w:sz w:val="28"/>
          <w:szCs w:val="28"/>
        </w:rPr>
        <w:t>10</w:t>
      </w:r>
      <w:r w:rsidR="00CD329F" w:rsidRPr="00027E4A">
        <w:rPr>
          <w:sz w:val="28"/>
          <w:szCs w:val="28"/>
        </w:rPr>
        <w:t>. Участник конкурса,</w:t>
      </w:r>
      <w:r w:rsidRPr="00870DAD">
        <w:rPr>
          <w:sz w:val="28"/>
          <w:szCs w:val="28"/>
        </w:rPr>
        <w:t xml:space="preserve"> </w:t>
      </w:r>
      <w:r>
        <w:rPr>
          <w:sz w:val="28"/>
          <w:szCs w:val="28"/>
        </w:rPr>
        <w:t>заключивший договор на выполнение регулярных пассажирских перевозок автомобильным транспортом по пригородным муниципальным маршрутам</w:t>
      </w:r>
      <w:r>
        <w:t xml:space="preserve"> </w:t>
      </w:r>
      <w:r>
        <w:rPr>
          <w:sz w:val="28"/>
          <w:szCs w:val="28"/>
        </w:rPr>
        <w:t>по регулируемым тарифам на территории Борисоглебского городского округа Воронежской области</w:t>
      </w:r>
      <w:r w:rsidR="00CD329F" w:rsidRPr="00027E4A">
        <w:rPr>
          <w:rStyle w:val="aff0"/>
          <w:sz w:val="28"/>
          <w:szCs w:val="28"/>
        </w:rPr>
        <w:t>, обязан приступить к осуществлению предусмотренных данным свидетельством регулярных перевозок не позднее чем через десят</w:t>
      </w:r>
      <w:r>
        <w:rPr>
          <w:rStyle w:val="aff0"/>
          <w:sz w:val="28"/>
          <w:szCs w:val="28"/>
        </w:rPr>
        <w:t>ь</w:t>
      </w:r>
      <w:r w:rsidR="00CD329F" w:rsidRPr="00027E4A">
        <w:rPr>
          <w:rStyle w:val="aff0"/>
          <w:sz w:val="28"/>
          <w:szCs w:val="28"/>
        </w:rPr>
        <w:t xml:space="preserve"> дней со дня проведения конкурса.</w:t>
      </w:r>
    </w:p>
    <w:p w:rsidR="00CD329F" w:rsidRPr="00027E4A" w:rsidRDefault="00CD329F" w:rsidP="00337032">
      <w:pPr>
        <w:pStyle w:val="11"/>
        <w:ind w:left="0" w:firstLine="709"/>
        <w:jc w:val="both"/>
        <w:rPr>
          <w:sz w:val="28"/>
          <w:szCs w:val="28"/>
        </w:rPr>
      </w:pPr>
      <w:r w:rsidRPr="00027E4A">
        <w:rPr>
          <w:rStyle w:val="aff0"/>
          <w:sz w:val="28"/>
          <w:szCs w:val="28"/>
        </w:rPr>
        <w:t>1</w:t>
      </w:r>
      <w:r>
        <w:rPr>
          <w:rStyle w:val="aff0"/>
          <w:sz w:val="28"/>
          <w:szCs w:val="28"/>
        </w:rPr>
        <w:t>3</w:t>
      </w:r>
      <w:r w:rsidRPr="00027E4A">
        <w:rPr>
          <w:rStyle w:val="aff0"/>
          <w:sz w:val="28"/>
          <w:szCs w:val="28"/>
        </w:rPr>
        <w:t>.</w:t>
      </w:r>
      <w:r>
        <w:rPr>
          <w:rStyle w:val="aff0"/>
          <w:sz w:val="28"/>
          <w:szCs w:val="28"/>
        </w:rPr>
        <w:t>11</w:t>
      </w:r>
      <w:r w:rsidRPr="00027E4A">
        <w:rPr>
          <w:rStyle w:val="aff0"/>
          <w:sz w:val="28"/>
          <w:szCs w:val="28"/>
        </w:rPr>
        <w:t xml:space="preserve">. </w:t>
      </w:r>
      <w:r w:rsidRPr="00027E4A">
        <w:rPr>
          <w:sz w:val="28"/>
          <w:szCs w:val="28"/>
        </w:rPr>
        <w:t xml:space="preserve">Участник конкурса, </w:t>
      </w:r>
      <w:r w:rsidRPr="00027E4A">
        <w:rPr>
          <w:rStyle w:val="aff0"/>
          <w:sz w:val="28"/>
          <w:szCs w:val="28"/>
        </w:rPr>
        <w:t>получивший право на</w:t>
      </w:r>
      <w:r w:rsidR="002A1455">
        <w:rPr>
          <w:rStyle w:val="aff0"/>
          <w:sz w:val="28"/>
          <w:szCs w:val="28"/>
        </w:rPr>
        <w:t xml:space="preserve"> </w:t>
      </w:r>
      <w:r w:rsidR="002A1455">
        <w:rPr>
          <w:sz w:val="28"/>
          <w:szCs w:val="28"/>
        </w:rPr>
        <w:t>выполнение регулярных пассажирских перевозок автомобильным транспортом</w:t>
      </w:r>
      <w:r w:rsidR="00F74FCA">
        <w:rPr>
          <w:sz w:val="28"/>
          <w:szCs w:val="28"/>
        </w:rPr>
        <w:t xml:space="preserve"> </w:t>
      </w:r>
      <w:r w:rsidR="002A1455">
        <w:rPr>
          <w:sz w:val="28"/>
          <w:szCs w:val="28"/>
        </w:rPr>
        <w:t>по пригородным муниципальным маршрутам</w:t>
      </w:r>
      <w:r w:rsidR="002A1455">
        <w:t xml:space="preserve"> </w:t>
      </w:r>
      <w:r w:rsidR="002A1455">
        <w:rPr>
          <w:sz w:val="28"/>
          <w:szCs w:val="28"/>
        </w:rPr>
        <w:t>по регулируемым тарифам на территории Борисоглебского городского округа Воронежской области</w:t>
      </w:r>
      <w:r w:rsidRPr="00027E4A">
        <w:rPr>
          <w:rStyle w:val="aff0"/>
          <w:sz w:val="28"/>
          <w:szCs w:val="28"/>
        </w:rPr>
        <w:t xml:space="preserve"> и принявший на себя обязательства по приобретению транспортных средств в сроки, определенные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w:t>
      </w:r>
      <w:r w:rsidR="002A1455">
        <w:rPr>
          <w:rStyle w:val="aff0"/>
          <w:sz w:val="28"/>
          <w:szCs w:val="28"/>
        </w:rPr>
        <w:t>заключения договора</w:t>
      </w:r>
      <w:r w:rsidRPr="00027E4A">
        <w:rPr>
          <w:rStyle w:val="aff0"/>
          <w:sz w:val="28"/>
          <w:szCs w:val="28"/>
        </w:rPr>
        <w:t>.</w:t>
      </w:r>
    </w:p>
    <w:p w:rsidR="00CD329F" w:rsidRPr="00027E4A" w:rsidRDefault="00CD329F" w:rsidP="009E1DBD">
      <w:pPr>
        <w:pStyle w:val="11"/>
        <w:spacing w:after="60"/>
        <w:ind w:left="0" w:firstLine="709"/>
        <w:jc w:val="both"/>
        <w:rPr>
          <w:sz w:val="28"/>
          <w:szCs w:val="28"/>
        </w:rPr>
      </w:pPr>
    </w:p>
    <w:p w:rsidR="00CD329F" w:rsidRPr="00027E4A" w:rsidRDefault="00CD329F" w:rsidP="009E1DBD">
      <w:pPr>
        <w:pStyle w:val="11"/>
        <w:spacing w:after="60"/>
        <w:ind w:left="0" w:firstLine="709"/>
        <w:jc w:val="both"/>
        <w:rPr>
          <w:sz w:val="28"/>
          <w:szCs w:val="28"/>
        </w:rPr>
      </w:pPr>
    </w:p>
    <w:p w:rsidR="00CD329F" w:rsidRPr="00027E4A" w:rsidRDefault="00CD329F" w:rsidP="009E1DBD">
      <w:pPr>
        <w:pStyle w:val="11"/>
        <w:spacing w:after="60"/>
        <w:ind w:left="0" w:firstLine="709"/>
        <w:jc w:val="both"/>
        <w:rPr>
          <w:sz w:val="28"/>
          <w:szCs w:val="28"/>
        </w:rPr>
      </w:pPr>
    </w:p>
    <w:p w:rsidR="00CD329F" w:rsidRPr="00027E4A" w:rsidRDefault="00CD329F" w:rsidP="009E1DBD">
      <w:pPr>
        <w:pStyle w:val="11"/>
        <w:spacing w:after="60"/>
        <w:ind w:left="0" w:firstLine="709"/>
        <w:jc w:val="both"/>
        <w:rPr>
          <w:sz w:val="28"/>
          <w:szCs w:val="28"/>
        </w:rPr>
      </w:pPr>
    </w:p>
    <w:p w:rsidR="00CD329F" w:rsidRPr="00027E4A" w:rsidRDefault="00CD329F" w:rsidP="009E1DBD">
      <w:pPr>
        <w:pStyle w:val="11"/>
        <w:spacing w:after="60"/>
        <w:ind w:left="0" w:firstLine="709"/>
        <w:jc w:val="both"/>
        <w:rPr>
          <w:sz w:val="28"/>
          <w:szCs w:val="28"/>
        </w:rPr>
        <w:sectPr w:rsidR="00CD329F" w:rsidRPr="00027E4A" w:rsidSect="00601D76">
          <w:headerReference w:type="default" r:id="rId16"/>
          <w:footerReference w:type="even" r:id="rId17"/>
          <w:footerReference w:type="default" r:id="rId18"/>
          <w:footerReference w:type="first" r:id="rId19"/>
          <w:pgSz w:w="11906" w:h="16838"/>
          <w:pgMar w:top="-426" w:right="567" w:bottom="568" w:left="1418" w:header="720" w:footer="403" w:gutter="0"/>
          <w:cols w:space="708"/>
          <w:titlePg/>
          <w:docGrid w:linePitch="360"/>
        </w:sectPr>
      </w:pPr>
    </w:p>
    <w:p w:rsidR="00CD329F" w:rsidRPr="00E7082B" w:rsidRDefault="00E7082B" w:rsidP="00F44E6F">
      <w:pPr>
        <w:jc w:val="right"/>
        <w:rPr>
          <w:sz w:val="20"/>
          <w:szCs w:val="20"/>
        </w:rPr>
      </w:pPr>
      <w:r>
        <w:rPr>
          <w:sz w:val="20"/>
          <w:szCs w:val="20"/>
        </w:rPr>
        <w:t>ПРИЛОЖЕНИЕ №1</w:t>
      </w:r>
    </w:p>
    <w:p w:rsidR="00CD329F" w:rsidRPr="000932DB" w:rsidRDefault="00CD329F" w:rsidP="00F74FCA">
      <w:pPr>
        <w:ind w:left="12053"/>
        <w:rPr>
          <w:bCs/>
          <w:sz w:val="20"/>
          <w:szCs w:val="20"/>
        </w:rPr>
      </w:pPr>
      <w:r w:rsidRPr="000932DB">
        <w:rPr>
          <w:bCs/>
          <w:sz w:val="20"/>
          <w:szCs w:val="20"/>
        </w:rPr>
        <w:t xml:space="preserve">к Положению о порядке и условиях </w:t>
      </w:r>
    </w:p>
    <w:p w:rsidR="00870DAD" w:rsidRPr="000932DB" w:rsidRDefault="00CD329F" w:rsidP="00F74FCA">
      <w:pPr>
        <w:ind w:left="12053"/>
        <w:rPr>
          <w:bCs/>
          <w:sz w:val="20"/>
          <w:szCs w:val="20"/>
        </w:rPr>
      </w:pPr>
      <w:r w:rsidRPr="000932DB">
        <w:rPr>
          <w:bCs/>
          <w:sz w:val="20"/>
          <w:szCs w:val="20"/>
        </w:rPr>
        <w:t xml:space="preserve">проведения открытого конкурса </w:t>
      </w:r>
    </w:p>
    <w:p w:rsidR="00870DAD" w:rsidRPr="000932DB" w:rsidRDefault="00870DAD" w:rsidP="00F74FCA">
      <w:pPr>
        <w:ind w:left="12053"/>
        <w:rPr>
          <w:sz w:val="20"/>
          <w:szCs w:val="20"/>
        </w:rPr>
      </w:pPr>
      <w:r w:rsidRPr="000932DB">
        <w:rPr>
          <w:sz w:val="20"/>
          <w:szCs w:val="20"/>
        </w:rPr>
        <w:t xml:space="preserve">на выполнение регулярных </w:t>
      </w:r>
    </w:p>
    <w:p w:rsidR="00870DAD" w:rsidRPr="000932DB" w:rsidRDefault="00870DAD" w:rsidP="00F74FCA">
      <w:pPr>
        <w:ind w:left="12053"/>
        <w:rPr>
          <w:sz w:val="20"/>
          <w:szCs w:val="20"/>
        </w:rPr>
      </w:pPr>
      <w:r w:rsidRPr="000932DB">
        <w:rPr>
          <w:sz w:val="20"/>
          <w:szCs w:val="20"/>
        </w:rPr>
        <w:t>пассажирских перевозок</w:t>
      </w:r>
    </w:p>
    <w:p w:rsidR="00870DAD" w:rsidRPr="000932DB" w:rsidRDefault="00870DAD" w:rsidP="00F74FCA">
      <w:pPr>
        <w:ind w:left="12053"/>
        <w:rPr>
          <w:sz w:val="20"/>
          <w:szCs w:val="20"/>
        </w:rPr>
      </w:pPr>
      <w:r w:rsidRPr="000932DB">
        <w:rPr>
          <w:sz w:val="20"/>
          <w:szCs w:val="20"/>
        </w:rPr>
        <w:t xml:space="preserve"> автомобильным транспортом </w:t>
      </w:r>
    </w:p>
    <w:p w:rsidR="00870DAD" w:rsidRPr="000932DB" w:rsidRDefault="00870DAD" w:rsidP="00F74FCA">
      <w:pPr>
        <w:ind w:left="12053"/>
        <w:rPr>
          <w:sz w:val="20"/>
          <w:szCs w:val="20"/>
        </w:rPr>
      </w:pPr>
      <w:r w:rsidRPr="000932DB">
        <w:rPr>
          <w:sz w:val="20"/>
          <w:szCs w:val="20"/>
        </w:rPr>
        <w:t xml:space="preserve">по муниципальным </w:t>
      </w:r>
    </w:p>
    <w:p w:rsidR="000932DB" w:rsidRPr="000932DB" w:rsidRDefault="00870DAD" w:rsidP="00F74FCA">
      <w:pPr>
        <w:ind w:left="12053"/>
        <w:rPr>
          <w:sz w:val="20"/>
          <w:szCs w:val="20"/>
        </w:rPr>
      </w:pPr>
      <w:r w:rsidRPr="000932DB">
        <w:rPr>
          <w:sz w:val="20"/>
          <w:szCs w:val="20"/>
        </w:rPr>
        <w:t xml:space="preserve">маршрутам по регулируемым </w:t>
      </w:r>
    </w:p>
    <w:p w:rsidR="000932DB" w:rsidRPr="000932DB" w:rsidRDefault="00870DAD" w:rsidP="00F74FCA">
      <w:pPr>
        <w:ind w:left="12053"/>
        <w:rPr>
          <w:sz w:val="20"/>
          <w:szCs w:val="20"/>
        </w:rPr>
      </w:pPr>
      <w:r w:rsidRPr="000932DB">
        <w:rPr>
          <w:sz w:val="20"/>
          <w:szCs w:val="20"/>
        </w:rPr>
        <w:t>тарифам на территории Борисоглебского</w:t>
      </w:r>
    </w:p>
    <w:p w:rsidR="00CD329F" w:rsidRPr="000932DB" w:rsidRDefault="00870DAD" w:rsidP="00F74FCA">
      <w:pPr>
        <w:ind w:left="12053"/>
        <w:rPr>
          <w:bCs/>
          <w:sz w:val="20"/>
          <w:szCs w:val="20"/>
        </w:rPr>
      </w:pPr>
      <w:r w:rsidRPr="000932DB">
        <w:rPr>
          <w:sz w:val="20"/>
          <w:szCs w:val="20"/>
        </w:rPr>
        <w:t xml:space="preserve"> городского округа Воронежской области</w:t>
      </w:r>
      <w:r w:rsidR="000932DB" w:rsidRPr="000932DB">
        <w:rPr>
          <w:sz w:val="20"/>
          <w:szCs w:val="20"/>
        </w:rPr>
        <w:t xml:space="preserve"> </w:t>
      </w:r>
    </w:p>
    <w:p w:rsidR="00CD329F" w:rsidRPr="00027E4A" w:rsidRDefault="00CD329F" w:rsidP="00F44E6F">
      <w:pPr>
        <w:jc w:val="right"/>
        <w:rPr>
          <w:bCs/>
        </w:rPr>
      </w:pPr>
    </w:p>
    <w:p w:rsidR="00CD329F" w:rsidRPr="00027E4A" w:rsidRDefault="00CD329F" w:rsidP="00F028B6">
      <w:pPr>
        <w:jc w:val="right"/>
      </w:pPr>
    </w:p>
    <w:p w:rsidR="00CD329F" w:rsidRPr="00027E4A" w:rsidRDefault="00CD329F" w:rsidP="00F028B6">
      <w:pPr>
        <w:jc w:val="right"/>
      </w:pPr>
    </w:p>
    <w:p w:rsidR="000932DB" w:rsidRPr="008223D9" w:rsidRDefault="000932DB" w:rsidP="000932DB">
      <w:pPr>
        <w:overflowPunct w:val="0"/>
        <w:autoSpaceDE w:val="0"/>
        <w:ind w:firstLine="567"/>
        <w:jc w:val="center"/>
        <w:rPr>
          <w:sz w:val="28"/>
          <w:szCs w:val="28"/>
        </w:rPr>
      </w:pPr>
      <w:r w:rsidRPr="008223D9">
        <w:rPr>
          <w:sz w:val="28"/>
          <w:szCs w:val="28"/>
        </w:rPr>
        <w:t>Характеристика</w:t>
      </w:r>
    </w:p>
    <w:p w:rsidR="000932DB" w:rsidRPr="008223D9" w:rsidRDefault="000932DB" w:rsidP="000932DB">
      <w:pPr>
        <w:overflowPunct w:val="0"/>
        <w:autoSpaceDE w:val="0"/>
        <w:ind w:firstLine="567"/>
        <w:jc w:val="center"/>
        <w:rPr>
          <w:sz w:val="28"/>
          <w:szCs w:val="28"/>
        </w:rPr>
      </w:pPr>
      <w:r w:rsidRPr="008223D9">
        <w:rPr>
          <w:sz w:val="28"/>
          <w:szCs w:val="28"/>
        </w:rPr>
        <w:t xml:space="preserve"> и параметры муниципальных маршрутов, обслуживаемых «Перевозчиком»</w:t>
      </w:r>
    </w:p>
    <w:p w:rsidR="000932DB" w:rsidRDefault="000932DB" w:rsidP="000932DB">
      <w:pPr>
        <w:overflowPunct w:val="0"/>
        <w:autoSpaceDE w:val="0"/>
        <w:ind w:firstLine="567"/>
        <w:jc w:val="center"/>
      </w:pPr>
    </w:p>
    <w:tbl>
      <w:tblPr>
        <w:tblW w:w="15318" w:type="dxa"/>
        <w:tblInd w:w="-5" w:type="dxa"/>
        <w:tblLayout w:type="fixed"/>
        <w:tblLook w:val="0000" w:firstRow="0" w:lastRow="0" w:firstColumn="0" w:lastColumn="0" w:noHBand="0" w:noVBand="0"/>
      </w:tblPr>
      <w:tblGrid>
        <w:gridCol w:w="478"/>
        <w:gridCol w:w="687"/>
        <w:gridCol w:w="2917"/>
        <w:gridCol w:w="1701"/>
        <w:gridCol w:w="1134"/>
        <w:gridCol w:w="1455"/>
        <w:gridCol w:w="955"/>
        <w:gridCol w:w="2410"/>
        <w:gridCol w:w="2551"/>
        <w:gridCol w:w="1030"/>
      </w:tblGrid>
      <w:tr w:rsidR="000932DB" w:rsidTr="00113C04">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0932DB" w:rsidRDefault="000932DB" w:rsidP="00113C04">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0932DB" w:rsidRDefault="000932DB" w:rsidP="00113C04">
            <w:pPr>
              <w:spacing w:after="200"/>
              <w:ind w:left="113" w:right="113"/>
              <w:jc w:val="center"/>
            </w:pPr>
            <w:r>
              <w:rPr>
                <w:lang w:eastAsia="en-US"/>
              </w:rPr>
              <w:t>№ маршрута</w:t>
            </w:r>
          </w:p>
        </w:tc>
        <w:tc>
          <w:tcPr>
            <w:tcW w:w="2917" w:type="dxa"/>
            <w:vMerge w:val="restart"/>
            <w:tcBorders>
              <w:top w:val="single" w:sz="4" w:space="0" w:color="000000"/>
              <w:left w:val="single" w:sz="4" w:space="0" w:color="000000"/>
              <w:bottom w:val="single" w:sz="4" w:space="0" w:color="000000"/>
            </w:tcBorders>
            <w:shd w:val="clear" w:color="auto" w:fill="auto"/>
            <w:vAlign w:val="center"/>
          </w:tcPr>
          <w:p w:rsidR="000932DB" w:rsidRDefault="000932DB" w:rsidP="00113C04">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0932DB" w:rsidRDefault="000932DB" w:rsidP="00113C04">
            <w:pPr>
              <w:jc w:val="center"/>
            </w:pPr>
            <w:r>
              <w:rPr>
                <w:lang w:eastAsia="en-US"/>
              </w:rPr>
              <w:t>Сезонность</w:t>
            </w:r>
          </w:p>
          <w:p w:rsidR="000932DB" w:rsidRDefault="000932DB" w:rsidP="00113C04">
            <w:pPr>
              <w:jc w:val="center"/>
            </w:pPr>
            <w:r>
              <w:rPr>
                <w:lang w:eastAsia="en-US"/>
              </w:rPr>
              <w:t>работы</w:t>
            </w:r>
          </w:p>
          <w:p w:rsidR="000932DB" w:rsidRDefault="000932DB" w:rsidP="00113C04">
            <w:pPr>
              <w:jc w:val="center"/>
            </w:pPr>
            <w:r>
              <w:rPr>
                <w:lang w:eastAsia="en-US"/>
              </w:rPr>
              <w:t>маршрута</w:t>
            </w:r>
          </w:p>
        </w:tc>
        <w:tc>
          <w:tcPr>
            <w:tcW w:w="11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0932DB" w:rsidRDefault="000932DB" w:rsidP="00113C04">
            <w:pPr>
              <w:ind w:left="113" w:right="113"/>
              <w:jc w:val="center"/>
            </w:pPr>
            <w:r>
              <w:rPr>
                <w:lang w:eastAsia="en-US"/>
              </w:rPr>
              <w:t>Класс транспортных средств (автобус)</w:t>
            </w:r>
          </w:p>
        </w:tc>
        <w:tc>
          <w:tcPr>
            <w:tcW w:w="1455" w:type="dxa"/>
            <w:vMerge w:val="restart"/>
            <w:tcBorders>
              <w:top w:val="single" w:sz="4" w:space="0" w:color="000000"/>
              <w:left w:val="single" w:sz="4" w:space="0" w:color="000000"/>
              <w:bottom w:val="single" w:sz="4" w:space="0" w:color="000000"/>
            </w:tcBorders>
            <w:shd w:val="clear" w:color="auto" w:fill="auto"/>
            <w:vAlign w:val="center"/>
          </w:tcPr>
          <w:p w:rsidR="000932DB" w:rsidRDefault="000932DB" w:rsidP="00113C04">
            <w:pPr>
              <w:jc w:val="center"/>
            </w:pPr>
            <w:r>
              <w:rPr>
                <w:lang w:eastAsia="en-US"/>
              </w:rPr>
              <w:t>Регулярность</w:t>
            </w:r>
          </w:p>
          <w:p w:rsidR="000932DB" w:rsidRDefault="000932DB" w:rsidP="00113C04">
            <w:pPr>
              <w:jc w:val="center"/>
            </w:pPr>
            <w:r>
              <w:rPr>
                <w:lang w:eastAsia="en-US"/>
              </w:rPr>
              <w:t>движения</w:t>
            </w:r>
          </w:p>
        </w:tc>
        <w:tc>
          <w:tcPr>
            <w:tcW w:w="955" w:type="dxa"/>
            <w:vMerge w:val="restart"/>
            <w:tcBorders>
              <w:top w:val="single" w:sz="4" w:space="0" w:color="000000"/>
              <w:left w:val="single" w:sz="4" w:space="0" w:color="000000"/>
              <w:bottom w:val="single" w:sz="4" w:space="0" w:color="000000"/>
            </w:tcBorders>
            <w:shd w:val="clear" w:color="auto" w:fill="auto"/>
            <w:textDirection w:val="btLr"/>
            <w:vAlign w:val="center"/>
          </w:tcPr>
          <w:p w:rsidR="000932DB" w:rsidRDefault="000932DB" w:rsidP="00113C04">
            <w:pPr>
              <w:ind w:left="113" w:right="113"/>
              <w:jc w:val="center"/>
            </w:pPr>
            <w:r>
              <w:rPr>
                <w:lang w:eastAsia="en-US"/>
              </w:rPr>
              <w:t>Количество</w:t>
            </w:r>
          </w:p>
          <w:p w:rsidR="000932DB" w:rsidRDefault="000932DB" w:rsidP="00113C04">
            <w:pPr>
              <w:ind w:left="113" w:right="113"/>
              <w:jc w:val="center"/>
            </w:pPr>
            <w:r>
              <w:rPr>
                <w:lang w:eastAsia="en-US"/>
              </w:rPr>
              <w:t>Рейсов в сутки</w:t>
            </w:r>
          </w:p>
        </w:tc>
        <w:tc>
          <w:tcPr>
            <w:tcW w:w="4961" w:type="dxa"/>
            <w:gridSpan w:val="2"/>
            <w:tcBorders>
              <w:top w:val="single" w:sz="4" w:space="0" w:color="000000"/>
              <w:left w:val="single" w:sz="4" w:space="0" w:color="000000"/>
              <w:bottom w:val="single" w:sz="4" w:space="0" w:color="000000"/>
            </w:tcBorders>
            <w:shd w:val="clear" w:color="auto" w:fill="auto"/>
          </w:tcPr>
          <w:p w:rsidR="000932DB" w:rsidRDefault="000932DB" w:rsidP="00113C04">
            <w:pPr>
              <w:spacing w:after="200"/>
              <w:jc w:val="center"/>
            </w:pPr>
            <w:r>
              <w:rPr>
                <w:lang w:eastAsia="en-US"/>
              </w:rPr>
              <w:t>Время отправления</w:t>
            </w:r>
          </w:p>
        </w:tc>
        <w:tc>
          <w:tcPr>
            <w:tcW w:w="1030" w:type="dxa"/>
            <w:vMerge w:val="restart"/>
            <w:tcBorders>
              <w:top w:val="single" w:sz="4" w:space="0" w:color="000000"/>
              <w:left w:val="single" w:sz="4" w:space="0" w:color="000000"/>
              <w:right w:val="single" w:sz="4" w:space="0" w:color="000000"/>
            </w:tcBorders>
            <w:shd w:val="clear" w:color="auto" w:fill="auto"/>
            <w:textDirection w:val="btLr"/>
          </w:tcPr>
          <w:p w:rsidR="000932DB" w:rsidRDefault="000932DB" w:rsidP="00113C04">
            <w:pPr>
              <w:ind w:left="113" w:right="113"/>
            </w:pPr>
            <w:r>
              <w:rPr>
                <w:lang w:eastAsia="en-US"/>
              </w:rPr>
              <w:t>Протяженность</w:t>
            </w:r>
          </w:p>
          <w:p w:rsidR="000932DB" w:rsidRDefault="000932DB" w:rsidP="00113C04">
            <w:pPr>
              <w:spacing w:after="200"/>
              <w:ind w:left="113" w:right="113"/>
            </w:pPr>
            <w:r>
              <w:rPr>
                <w:lang w:eastAsia="en-US"/>
              </w:rPr>
              <w:t>маршрута, км</w:t>
            </w:r>
          </w:p>
        </w:tc>
      </w:tr>
      <w:tr w:rsidR="000932DB" w:rsidTr="00113C04">
        <w:trPr>
          <w:cantSplit/>
          <w:trHeight w:val="1459"/>
        </w:trPr>
        <w:tc>
          <w:tcPr>
            <w:tcW w:w="478" w:type="dxa"/>
            <w:vMerge/>
            <w:tcBorders>
              <w:top w:val="single" w:sz="4" w:space="0" w:color="000000"/>
              <w:left w:val="single" w:sz="4" w:space="0" w:color="000000"/>
              <w:bottom w:val="single" w:sz="4" w:space="0" w:color="000000"/>
            </w:tcBorders>
            <w:shd w:val="clear" w:color="auto" w:fill="auto"/>
          </w:tcPr>
          <w:p w:rsidR="000932DB" w:rsidRDefault="000932DB" w:rsidP="00113C04">
            <w:pPr>
              <w:snapToGrid w:val="0"/>
              <w:rPr>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0932DB" w:rsidRDefault="000932DB" w:rsidP="00113C04">
            <w:pPr>
              <w:snapToGrid w:val="0"/>
              <w:rPr>
                <w:lang w:eastAsia="en-US"/>
              </w:rPr>
            </w:pPr>
          </w:p>
        </w:tc>
        <w:tc>
          <w:tcPr>
            <w:tcW w:w="2917" w:type="dxa"/>
            <w:vMerge/>
            <w:tcBorders>
              <w:top w:val="single" w:sz="4" w:space="0" w:color="000000"/>
              <w:left w:val="single" w:sz="4" w:space="0" w:color="000000"/>
              <w:bottom w:val="single" w:sz="4" w:space="0" w:color="000000"/>
            </w:tcBorders>
            <w:shd w:val="clear" w:color="auto" w:fill="auto"/>
            <w:vAlign w:val="center"/>
          </w:tcPr>
          <w:p w:rsidR="000932DB" w:rsidRDefault="000932DB" w:rsidP="00113C04">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0932DB" w:rsidRDefault="000932DB" w:rsidP="00113C04">
            <w:pPr>
              <w:snapToGrid w:val="0"/>
              <w:rPr>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0932DB" w:rsidRDefault="000932DB" w:rsidP="00113C04">
            <w:pPr>
              <w:snapToGrid w:val="0"/>
              <w:rPr>
                <w:lang w:eastAsia="en-US"/>
              </w:rPr>
            </w:pPr>
          </w:p>
        </w:tc>
        <w:tc>
          <w:tcPr>
            <w:tcW w:w="1455" w:type="dxa"/>
            <w:vMerge/>
            <w:tcBorders>
              <w:top w:val="single" w:sz="4" w:space="0" w:color="000000"/>
              <w:left w:val="single" w:sz="4" w:space="0" w:color="000000"/>
              <w:bottom w:val="single" w:sz="4" w:space="0" w:color="000000"/>
            </w:tcBorders>
            <w:shd w:val="clear" w:color="auto" w:fill="auto"/>
            <w:vAlign w:val="center"/>
          </w:tcPr>
          <w:p w:rsidR="000932DB" w:rsidRDefault="000932DB" w:rsidP="00113C04">
            <w:pPr>
              <w:snapToGrid w:val="0"/>
              <w:rPr>
                <w:lang w:eastAsia="en-US"/>
              </w:rPr>
            </w:pPr>
          </w:p>
        </w:tc>
        <w:tc>
          <w:tcPr>
            <w:tcW w:w="955" w:type="dxa"/>
            <w:vMerge/>
            <w:tcBorders>
              <w:top w:val="single" w:sz="4" w:space="0" w:color="000000"/>
              <w:left w:val="single" w:sz="4" w:space="0" w:color="000000"/>
              <w:bottom w:val="single" w:sz="4" w:space="0" w:color="000000"/>
            </w:tcBorders>
            <w:shd w:val="clear" w:color="auto" w:fill="auto"/>
            <w:vAlign w:val="center"/>
          </w:tcPr>
          <w:p w:rsidR="000932DB" w:rsidRDefault="000932DB" w:rsidP="00113C04">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0932DB" w:rsidRPr="00D52737" w:rsidRDefault="000932DB" w:rsidP="00113C04">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0932DB" w:rsidRPr="00D52737" w:rsidRDefault="000932DB" w:rsidP="00113C04">
            <w:pPr>
              <w:spacing w:after="200" w:line="276" w:lineRule="auto"/>
              <w:jc w:val="center"/>
            </w:pPr>
            <w:r w:rsidRPr="00D52737">
              <w:rPr>
                <w:lang w:eastAsia="en-US"/>
              </w:rPr>
              <w:t>от конечного пункта</w:t>
            </w:r>
          </w:p>
        </w:tc>
        <w:tc>
          <w:tcPr>
            <w:tcW w:w="1030" w:type="dxa"/>
            <w:vMerge/>
            <w:tcBorders>
              <w:left w:val="single" w:sz="4" w:space="0" w:color="000000"/>
              <w:bottom w:val="single" w:sz="4" w:space="0" w:color="000000"/>
              <w:right w:val="single" w:sz="4" w:space="0" w:color="000000"/>
            </w:tcBorders>
            <w:shd w:val="clear" w:color="auto" w:fill="auto"/>
          </w:tcPr>
          <w:p w:rsidR="000932DB" w:rsidRDefault="000932DB" w:rsidP="00113C04">
            <w:pPr>
              <w:snapToGrid w:val="0"/>
              <w:rPr>
                <w:lang w:eastAsia="en-US"/>
              </w:rPr>
            </w:pPr>
          </w:p>
        </w:tc>
      </w:tr>
      <w:tr w:rsidR="000932DB" w:rsidTr="00113C04">
        <w:trPr>
          <w:cantSplit/>
          <w:trHeight w:val="239"/>
        </w:trPr>
        <w:tc>
          <w:tcPr>
            <w:tcW w:w="478" w:type="dxa"/>
            <w:tcBorders>
              <w:top w:val="single" w:sz="4" w:space="0" w:color="000000"/>
              <w:left w:val="single" w:sz="4" w:space="0" w:color="000000"/>
              <w:bottom w:val="single" w:sz="4" w:space="0" w:color="000000"/>
            </w:tcBorders>
            <w:shd w:val="clear" w:color="auto" w:fill="auto"/>
          </w:tcPr>
          <w:p w:rsidR="000932DB" w:rsidRDefault="000932DB" w:rsidP="00113C04">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0932DB" w:rsidRDefault="000932DB" w:rsidP="00113C04">
            <w:pPr>
              <w:jc w:val="cente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0932DB" w:rsidRDefault="000932DB" w:rsidP="00113C04">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0932DB" w:rsidRDefault="000932DB" w:rsidP="00113C04">
            <w:pPr>
              <w:jc w:val="center"/>
            </w:pPr>
            <w:r>
              <w:rPr>
                <w:lang w:eastAsia="en-US"/>
              </w:rPr>
              <w:t>4</w:t>
            </w:r>
          </w:p>
        </w:tc>
        <w:tc>
          <w:tcPr>
            <w:tcW w:w="1134" w:type="dxa"/>
            <w:tcBorders>
              <w:top w:val="single" w:sz="4" w:space="0" w:color="000000"/>
              <w:left w:val="single" w:sz="4" w:space="0" w:color="000000"/>
              <w:bottom w:val="single" w:sz="4" w:space="0" w:color="000000"/>
            </w:tcBorders>
            <w:shd w:val="clear" w:color="auto" w:fill="auto"/>
          </w:tcPr>
          <w:p w:rsidR="000932DB" w:rsidRDefault="000932DB" w:rsidP="00113C04">
            <w:pPr>
              <w:jc w:val="center"/>
            </w:pPr>
            <w:r>
              <w:rPr>
                <w:lang w:eastAsia="en-US"/>
              </w:rPr>
              <w:t>5</w:t>
            </w:r>
          </w:p>
        </w:tc>
        <w:tc>
          <w:tcPr>
            <w:tcW w:w="1455" w:type="dxa"/>
            <w:tcBorders>
              <w:top w:val="single" w:sz="4" w:space="0" w:color="000000"/>
              <w:left w:val="single" w:sz="4" w:space="0" w:color="000000"/>
              <w:bottom w:val="single" w:sz="4" w:space="0" w:color="000000"/>
            </w:tcBorders>
            <w:shd w:val="clear" w:color="auto" w:fill="auto"/>
          </w:tcPr>
          <w:p w:rsidR="000932DB" w:rsidRDefault="000932DB" w:rsidP="00113C04">
            <w:pPr>
              <w:jc w:val="center"/>
            </w:pPr>
            <w:r>
              <w:rPr>
                <w:spacing w:val="-4"/>
                <w:lang w:eastAsia="en-US"/>
              </w:rPr>
              <w:t>6</w:t>
            </w:r>
          </w:p>
        </w:tc>
        <w:tc>
          <w:tcPr>
            <w:tcW w:w="955" w:type="dxa"/>
            <w:tcBorders>
              <w:top w:val="single" w:sz="4" w:space="0" w:color="000000"/>
              <w:left w:val="single" w:sz="4" w:space="0" w:color="000000"/>
              <w:bottom w:val="single" w:sz="4" w:space="0" w:color="000000"/>
            </w:tcBorders>
            <w:shd w:val="clear" w:color="auto" w:fill="auto"/>
          </w:tcPr>
          <w:p w:rsidR="000932DB" w:rsidRDefault="000932DB" w:rsidP="00113C04">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0932DB" w:rsidRDefault="000932DB" w:rsidP="00113C04">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0932DB" w:rsidRDefault="000932DB" w:rsidP="00113C04">
            <w:pPr>
              <w:jc w:val="center"/>
            </w:pPr>
            <w:r>
              <w:rPr>
                <w:lang w:eastAsia="en-US"/>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0932DB" w:rsidRDefault="000932DB" w:rsidP="00113C04">
            <w:pPr>
              <w:jc w:val="center"/>
            </w:pPr>
            <w:r>
              <w:rPr>
                <w:lang w:eastAsia="en-US"/>
              </w:rPr>
              <w:t>10</w:t>
            </w:r>
          </w:p>
        </w:tc>
      </w:tr>
      <w:tr w:rsidR="000932DB" w:rsidTr="00113C04">
        <w:trPr>
          <w:cantSplit/>
          <w:trHeight w:val="239"/>
        </w:trPr>
        <w:tc>
          <w:tcPr>
            <w:tcW w:w="15318" w:type="dxa"/>
            <w:gridSpan w:val="10"/>
            <w:tcBorders>
              <w:top w:val="single" w:sz="4" w:space="0" w:color="000000"/>
              <w:left w:val="single" w:sz="4" w:space="0" w:color="000000"/>
              <w:bottom w:val="single" w:sz="4" w:space="0" w:color="000000"/>
              <w:right w:val="single" w:sz="4" w:space="0" w:color="000000"/>
            </w:tcBorders>
            <w:shd w:val="clear" w:color="auto" w:fill="auto"/>
          </w:tcPr>
          <w:p w:rsidR="000932DB" w:rsidRDefault="000932DB" w:rsidP="00113C04">
            <w:pPr>
              <w:snapToGrid w:val="0"/>
              <w:jc w:val="center"/>
              <w:rPr>
                <w:lang w:eastAsia="en-US"/>
              </w:rPr>
            </w:pPr>
            <w:r>
              <w:rPr>
                <w:lang w:eastAsia="en-US"/>
              </w:rPr>
              <w:t>ЛОТ №</w:t>
            </w:r>
          </w:p>
        </w:tc>
      </w:tr>
      <w:tr w:rsidR="000932DB" w:rsidTr="00113C04">
        <w:trPr>
          <w:cantSplit/>
          <w:trHeight w:val="239"/>
        </w:trPr>
        <w:tc>
          <w:tcPr>
            <w:tcW w:w="478"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687"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2917"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1701"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1134"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1455"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spacing w:val="-4"/>
                <w:lang w:eastAsia="en-US"/>
              </w:rPr>
            </w:pPr>
          </w:p>
        </w:tc>
        <w:tc>
          <w:tcPr>
            <w:tcW w:w="955"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spacing w:val="-4"/>
                <w:lang w:eastAsia="en-US"/>
              </w:rPr>
            </w:pPr>
          </w:p>
        </w:tc>
        <w:tc>
          <w:tcPr>
            <w:tcW w:w="2410"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2551"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0932DB" w:rsidRDefault="000932DB" w:rsidP="00113C04">
            <w:pPr>
              <w:snapToGrid w:val="0"/>
              <w:jc w:val="center"/>
              <w:rPr>
                <w:lang w:eastAsia="en-US"/>
              </w:rPr>
            </w:pPr>
          </w:p>
        </w:tc>
      </w:tr>
      <w:tr w:rsidR="000932DB" w:rsidTr="00113C04">
        <w:trPr>
          <w:cantSplit/>
          <w:trHeight w:val="239"/>
        </w:trPr>
        <w:tc>
          <w:tcPr>
            <w:tcW w:w="478"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687"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2917"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1701"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1134"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1455"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spacing w:val="-4"/>
                <w:lang w:eastAsia="en-US"/>
              </w:rPr>
            </w:pPr>
          </w:p>
        </w:tc>
        <w:tc>
          <w:tcPr>
            <w:tcW w:w="955"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spacing w:val="-4"/>
                <w:lang w:eastAsia="en-US"/>
              </w:rPr>
            </w:pPr>
          </w:p>
        </w:tc>
        <w:tc>
          <w:tcPr>
            <w:tcW w:w="2410"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2551" w:type="dxa"/>
            <w:tcBorders>
              <w:top w:val="single" w:sz="4" w:space="0" w:color="000000"/>
              <w:left w:val="single" w:sz="4" w:space="0" w:color="000000"/>
              <w:bottom w:val="single" w:sz="4" w:space="0" w:color="000000"/>
            </w:tcBorders>
            <w:shd w:val="clear" w:color="auto" w:fill="auto"/>
          </w:tcPr>
          <w:p w:rsidR="000932DB" w:rsidRDefault="000932DB" w:rsidP="00113C04">
            <w:pPr>
              <w:snapToGrid w:val="0"/>
              <w:jc w:val="center"/>
              <w:rPr>
                <w:lang w:eastAsia="en-US"/>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0932DB" w:rsidRDefault="000932DB" w:rsidP="00113C04">
            <w:pPr>
              <w:snapToGrid w:val="0"/>
              <w:jc w:val="center"/>
              <w:rPr>
                <w:lang w:eastAsia="en-US"/>
              </w:rPr>
            </w:pPr>
          </w:p>
        </w:tc>
      </w:tr>
    </w:tbl>
    <w:p w:rsidR="000932DB" w:rsidRDefault="000932DB" w:rsidP="000932DB"/>
    <w:p w:rsidR="00CD329F" w:rsidRPr="00027E4A" w:rsidRDefault="00CD329F" w:rsidP="00F028B6">
      <w:pPr>
        <w:jc w:val="right"/>
      </w:pPr>
    </w:p>
    <w:p w:rsidR="00CD329F" w:rsidRPr="00027E4A" w:rsidRDefault="00CD329F" w:rsidP="00F028B6">
      <w:pPr>
        <w:jc w:val="right"/>
      </w:pPr>
    </w:p>
    <w:p w:rsidR="00CD329F" w:rsidRPr="00027E4A" w:rsidRDefault="00CD329F" w:rsidP="00F028B6">
      <w:pPr>
        <w:jc w:val="right"/>
      </w:pPr>
    </w:p>
    <w:p w:rsidR="00CD329F" w:rsidRPr="00027E4A" w:rsidRDefault="00CD329F" w:rsidP="00F028B6">
      <w:pPr>
        <w:jc w:val="right"/>
      </w:pPr>
    </w:p>
    <w:p w:rsidR="00CD329F" w:rsidRPr="00027E4A" w:rsidRDefault="00CD329F" w:rsidP="00F028B6">
      <w:pPr>
        <w:jc w:val="right"/>
        <w:sectPr w:rsidR="00CD329F" w:rsidRPr="00027E4A" w:rsidSect="00271B2B">
          <w:pgSz w:w="16838" w:h="11906" w:orient="landscape"/>
          <w:pgMar w:top="1418" w:right="425" w:bottom="567" w:left="840" w:header="709" w:footer="403" w:gutter="0"/>
          <w:pgNumType w:start="20"/>
          <w:cols w:space="708"/>
          <w:docGrid w:linePitch="360"/>
        </w:sectPr>
      </w:pPr>
    </w:p>
    <w:p w:rsidR="00CD329F" w:rsidRPr="00E7082B" w:rsidRDefault="00E7082B" w:rsidP="00F028B6">
      <w:pPr>
        <w:jc w:val="right"/>
        <w:rPr>
          <w:sz w:val="20"/>
          <w:szCs w:val="20"/>
        </w:rPr>
      </w:pPr>
      <w:r w:rsidRPr="00E7082B">
        <w:rPr>
          <w:sz w:val="20"/>
          <w:szCs w:val="20"/>
        </w:rPr>
        <w:t>ПРИЛОЖЕНИЕ</w:t>
      </w:r>
      <w:r w:rsidR="00CD329F" w:rsidRPr="00E7082B">
        <w:rPr>
          <w:sz w:val="20"/>
          <w:szCs w:val="20"/>
        </w:rPr>
        <w:t xml:space="preserve"> № 2</w:t>
      </w:r>
    </w:p>
    <w:p w:rsidR="007237D2" w:rsidRPr="000932DB" w:rsidRDefault="007237D2" w:rsidP="00F74FCA">
      <w:pPr>
        <w:ind w:left="6381"/>
        <w:rPr>
          <w:bCs/>
          <w:sz w:val="20"/>
          <w:szCs w:val="20"/>
        </w:rPr>
      </w:pPr>
      <w:r w:rsidRPr="000932DB">
        <w:rPr>
          <w:bCs/>
          <w:sz w:val="20"/>
          <w:szCs w:val="20"/>
        </w:rPr>
        <w:t xml:space="preserve">к Положению о порядке и условиях </w:t>
      </w:r>
    </w:p>
    <w:p w:rsidR="007237D2" w:rsidRPr="000932DB" w:rsidRDefault="007237D2" w:rsidP="00F74FCA">
      <w:pPr>
        <w:ind w:left="6381"/>
        <w:rPr>
          <w:bCs/>
          <w:sz w:val="20"/>
          <w:szCs w:val="20"/>
        </w:rPr>
      </w:pPr>
      <w:r w:rsidRPr="000932DB">
        <w:rPr>
          <w:bCs/>
          <w:sz w:val="20"/>
          <w:szCs w:val="20"/>
        </w:rPr>
        <w:t xml:space="preserve">проведения открытого конкурса </w:t>
      </w:r>
    </w:p>
    <w:p w:rsidR="007237D2" w:rsidRPr="000932DB" w:rsidRDefault="007237D2" w:rsidP="00F74FCA">
      <w:pPr>
        <w:ind w:left="6381"/>
        <w:rPr>
          <w:sz w:val="20"/>
          <w:szCs w:val="20"/>
        </w:rPr>
      </w:pPr>
      <w:r w:rsidRPr="000932DB">
        <w:rPr>
          <w:sz w:val="20"/>
          <w:szCs w:val="20"/>
        </w:rPr>
        <w:t xml:space="preserve">на выполнение регулярных </w:t>
      </w:r>
    </w:p>
    <w:p w:rsidR="007237D2" w:rsidRPr="000932DB" w:rsidRDefault="007237D2" w:rsidP="00F74FCA">
      <w:pPr>
        <w:ind w:left="6381"/>
        <w:rPr>
          <w:sz w:val="20"/>
          <w:szCs w:val="20"/>
        </w:rPr>
      </w:pPr>
      <w:r w:rsidRPr="000932DB">
        <w:rPr>
          <w:sz w:val="20"/>
          <w:szCs w:val="20"/>
        </w:rPr>
        <w:t>пассажирских перевозок</w:t>
      </w:r>
    </w:p>
    <w:p w:rsidR="007237D2" w:rsidRPr="000932DB" w:rsidRDefault="007237D2" w:rsidP="00F74FCA">
      <w:pPr>
        <w:ind w:left="6381"/>
        <w:rPr>
          <w:sz w:val="20"/>
          <w:szCs w:val="20"/>
        </w:rPr>
      </w:pPr>
      <w:r w:rsidRPr="000932DB">
        <w:rPr>
          <w:sz w:val="20"/>
          <w:szCs w:val="20"/>
        </w:rPr>
        <w:t xml:space="preserve"> автомобильным транспортом </w:t>
      </w:r>
    </w:p>
    <w:p w:rsidR="007237D2" w:rsidRPr="000932DB" w:rsidRDefault="007237D2" w:rsidP="00F74FCA">
      <w:pPr>
        <w:ind w:left="6381"/>
        <w:rPr>
          <w:sz w:val="20"/>
          <w:szCs w:val="20"/>
        </w:rPr>
      </w:pPr>
      <w:r w:rsidRPr="000932DB">
        <w:rPr>
          <w:sz w:val="20"/>
          <w:szCs w:val="20"/>
        </w:rPr>
        <w:t xml:space="preserve">по муниципальным </w:t>
      </w:r>
    </w:p>
    <w:p w:rsidR="007237D2" w:rsidRPr="000932DB" w:rsidRDefault="007237D2" w:rsidP="00F74FCA">
      <w:pPr>
        <w:ind w:left="6381"/>
        <w:rPr>
          <w:sz w:val="20"/>
          <w:szCs w:val="20"/>
        </w:rPr>
      </w:pPr>
      <w:r w:rsidRPr="000932DB">
        <w:rPr>
          <w:sz w:val="20"/>
          <w:szCs w:val="20"/>
        </w:rPr>
        <w:t xml:space="preserve">маршрутам по регулируемым </w:t>
      </w:r>
    </w:p>
    <w:p w:rsidR="007237D2" w:rsidRPr="000932DB" w:rsidRDefault="007237D2" w:rsidP="00F74FCA">
      <w:pPr>
        <w:ind w:left="6381"/>
        <w:rPr>
          <w:sz w:val="20"/>
          <w:szCs w:val="20"/>
        </w:rPr>
      </w:pPr>
      <w:r w:rsidRPr="000932DB">
        <w:rPr>
          <w:sz w:val="20"/>
          <w:szCs w:val="20"/>
        </w:rPr>
        <w:t>тарифам на территории Борисоглебского</w:t>
      </w:r>
    </w:p>
    <w:p w:rsidR="007237D2" w:rsidRPr="000932DB" w:rsidRDefault="007237D2" w:rsidP="00F74FCA">
      <w:pPr>
        <w:ind w:left="6381"/>
        <w:rPr>
          <w:bCs/>
          <w:sz w:val="20"/>
          <w:szCs w:val="20"/>
        </w:rPr>
      </w:pPr>
      <w:r w:rsidRPr="000932DB">
        <w:rPr>
          <w:sz w:val="20"/>
          <w:szCs w:val="20"/>
        </w:rPr>
        <w:t xml:space="preserve"> городского округа Воронежской области </w:t>
      </w:r>
    </w:p>
    <w:p w:rsidR="00CD329F" w:rsidRPr="00027E4A" w:rsidRDefault="00CD329F" w:rsidP="00F74FCA">
      <w:pPr>
        <w:autoSpaceDE w:val="0"/>
        <w:autoSpaceDN w:val="0"/>
        <w:adjustRightInd w:val="0"/>
        <w:ind w:left="6381" w:firstLine="720"/>
        <w:rPr>
          <w:sz w:val="28"/>
          <w:szCs w:val="28"/>
        </w:rPr>
      </w:pPr>
    </w:p>
    <w:p w:rsidR="007237D2" w:rsidRPr="007237D2" w:rsidRDefault="00CD329F" w:rsidP="00F74FCA">
      <w:pPr>
        <w:pStyle w:val="2"/>
        <w:spacing w:before="0" w:after="0"/>
        <w:ind w:left="5672"/>
        <w:rPr>
          <w:rFonts w:ascii="Times New Roman" w:hAnsi="Times New Roman" w:cs="Times New Roman"/>
          <w:b w:val="0"/>
          <w:i w:val="0"/>
        </w:rPr>
      </w:pPr>
      <w:bookmarkStart w:id="24" w:name="_Toc442632506"/>
      <w:bookmarkStart w:id="25" w:name="_Toc442706647"/>
      <w:bookmarkStart w:id="26" w:name="_Toc442706883"/>
      <w:r w:rsidRPr="007237D2">
        <w:rPr>
          <w:rFonts w:ascii="Times New Roman" w:hAnsi="Times New Roman" w:cs="Times New Roman"/>
          <w:b w:val="0"/>
          <w:i w:val="0"/>
        </w:rPr>
        <w:t xml:space="preserve">В </w:t>
      </w:r>
      <w:r w:rsidR="007237D2" w:rsidRPr="007237D2">
        <w:rPr>
          <w:rFonts w:ascii="Times New Roman" w:hAnsi="Times New Roman" w:cs="Times New Roman"/>
          <w:b w:val="0"/>
          <w:i w:val="0"/>
        </w:rPr>
        <w:t>конкурсную комиссию</w:t>
      </w:r>
    </w:p>
    <w:p w:rsidR="007237D2" w:rsidRPr="007237D2" w:rsidRDefault="007237D2" w:rsidP="00F74FCA">
      <w:pPr>
        <w:pStyle w:val="2"/>
        <w:spacing w:before="0" w:after="0"/>
        <w:ind w:left="5672"/>
        <w:rPr>
          <w:rFonts w:ascii="Times New Roman" w:hAnsi="Times New Roman" w:cs="Times New Roman"/>
          <w:b w:val="0"/>
          <w:i w:val="0"/>
        </w:rPr>
      </w:pPr>
      <w:r w:rsidRPr="007237D2">
        <w:rPr>
          <w:rFonts w:ascii="Times New Roman" w:hAnsi="Times New Roman" w:cs="Times New Roman"/>
          <w:b w:val="0"/>
          <w:i w:val="0"/>
        </w:rPr>
        <w:t>а</w:t>
      </w:r>
      <w:r w:rsidR="00CD329F" w:rsidRPr="007237D2">
        <w:rPr>
          <w:rFonts w:ascii="Times New Roman" w:hAnsi="Times New Roman" w:cs="Times New Roman"/>
          <w:b w:val="0"/>
          <w:i w:val="0"/>
        </w:rPr>
        <w:t>дминистраци</w:t>
      </w:r>
      <w:r w:rsidRPr="007237D2">
        <w:rPr>
          <w:rFonts w:ascii="Times New Roman" w:hAnsi="Times New Roman" w:cs="Times New Roman"/>
          <w:b w:val="0"/>
          <w:i w:val="0"/>
        </w:rPr>
        <w:t>и Борисоглебского</w:t>
      </w:r>
    </w:p>
    <w:p w:rsidR="00CD329F" w:rsidRPr="007237D2" w:rsidRDefault="007237D2" w:rsidP="00F74FCA">
      <w:pPr>
        <w:pStyle w:val="2"/>
        <w:spacing w:before="0" w:after="0"/>
        <w:ind w:left="5672"/>
        <w:rPr>
          <w:rFonts w:ascii="Times New Roman" w:hAnsi="Times New Roman" w:cs="Times New Roman"/>
          <w:b w:val="0"/>
          <w:i w:val="0"/>
        </w:rPr>
      </w:pPr>
      <w:r w:rsidRPr="007237D2">
        <w:rPr>
          <w:rFonts w:ascii="Times New Roman" w:hAnsi="Times New Roman" w:cs="Times New Roman"/>
          <w:b w:val="0"/>
          <w:i w:val="0"/>
        </w:rPr>
        <w:t xml:space="preserve"> городского округа</w:t>
      </w:r>
    </w:p>
    <w:p w:rsidR="007237D2" w:rsidRDefault="007237D2" w:rsidP="00F74FCA">
      <w:pPr>
        <w:ind w:left="5672"/>
        <w:rPr>
          <w:sz w:val="28"/>
          <w:szCs w:val="28"/>
        </w:rPr>
      </w:pPr>
      <w:r w:rsidRPr="007237D2">
        <w:rPr>
          <w:sz w:val="28"/>
          <w:szCs w:val="28"/>
        </w:rPr>
        <w:t>Воронежской области</w:t>
      </w:r>
    </w:p>
    <w:p w:rsidR="007237D2" w:rsidRPr="007237D2" w:rsidRDefault="007237D2" w:rsidP="007237D2">
      <w:pPr>
        <w:rPr>
          <w:sz w:val="28"/>
          <w:szCs w:val="28"/>
        </w:rPr>
      </w:pPr>
    </w:p>
    <w:bookmarkEnd w:id="24"/>
    <w:bookmarkEnd w:id="25"/>
    <w:bookmarkEnd w:id="26"/>
    <w:p w:rsidR="00CD329F" w:rsidRDefault="00CD329F" w:rsidP="00FC1D2C">
      <w:pPr>
        <w:jc w:val="right"/>
      </w:pPr>
    </w:p>
    <w:p w:rsidR="007237D2" w:rsidRDefault="007237D2" w:rsidP="007237D2">
      <w:pPr>
        <w:shd w:val="clear" w:color="auto" w:fill="FFFFFF"/>
        <w:tabs>
          <w:tab w:val="left" w:pos="2658"/>
        </w:tabs>
        <w:jc w:val="both"/>
        <w:rPr>
          <w:color w:val="FF0000"/>
          <w:spacing w:val="8"/>
          <w:sz w:val="28"/>
          <w:szCs w:val="28"/>
        </w:rPr>
      </w:pPr>
      <w:r>
        <w:rPr>
          <w:color w:val="FF0000"/>
          <w:spacing w:val="8"/>
          <w:sz w:val="28"/>
          <w:szCs w:val="28"/>
        </w:rPr>
        <w:tab/>
      </w:r>
    </w:p>
    <w:tbl>
      <w:tblPr>
        <w:tblW w:w="0" w:type="auto"/>
        <w:tblInd w:w="-5" w:type="dxa"/>
        <w:tblLayout w:type="fixed"/>
        <w:tblLook w:val="0000" w:firstRow="0" w:lastRow="0" w:firstColumn="0" w:lastColumn="0" w:noHBand="0" w:noVBand="0"/>
      </w:tblPr>
      <w:tblGrid>
        <w:gridCol w:w="541"/>
        <w:gridCol w:w="261"/>
        <w:gridCol w:w="1642"/>
        <w:gridCol w:w="372"/>
        <w:gridCol w:w="152"/>
        <w:gridCol w:w="5491"/>
        <w:gridCol w:w="1395"/>
        <w:gridCol w:w="10"/>
      </w:tblGrid>
      <w:tr w:rsidR="007237D2" w:rsidTr="009D388B">
        <w:trPr>
          <w:gridAfter w:val="1"/>
          <w:wAfter w:w="10" w:type="dxa"/>
        </w:trPr>
        <w:tc>
          <w:tcPr>
            <w:tcW w:w="9854" w:type="dxa"/>
            <w:gridSpan w:val="7"/>
            <w:shd w:val="clear" w:color="auto" w:fill="auto"/>
          </w:tcPr>
          <w:p w:rsidR="007237D2" w:rsidRDefault="007237D2" w:rsidP="009D388B">
            <w:pPr>
              <w:jc w:val="center"/>
            </w:pPr>
            <w:r>
              <w:rPr>
                <w:spacing w:val="8"/>
                <w:sz w:val="28"/>
                <w:szCs w:val="28"/>
              </w:rPr>
              <w:tab/>
            </w:r>
            <w:r>
              <w:rPr>
                <w:sz w:val="28"/>
                <w:szCs w:val="28"/>
              </w:rPr>
              <w:t>ЗАЯВКА НА УЧАСТИЕ В ОТКРЫТОМ КОНКУРСЕ</w:t>
            </w:r>
          </w:p>
        </w:tc>
      </w:tr>
      <w:tr w:rsidR="007237D2" w:rsidTr="009D388B">
        <w:trPr>
          <w:gridAfter w:val="1"/>
          <w:wAfter w:w="10" w:type="dxa"/>
        </w:trPr>
        <w:tc>
          <w:tcPr>
            <w:tcW w:w="541" w:type="dxa"/>
            <w:shd w:val="clear" w:color="auto" w:fill="auto"/>
          </w:tcPr>
          <w:p w:rsidR="007237D2" w:rsidRDefault="007237D2" w:rsidP="009D388B">
            <w:r>
              <w:rPr>
                <w:sz w:val="28"/>
                <w:szCs w:val="28"/>
              </w:rPr>
              <w:t>От</w:t>
            </w:r>
          </w:p>
        </w:tc>
        <w:tc>
          <w:tcPr>
            <w:tcW w:w="9313" w:type="dxa"/>
            <w:gridSpan w:val="6"/>
            <w:tcBorders>
              <w:bottom w:val="single" w:sz="4" w:space="0" w:color="000000"/>
            </w:tcBorders>
            <w:shd w:val="clear" w:color="auto" w:fill="auto"/>
          </w:tcPr>
          <w:p w:rsidR="007237D2" w:rsidRDefault="007237D2" w:rsidP="009D388B">
            <w:pPr>
              <w:snapToGrid w:val="0"/>
              <w:rPr>
                <w:sz w:val="28"/>
                <w:szCs w:val="28"/>
              </w:rPr>
            </w:pPr>
          </w:p>
        </w:tc>
      </w:tr>
      <w:tr w:rsidR="007237D2" w:rsidTr="009D388B">
        <w:trPr>
          <w:gridAfter w:val="1"/>
          <w:wAfter w:w="10" w:type="dxa"/>
        </w:trPr>
        <w:tc>
          <w:tcPr>
            <w:tcW w:w="9854" w:type="dxa"/>
            <w:gridSpan w:val="7"/>
            <w:shd w:val="clear" w:color="auto" w:fill="auto"/>
          </w:tcPr>
          <w:p w:rsidR="007237D2" w:rsidRDefault="007237D2" w:rsidP="009D388B">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7237D2" w:rsidTr="009D388B">
        <w:trPr>
          <w:gridAfter w:val="1"/>
          <w:wAfter w:w="10" w:type="dxa"/>
        </w:trPr>
        <w:tc>
          <w:tcPr>
            <w:tcW w:w="2444" w:type="dxa"/>
            <w:gridSpan w:val="3"/>
            <w:shd w:val="clear" w:color="auto" w:fill="auto"/>
          </w:tcPr>
          <w:p w:rsidR="007237D2" w:rsidRDefault="007237D2" w:rsidP="009D388B">
            <w:r>
              <w:rPr>
                <w:sz w:val="28"/>
                <w:szCs w:val="28"/>
              </w:rPr>
              <w:t>Место нахождения</w:t>
            </w:r>
          </w:p>
        </w:tc>
        <w:tc>
          <w:tcPr>
            <w:tcW w:w="7410" w:type="dxa"/>
            <w:gridSpan w:val="4"/>
            <w:tcBorders>
              <w:bottom w:val="single" w:sz="4" w:space="0" w:color="000000"/>
            </w:tcBorders>
            <w:shd w:val="clear" w:color="auto" w:fill="auto"/>
          </w:tcPr>
          <w:p w:rsidR="007237D2" w:rsidRDefault="007237D2" w:rsidP="009D388B">
            <w:pPr>
              <w:snapToGrid w:val="0"/>
              <w:rPr>
                <w:sz w:val="28"/>
                <w:szCs w:val="28"/>
              </w:rPr>
            </w:pPr>
          </w:p>
        </w:tc>
      </w:tr>
      <w:tr w:rsidR="007237D2" w:rsidTr="009D388B">
        <w:trPr>
          <w:gridAfter w:val="1"/>
          <w:wAfter w:w="10" w:type="dxa"/>
          <w:trHeight w:val="65"/>
        </w:trPr>
        <w:tc>
          <w:tcPr>
            <w:tcW w:w="9854" w:type="dxa"/>
            <w:gridSpan w:val="7"/>
            <w:shd w:val="clear" w:color="auto" w:fill="auto"/>
          </w:tcPr>
          <w:p w:rsidR="007237D2" w:rsidRDefault="007237D2" w:rsidP="009D388B">
            <w:pPr>
              <w:jc w:val="center"/>
            </w:pPr>
            <w:r>
              <w:rPr>
                <w:sz w:val="16"/>
                <w:szCs w:val="16"/>
              </w:rPr>
              <w:t xml:space="preserve">(адрес регистрации юридического лица, индивидуального предпринимателя </w:t>
            </w:r>
          </w:p>
        </w:tc>
      </w:tr>
      <w:tr w:rsidR="007237D2" w:rsidTr="009D388B">
        <w:trPr>
          <w:gridAfter w:val="1"/>
          <w:wAfter w:w="10" w:type="dxa"/>
        </w:trPr>
        <w:tc>
          <w:tcPr>
            <w:tcW w:w="9854" w:type="dxa"/>
            <w:gridSpan w:val="7"/>
            <w:tcBorders>
              <w:bottom w:val="single" w:sz="4" w:space="0" w:color="000000"/>
            </w:tcBorders>
            <w:shd w:val="clear" w:color="auto" w:fill="auto"/>
          </w:tcPr>
          <w:p w:rsidR="007237D2" w:rsidRDefault="007237D2" w:rsidP="009D388B">
            <w:pPr>
              <w:snapToGrid w:val="0"/>
              <w:rPr>
                <w:sz w:val="28"/>
                <w:szCs w:val="28"/>
              </w:rPr>
            </w:pPr>
          </w:p>
        </w:tc>
      </w:tr>
      <w:tr w:rsidR="007237D2" w:rsidTr="009D388B">
        <w:trPr>
          <w:gridAfter w:val="1"/>
          <w:wAfter w:w="10" w:type="dxa"/>
        </w:trPr>
        <w:tc>
          <w:tcPr>
            <w:tcW w:w="9854" w:type="dxa"/>
            <w:gridSpan w:val="7"/>
            <w:tcBorders>
              <w:top w:val="single" w:sz="4" w:space="0" w:color="000000"/>
            </w:tcBorders>
            <w:shd w:val="clear" w:color="auto" w:fill="auto"/>
          </w:tcPr>
          <w:p w:rsidR="007237D2" w:rsidRDefault="007237D2" w:rsidP="009D388B">
            <w:pPr>
              <w:jc w:val="center"/>
            </w:pPr>
            <w:r>
              <w:rPr>
                <w:sz w:val="16"/>
                <w:szCs w:val="16"/>
              </w:rPr>
              <w:t>или уполномоченного участника договора простого товарищества)</w:t>
            </w:r>
          </w:p>
        </w:tc>
      </w:tr>
      <w:tr w:rsidR="007237D2" w:rsidTr="009D388B">
        <w:trPr>
          <w:gridAfter w:val="1"/>
          <w:wAfter w:w="10" w:type="dxa"/>
        </w:trPr>
        <w:tc>
          <w:tcPr>
            <w:tcW w:w="9854" w:type="dxa"/>
            <w:gridSpan w:val="7"/>
            <w:shd w:val="clear" w:color="auto" w:fill="auto"/>
          </w:tcPr>
          <w:p w:rsidR="007237D2" w:rsidRDefault="007237D2" w:rsidP="009D388B">
            <w:pPr>
              <w:snapToGrid w:val="0"/>
              <w:jc w:val="center"/>
              <w:rPr>
                <w:sz w:val="16"/>
                <w:szCs w:val="16"/>
              </w:rPr>
            </w:pPr>
          </w:p>
        </w:tc>
      </w:tr>
      <w:tr w:rsidR="007237D2" w:rsidTr="009D388B">
        <w:trPr>
          <w:gridAfter w:val="1"/>
          <w:wAfter w:w="10" w:type="dxa"/>
        </w:trPr>
        <w:tc>
          <w:tcPr>
            <w:tcW w:w="2816" w:type="dxa"/>
            <w:gridSpan w:val="4"/>
            <w:shd w:val="clear" w:color="auto" w:fill="auto"/>
          </w:tcPr>
          <w:p w:rsidR="007237D2" w:rsidRDefault="007237D2" w:rsidP="009D388B">
            <w:r>
              <w:rPr>
                <w:sz w:val="28"/>
                <w:szCs w:val="28"/>
              </w:rPr>
              <w:t>ИНН</w:t>
            </w:r>
          </w:p>
        </w:tc>
        <w:tc>
          <w:tcPr>
            <w:tcW w:w="7038" w:type="dxa"/>
            <w:gridSpan w:val="3"/>
            <w:tcBorders>
              <w:bottom w:val="single" w:sz="4" w:space="0" w:color="000000"/>
            </w:tcBorders>
            <w:shd w:val="clear" w:color="auto" w:fill="auto"/>
          </w:tcPr>
          <w:p w:rsidR="007237D2" w:rsidRDefault="007237D2" w:rsidP="009D388B">
            <w:pPr>
              <w:snapToGrid w:val="0"/>
              <w:rPr>
                <w:sz w:val="28"/>
                <w:szCs w:val="28"/>
              </w:rPr>
            </w:pPr>
          </w:p>
        </w:tc>
      </w:tr>
      <w:tr w:rsidR="007237D2" w:rsidTr="009D388B">
        <w:trPr>
          <w:gridAfter w:val="1"/>
          <w:wAfter w:w="10" w:type="dxa"/>
        </w:trPr>
        <w:tc>
          <w:tcPr>
            <w:tcW w:w="2816" w:type="dxa"/>
            <w:gridSpan w:val="4"/>
            <w:shd w:val="clear" w:color="auto" w:fill="auto"/>
          </w:tcPr>
          <w:p w:rsidR="007237D2" w:rsidRDefault="007237D2" w:rsidP="009D388B">
            <w:r>
              <w:rPr>
                <w:sz w:val="28"/>
                <w:szCs w:val="28"/>
              </w:rPr>
              <w:t>Контактный телефон</w:t>
            </w:r>
          </w:p>
        </w:tc>
        <w:tc>
          <w:tcPr>
            <w:tcW w:w="7038" w:type="dxa"/>
            <w:gridSpan w:val="3"/>
            <w:tcBorders>
              <w:bottom w:val="single" w:sz="4" w:space="0" w:color="000000"/>
            </w:tcBorders>
            <w:shd w:val="clear" w:color="auto" w:fill="auto"/>
          </w:tcPr>
          <w:p w:rsidR="007237D2" w:rsidRDefault="007237D2" w:rsidP="009D388B">
            <w:pPr>
              <w:snapToGrid w:val="0"/>
              <w:rPr>
                <w:sz w:val="28"/>
                <w:szCs w:val="28"/>
              </w:rPr>
            </w:pPr>
          </w:p>
        </w:tc>
      </w:tr>
      <w:tr w:rsidR="007237D2" w:rsidTr="009D388B">
        <w:trPr>
          <w:gridAfter w:val="1"/>
          <w:wAfter w:w="10" w:type="dxa"/>
          <w:trHeight w:val="53"/>
        </w:trPr>
        <w:tc>
          <w:tcPr>
            <w:tcW w:w="9854" w:type="dxa"/>
            <w:gridSpan w:val="7"/>
            <w:shd w:val="clear" w:color="auto" w:fill="auto"/>
          </w:tcPr>
          <w:p w:rsidR="007237D2" w:rsidRDefault="007237D2" w:rsidP="009D388B">
            <w:pPr>
              <w:snapToGrid w:val="0"/>
              <w:jc w:val="center"/>
              <w:rPr>
                <w:sz w:val="16"/>
                <w:szCs w:val="16"/>
              </w:rPr>
            </w:pPr>
          </w:p>
        </w:tc>
      </w:tr>
      <w:tr w:rsidR="007237D2" w:rsidTr="009D388B">
        <w:trPr>
          <w:gridAfter w:val="1"/>
          <w:wAfter w:w="10" w:type="dxa"/>
        </w:trPr>
        <w:tc>
          <w:tcPr>
            <w:tcW w:w="9854" w:type="dxa"/>
            <w:gridSpan w:val="7"/>
            <w:shd w:val="clear" w:color="auto" w:fill="auto"/>
          </w:tcPr>
          <w:p w:rsidR="007237D2" w:rsidRDefault="007237D2" w:rsidP="009D388B">
            <w:pPr>
              <w:ind w:firstLine="720"/>
              <w:jc w:val="both"/>
            </w:pPr>
            <w:r>
              <w:rPr>
                <w:spacing w:val="10"/>
                <w:sz w:val="28"/>
                <w:szCs w:val="28"/>
              </w:rPr>
              <w:t xml:space="preserve">Изучив конкурсную документацию </w:t>
            </w:r>
            <w:r>
              <w:rPr>
                <w:sz w:val="28"/>
                <w:szCs w:val="28"/>
              </w:rPr>
              <w:t>на право заключения договора на выполнение регулярных пассажирских перевозок автомобильным транспортом по пригородным муниципальным маршрутам по регулируемым тарифам на территории Борисоглебского городского округа Воронежской области</w:t>
            </w:r>
            <w:r>
              <w:rPr>
                <w:spacing w:val="8"/>
                <w:sz w:val="28"/>
                <w:szCs w:val="28"/>
              </w:rPr>
              <w:t>,</w:t>
            </w:r>
          </w:p>
        </w:tc>
      </w:tr>
      <w:tr w:rsidR="007237D2" w:rsidTr="009D388B">
        <w:trPr>
          <w:gridAfter w:val="1"/>
          <w:wAfter w:w="10" w:type="dxa"/>
        </w:trPr>
        <w:tc>
          <w:tcPr>
            <w:tcW w:w="9854" w:type="dxa"/>
            <w:gridSpan w:val="7"/>
            <w:tcBorders>
              <w:bottom w:val="single" w:sz="4" w:space="0" w:color="000000"/>
            </w:tcBorders>
            <w:shd w:val="clear" w:color="auto" w:fill="auto"/>
          </w:tcPr>
          <w:p w:rsidR="007237D2" w:rsidRDefault="007237D2" w:rsidP="009D388B">
            <w:pPr>
              <w:snapToGrid w:val="0"/>
              <w:jc w:val="center"/>
              <w:rPr>
                <w:sz w:val="28"/>
                <w:szCs w:val="28"/>
              </w:rPr>
            </w:pPr>
          </w:p>
        </w:tc>
      </w:tr>
      <w:tr w:rsidR="007237D2" w:rsidTr="009D388B">
        <w:trPr>
          <w:gridAfter w:val="1"/>
          <w:wAfter w:w="10" w:type="dxa"/>
        </w:trPr>
        <w:tc>
          <w:tcPr>
            <w:tcW w:w="9854" w:type="dxa"/>
            <w:gridSpan w:val="7"/>
            <w:tcBorders>
              <w:top w:val="single" w:sz="4" w:space="0" w:color="000000"/>
            </w:tcBorders>
            <w:shd w:val="clear" w:color="auto" w:fill="auto"/>
          </w:tcPr>
          <w:p w:rsidR="007237D2" w:rsidRDefault="007237D2" w:rsidP="009D388B">
            <w:pPr>
              <w:jc w:val="center"/>
            </w:pPr>
            <w:r>
              <w:rPr>
                <w:sz w:val="16"/>
                <w:szCs w:val="16"/>
              </w:rPr>
              <w:t>(наименование юридического лица ,Ф.И.О. индивидуального предпринимателя или уполномоченного участника договора простого товарищества)</w:t>
            </w:r>
          </w:p>
        </w:tc>
      </w:tr>
      <w:tr w:rsidR="007237D2" w:rsidTr="009D388B">
        <w:trPr>
          <w:gridAfter w:val="1"/>
          <w:wAfter w:w="10" w:type="dxa"/>
          <w:trHeight w:val="63"/>
        </w:trPr>
        <w:tc>
          <w:tcPr>
            <w:tcW w:w="9854" w:type="dxa"/>
            <w:gridSpan w:val="7"/>
            <w:shd w:val="clear" w:color="auto" w:fill="auto"/>
          </w:tcPr>
          <w:p w:rsidR="007237D2" w:rsidRDefault="007237D2" w:rsidP="009D388B">
            <w:pPr>
              <w:jc w:val="both"/>
            </w:pPr>
            <w:r>
              <w:rPr>
                <w:spacing w:val="8"/>
                <w:sz w:val="28"/>
                <w:szCs w:val="28"/>
              </w:rPr>
              <w:t>сообщает о своем согласии с порядком проведения открытого конкурса и условиями обслуживания маршрута(</w:t>
            </w:r>
            <w:proofErr w:type="spellStart"/>
            <w:r>
              <w:rPr>
                <w:spacing w:val="8"/>
                <w:sz w:val="28"/>
                <w:szCs w:val="28"/>
              </w:rPr>
              <w:t>ов</w:t>
            </w:r>
            <w:proofErr w:type="spellEnd"/>
            <w:r>
              <w:rPr>
                <w:spacing w:val="8"/>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7237D2" w:rsidTr="009D388B">
        <w:trPr>
          <w:gridAfter w:val="1"/>
          <w:wAfter w:w="10" w:type="dxa"/>
        </w:trPr>
        <w:tc>
          <w:tcPr>
            <w:tcW w:w="2968" w:type="dxa"/>
            <w:gridSpan w:val="5"/>
            <w:shd w:val="clear" w:color="auto" w:fill="auto"/>
          </w:tcPr>
          <w:p w:rsidR="007237D2" w:rsidRDefault="007237D2" w:rsidP="009D388B">
            <w:pPr>
              <w:autoSpaceDE w:val="0"/>
              <w:jc w:val="both"/>
            </w:pPr>
            <w:r>
              <w:rPr>
                <w:spacing w:val="-1"/>
                <w:sz w:val="28"/>
                <w:szCs w:val="28"/>
              </w:rPr>
              <w:t>Заявка подается на лот:</w:t>
            </w:r>
          </w:p>
        </w:tc>
        <w:tc>
          <w:tcPr>
            <w:tcW w:w="6886" w:type="dxa"/>
            <w:gridSpan w:val="2"/>
            <w:tcBorders>
              <w:bottom w:val="single" w:sz="4" w:space="0" w:color="000000"/>
            </w:tcBorders>
            <w:shd w:val="clear" w:color="auto" w:fill="auto"/>
          </w:tcPr>
          <w:p w:rsidR="007237D2" w:rsidRDefault="007237D2" w:rsidP="009D388B">
            <w:pPr>
              <w:autoSpaceDE w:val="0"/>
              <w:snapToGrid w:val="0"/>
              <w:jc w:val="both"/>
              <w:rPr>
                <w:sz w:val="28"/>
                <w:szCs w:val="28"/>
              </w:rPr>
            </w:pPr>
          </w:p>
        </w:tc>
      </w:tr>
      <w:tr w:rsidR="007237D2" w:rsidTr="009D388B">
        <w:trPr>
          <w:gridAfter w:val="1"/>
          <w:wAfter w:w="10" w:type="dxa"/>
        </w:trPr>
        <w:tc>
          <w:tcPr>
            <w:tcW w:w="2968" w:type="dxa"/>
            <w:gridSpan w:val="5"/>
            <w:shd w:val="clear" w:color="auto" w:fill="auto"/>
          </w:tcPr>
          <w:p w:rsidR="007237D2" w:rsidRDefault="007237D2" w:rsidP="009D388B">
            <w:pPr>
              <w:snapToGrid w:val="0"/>
              <w:rPr>
                <w:sz w:val="16"/>
                <w:szCs w:val="16"/>
              </w:rPr>
            </w:pPr>
          </w:p>
        </w:tc>
        <w:tc>
          <w:tcPr>
            <w:tcW w:w="6886" w:type="dxa"/>
            <w:gridSpan w:val="2"/>
            <w:shd w:val="clear" w:color="auto" w:fill="auto"/>
          </w:tcPr>
          <w:p w:rsidR="007237D2" w:rsidRDefault="007237D2" w:rsidP="009D388B">
            <w:pPr>
              <w:jc w:val="center"/>
            </w:pPr>
            <w:r>
              <w:rPr>
                <w:sz w:val="16"/>
                <w:szCs w:val="16"/>
              </w:rPr>
              <w:t>(номер лота(</w:t>
            </w:r>
            <w:proofErr w:type="spellStart"/>
            <w:r>
              <w:rPr>
                <w:sz w:val="16"/>
                <w:szCs w:val="16"/>
              </w:rPr>
              <w:t>ов</w:t>
            </w:r>
            <w:proofErr w:type="spellEnd"/>
            <w:r>
              <w:rPr>
                <w:sz w:val="16"/>
                <w:szCs w:val="16"/>
              </w:rPr>
              <w:t>))</w:t>
            </w:r>
          </w:p>
        </w:tc>
      </w:tr>
      <w:tr w:rsidR="007237D2" w:rsidTr="009D388B">
        <w:trPr>
          <w:gridAfter w:val="1"/>
          <w:wAfter w:w="10" w:type="dxa"/>
        </w:trPr>
        <w:tc>
          <w:tcPr>
            <w:tcW w:w="9854" w:type="dxa"/>
            <w:gridSpan w:val="7"/>
            <w:tcBorders>
              <w:bottom w:val="single" w:sz="4" w:space="0" w:color="000000"/>
            </w:tcBorders>
            <w:shd w:val="clear" w:color="auto" w:fill="auto"/>
          </w:tcPr>
          <w:p w:rsidR="007237D2" w:rsidRDefault="007237D2" w:rsidP="009D388B">
            <w:pPr>
              <w:ind w:firstLine="720"/>
            </w:pPr>
            <w:r>
              <w:rPr>
                <w:spacing w:val="-1"/>
                <w:sz w:val="28"/>
                <w:szCs w:val="28"/>
              </w:rPr>
              <w:t>Сведения, предоставляемые в соответствии с подпунктом 6.2.1 пункта 6.2 раздела 6 конкурсной документации</w:t>
            </w:r>
            <w:r>
              <w:rPr>
                <w:sz w:val="28"/>
                <w:szCs w:val="28"/>
              </w:rPr>
              <w:t>:</w:t>
            </w:r>
          </w:p>
          <w:p w:rsidR="007237D2" w:rsidRDefault="007237D2" w:rsidP="009D388B">
            <w:pPr>
              <w:rPr>
                <w:sz w:val="28"/>
                <w:szCs w:val="28"/>
              </w:rPr>
            </w:pPr>
          </w:p>
        </w:tc>
      </w:tr>
      <w:tr w:rsidR="007237D2" w:rsidTr="009D388B">
        <w:tc>
          <w:tcPr>
            <w:tcW w:w="802" w:type="dxa"/>
            <w:gridSpan w:val="2"/>
            <w:tcBorders>
              <w:top w:val="single" w:sz="4" w:space="0" w:color="000000"/>
              <w:left w:val="single" w:sz="4" w:space="0" w:color="000000"/>
              <w:bottom w:val="single" w:sz="4" w:space="0" w:color="000000"/>
            </w:tcBorders>
            <w:shd w:val="clear" w:color="auto" w:fill="auto"/>
          </w:tcPr>
          <w:p w:rsidR="007237D2" w:rsidRDefault="007237D2" w:rsidP="009D388B">
            <w:pPr>
              <w:jc w:val="center"/>
            </w:pPr>
            <w:r>
              <w:t>№ п/п</w:t>
            </w:r>
          </w:p>
        </w:tc>
        <w:tc>
          <w:tcPr>
            <w:tcW w:w="7657" w:type="dxa"/>
            <w:gridSpan w:val="4"/>
            <w:tcBorders>
              <w:top w:val="single" w:sz="4" w:space="0" w:color="000000"/>
              <w:left w:val="single" w:sz="4" w:space="0" w:color="000000"/>
              <w:bottom w:val="single" w:sz="4" w:space="0" w:color="000000"/>
            </w:tcBorders>
            <w:shd w:val="clear" w:color="auto" w:fill="auto"/>
          </w:tcPr>
          <w:p w:rsidR="007237D2" w:rsidRDefault="007237D2" w:rsidP="009D388B">
            <w:pPr>
              <w:jc w:val="center"/>
            </w:pPr>
            <w:r>
              <w:t>Наименование сведений</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7237D2" w:rsidRDefault="007237D2" w:rsidP="009D388B">
            <w:pPr>
              <w:jc w:val="center"/>
            </w:pPr>
            <w:r>
              <w:t>Количество (ед.)</w:t>
            </w:r>
          </w:p>
        </w:tc>
      </w:tr>
      <w:tr w:rsidR="007237D2" w:rsidTr="009D388B">
        <w:tc>
          <w:tcPr>
            <w:tcW w:w="802" w:type="dxa"/>
            <w:gridSpan w:val="2"/>
            <w:tcBorders>
              <w:top w:val="single" w:sz="4" w:space="0" w:color="000000"/>
              <w:left w:val="single" w:sz="4" w:space="0" w:color="000000"/>
              <w:bottom w:val="single" w:sz="4" w:space="0" w:color="000000"/>
            </w:tcBorders>
            <w:shd w:val="clear" w:color="auto" w:fill="auto"/>
          </w:tcPr>
          <w:p w:rsidR="007237D2" w:rsidRDefault="007237D2" w:rsidP="009D388B">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7237D2" w:rsidRDefault="007237D2" w:rsidP="009D388B">
            <w:pPr>
              <w:jc w:val="center"/>
            </w:pPr>
            <w: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7237D2" w:rsidRDefault="007237D2" w:rsidP="009D388B">
            <w:pPr>
              <w:jc w:val="center"/>
            </w:pPr>
            <w:r>
              <w:rPr>
                <w:szCs w:val="28"/>
              </w:rPr>
              <w:t>3</w:t>
            </w:r>
          </w:p>
        </w:tc>
      </w:tr>
      <w:tr w:rsidR="007237D2" w:rsidTr="009D388B">
        <w:tc>
          <w:tcPr>
            <w:tcW w:w="802" w:type="dxa"/>
            <w:gridSpan w:val="2"/>
            <w:tcBorders>
              <w:top w:val="single" w:sz="4" w:space="0" w:color="000000"/>
              <w:left w:val="single" w:sz="4" w:space="0" w:color="000000"/>
              <w:bottom w:val="single" w:sz="4" w:space="0" w:color="000000"/>
            </w:tcBorders>
            <w:shd w:val="clear" w:color="auto" w:fill="auto"/>
          </w:tcPr>
          <w:p w:rsidR="007237D2" w:rsidRDefault="007237D2" w:rsidP="009D388B">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7237D2" w:rsidRDefault="007237D2" w:rsidP="009D388B">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7237D2" w:rsidRDefault="007237D2" w:rsidP="009D388B">
            <w:pPr>
              <w:snapToGrid w:val="0"/>
              <w:jc w:val="center"/>
              <w:rPr>
                <w:sz w:val="28"/>
                <w:szCs w:val="28"/>
              </w:rPr>
            </w:pPr>
          </w:p>
        </w:tc>
      </w:tr>
      <w:tr w:rsidR="007237D2" w:rsidTr="009D388B">
        <w:tc>
          <w:tcPr>
            <w:tcW w:w="802" w:type="dxa"/>
            <w:gridSpan w:val="2"/>
            <w:tcBorders>
              <w:top w:val="single" w:sz="4" w:space="0" w:color="000000"/>
              <w:left w:val="single" w:sz="4" w:space="0" w:color="000000"/>
              <w:bottom w:val="single" w:sz="4" w:space="0" w:color="000000"/>
            </w:tcBorders>
            <w:shd w:val="clear" w:color="auto" w:fill="auto"/>
          </w:tcPr>
          <w:p w:rsidR="007237D2" w:rsidRDefault="007237D2" w:rsidP="009D388B">
            <w:pPr>
              <w:jc w:val="center"/>
            </w:pPr>
            <w:r>
              <w:t>2.</w:t>
            </w:r>
          </w:p>
        </w:tc>
        <w:tc>
          <w:tcPr>
            <w:tcW w:w="7657" w:type="dxa"/>
            <w:gridSpan w:val="4"/>
            <w:tcBorders>
              <w:top w:val="single" w:sz="4" w:space="0" w:color="000000"/>
              <w:left w:val="single" w:sz="4" w:space="0" w:color="000000"/>
              <w:bottom w:val="single" w:sz="4" w:space="0" w:color="000000"/>
            </w:tcBorders>
            <w:shd w:val="clear" w:color="auto" w:fill="auto"/>
          </w:tcPr>
          <w:p w:rsidR="007237D2" w:rsidRDefault="007237D2" w:rsidP="009D388B">
            <w:r>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7237D2" w:rsidRDefault="007237D2" w:rsidP="009D388B">
            <w:pPr>
              <w:snapToGrid w:val="0"/>
              <w:jc w:val="center"/>
              <w:rPr>
                <w:sz w:val="28"/>
                <w:szCs w:val="28"/>
              </w:rPr>
            </w:pPr>
          </w:p>
        </w:tc>
      </w:tr>
    </w:tbl>
    <w:p w:rsidR="007237D2" w:rsidRDefault="007237D2" w:rsidP="007237D2"/>
    <w:p w:rsidR="007237D2" w:rsidRDefault="007237D2" w:rsidP="007237D2"/>
    <w:tbl>
      <w:tblPr>
        <w:tblW w:w="9864" w:type="dxa"/>
        <w:tblInd w:w="-5" w:type="dxa"/>
        <w:tblLayout w:type="fixed"/>
        <w:tblLook w:val="0000" w:firstRow="0" w:lastRow="0" w:firstColumn="0" w:lastColumn="0" w:noHBand="0" w:noVBand="0"/>
      </w:tblPr>
      <w:tblGrid>
        <w:gridCol w:w="802"/>
        <w:gridCol w:w="137"/>
        <w:gridCol w:w="2029"/>
        <w:gridCol w:w="128"/>
        <w:gridCol w:w="277"/>
        <w:gridCol w:w="297"/>
        <w:gridCol w:w="2639"/>
        <w:gridCol w:w="272"/>
        <w:gridCol w:w="249"/>
        <w:gridCol w:w="3024"/>
        <w:gridCol w:w="10"/>
      </w:tblGrid>
      <w:tr w:rsidR="007237D2" w:rsidTr="007237D2">
        <w:trPr>
          <w:gridAfter w:val="1"/>
          <w:wAfter w:w="10" w:type="dxa"/>
        </w:trPr>
        <w:tc>
          <w:tcPr>
            <w:tcW w:w="9854" w:type="dxa"/>
            <w:gridSpan w:val="10"/>
            <w:tcBorders>
              <w:bottom w:val="single" w:sz="4" w:space="0" w:color="000000"/>
            </w:tcBorders>
            <w:shd w:val="clear" w:color="auto" w:fill="auto"/>
          </w:tcPr>
          <w:p w:rsidR="007237D2" w:rsidRDefault="007237D2" w:rsidP="009D388B">
            <w:pPr>
              <w:jc w:val="both"/>
            </w:pPr>
            <w:r>
              <w:rPr>
                <w:sz w:val="28"/>
                <w:szCs w:val="28"/>
              </w:rPr>
              <w:t xml:space="preserve">          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rsidR="007237D2" w:rsidRDefault="007237D2" w:rsidP="009D388B">
            <w:pPr>
              <w:jc w:val="center"/>
              <w:rPr>
                <w:sz w:val="28"/>
                <w:szCs w:val="28"/>
              </w:rPr>
            </w:pPr>
          </w:p>
        </w:tc>
      </w:tr>
      <w:tr w:rsidR="007237D2" w:rsidTr="007237D2">
        <w:tc>
          <w:tcPr>
            <w:tcW w:w="802" w:type="dxa"/>
            <w:tcBorders>
              <w:top w:val="single" w:sz="4" w:space="0" w:color="000000"/>
              <w:left w:val="single" w:sz="4" w:space="0" w:color="000000"/>
            </w:tcBorders>
            <w:shd w:val="clear" w:color="auto" w:fill="auto"/>
          </w:tcPr>
          <w:p w:rsidR="007237D2" w:rsidRDefault="007237D2" w:rsidP="009D388B">
            <w:pPr>
              <w:jc w:val="center"/>
            </w:pPr>
            <w:r>
              <w:t>№ п/п</w:t>
            </w:r>
          </w:p>
        </w:tc>
        <w:tc>
          <w:tcPr>
            <w:tcW w:w="2166" w:type="dxa"/>
            <w:gridSpan w:val="2"/>
            <w:tcBorders>
              <w:top w:val="single" w:sz="4" w:space="0" w:color="000000"/>
              <w:left w:val="single" w:sz="4" w:space="0" w:color="000000"/>
            </w:tcBorders>
            <w:shd w:val="clear" w:color="auto" w:fill="auto"/>
          </w:tcPr>
          <w:p w:rsidR="007237D2" w:rsidRDefault="007237D2" w:rsidP="009D388B">
            <w:pPr>
              <w:jc w:val="center"/>
            </w:pPr>
            <w:r>
              <w:t>Государственный регистрационный знак</w:t>
            </w:r>
          </w:p>
          <w:p w:rsidR="007237D2" w:rsidRDefault="007237D2" w:rsidP="009D388B">
            <w:pPr>
              <w:jc w:val="center"/>
            </w:pPr>
            <w:r>
              <w:t xml:space="preserve"> транспортного средства</w:t>
            </w:r>
          </w:p>
          <w:p w:rsidR="007237D2" w:rsidRDefault="007237D2" w:rsidP="009D388B">
            <w:pPr>
              <w:jc w:val="center"/>
            </w:pPr>
            <w:r>
              <w:t>(далее – ТС)</w:t>
            </w:r>
          </w:p>
        </w:tc>
        <w:tc>
          <w:tcPr>
            <w:tcW w:w="3341" w:type="dxa"/>
            <w:gridSpan w:val="4"/>
            <w:tcBorders>
              <w:top w:val="single" w:sz="4" w:space="0" w:color="000000"/>
              <w:left w:val="single" w:sz="4" w:space="0" w:color="000000"/>
            </w:tcBorders>
            <w:shd w:val="clear" w:color="auto" w:fill="auto"/>
          </w:tcPr>
          <w:p w:rsidR="007237D2" w:rsidRDefault="007237D2" w:rsidP="009D388B">
            <w:pPr>
              <w:jc w:val="center"/>
            </w:pPr>
            <w: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55" w:type="dxa"/>
            <w:gridSpan w:val="4"/>
            <w:tcBorders>
              <w:top w:val="single" w:sz="4" w:space="0" w:color="000000"/>
              <w:left w:val="single" w:sz="4" w:space="0" w:color="000000"/>
              <w:right w:val="single" w:sz="4" w:space="0" w:color="000000"/>
            </w:tcBorders>
            <w:shd w:val="clear" w:color="auto" w:fill="auto"/>
          </w:tcPr>
          <w:p w:rsidR="007237D2" w:rsidRDefault="007237D2" w:rsidP="009D388B">
            <w:pPr>
              <w:jc w:val="center"/>
            </w:pPr>
            <w:r>
              <w:t>Количество календарных дней действия договора обязательного страхования гражданской ответственности за причинение вреда жизни, здоровью, имуществу пассажиров, действовавших в течение года, предшествующего дате размещения извещения</w:t>
            </w:r>
          </w:p>
        </w:tc>
      </w:tr>
      <w:tr w:rsidR="007237D2" w:rsidTr="007237D2">
        <w:tc>
          <w:tcPr>
            <w:tcW w:w="802" w:type="dxa"/>
            <w:tcBorders>
              <w:left w:val="single" w:sz="4" w:space="0" w:color="000000"/>
              <w:bottom w:val="single" w:sz="4" w:space="0" w:color="000000"/>
            </w:tcBorders>
            <w:shd w:val="clear" w:color="auto" w:fill="auto"/>
          </w:tcPr>
          <w:p w:rsidR="007237D2" w:rsidRDefault="007237D2" w:rsidP="009D388B">
            <w:pPr>
              <w:jc w:val="center"/>
            </w:pPr>
            <w:r>
              <w:t>1</w:t>
            </w:r>
          </w:p>
        </w:tc>
        <w:tc>
          <w:tcPr>
            <w:tcW w:w="2166" w:type="dxa"/>
            <w:gridSpan w:val="2"/>
            <w:tcBorders>
              <w:left w:val="single" w:sz="4" w:space="0" w:color="000000"/>
              <w:bottom w:val="single" w:sz="4" w:space="0" w:color="000000"/>
            </w:tcBorders>
            <w:shd w:val="clear" w:color="auto" w:fill="auto"/>
          </w:tcPr>
          <w:p w:rsidR="007237D2" w:rsidRDefault="007237D2" w:rsidP="009D388B">
            <w:pPr>
              <w:jc w:val="center"/>
            </w:pPr>
            <w:r>
              <w:t>2</w:t>
            </w:r>
          </w:p>
        </w:tc>
        <w:tc>
          <w:tcPr>
            <w:tcW w:w="3341" w:type="dxa"/>
            <w:gridSpan w:val="4"/>
            <w:tcBorders>
              <w:left w:val="single" w:sz="4" w:space="0" w:color="000000"/>
              <w:bottom w:val="single" w:sz="4" w:space="0" w:color="000000"/>
            </w:tcBorders>
            <w:shd w:val="clear" w:color="auto" w:fill="auto"/>
          </w:tcPr>
          <w:p w:rsidR="007237D2" w:rsidRDefault="007237D2" w:rsidP="009D388B">
            <w:pPr>
              <w:jc w:val="center"/>
            </w:pPr>
            <w:r>
              <w:rPr>
                <w:sz w:val="28"/>
                <w:szCs w:val="28"/>
              </w:rPr>
              <w:t>3</w:t>
            </w:r>
          </w:p>
        </w:tc>
        <w:tc>
          <w:tcPr>
            <w:tcW w:w="3555" w:type="dxa"/>
            <w:gridSpan w:val="4"/>
            <w:tcBorders>
              <w:left w:val="single" w:sz="4" w:space="0" w:color="000000"/>
              <w:bottom w:val="single" w:sz="4" w:space="0" w:color="000000"/>
              <w:right w:val="single" w:sz="4" w:space="0" w:color="000000"/>
            </w:tcBorders>
            <w:shd w:val="clear" w:color="auto" w:fill="auto"/>
          </w:tcPr>
          <w:p w:rsidR="007237D2" w:rsidRDefault="007237D2" w:rsidP="009D388B">
            <w:pPr>
              <w:jc w:val="center"/>
            </w:pPr>
            <w:r>
              <w:rPr>
                <w:sz w:val="28"/>
                <w:szCs w:val="28"/>
              </w:rPr>
              <w:t>4</w:t>
            </w:r>
          </w:p>
        </w:tc>
      </w:tr>
      <w:tr w:rsidR="007237D2" w:rsidTr="007237D2">
        <w:tc>
          <w:tcPr>
            <w:tcW w:w="802" w:type="dxa"/>
            <w:tcBorders>
              <w:top w:val="single" w:sz="4" w:space="0" w:color="000000"/>
              <w:left w:val="single" w:sz="4" w:space="0" w:color="000000"/>
              <w:bottom w:val="single" w:sz="4" w:space="0" w:color="000000"/>
            </w:tcBorders>
            <w:shd w:val="clear" w:color="auto" w:fill="auto"/>
          </w:tcPr>
          <w:p w:rsidR="007237D2" w:rsidRDefault="007237D2" w:rsidP="009D388B">
            <w:pPr>
              <w:jc w:val="center"/>
            </w:pPr>
            <w:r>
              <w:t>…</w:t>
            </w:r>
          </w:p>
        </w:tc>
        <w:tc>
          <w:tcPr>
            <w:tcW w:w="2166" w:type="dxa"/>
            <w:gridSpan w:val="2"/>
            <w:tcBorders>
              <w:top w:val="single" w:sz="4" w:space="0" w:color="000000"/>
              <w:left w:val="single" w:sz="4" w:space="0" w:color="000000"/>
              <w:bottom w:val="single" w:sz="4" w:space="0" w:color="000000"/>
            </w:tcBorders>
            <w:shd w:val="clear" w:color="auto" w:fill="auto"/>
          </w:tcPr>
          <w:p w:rsidR="007237D2" w:rsidRDefault="007237D2" w:rsidP="009D388B">
            <w:pPr>
              <w:snapToGrid w:val="0"/>
              <w:jc w:val="center"/>
            </w:pPr>
          </w:p>
        </w:tc>
        <w:tc>
          <w:tcPr>
            <w:tcW w:w="3341" w:type="dxa"/>
            <w:gridSpan w:val="4"/>
            <w:tcBorders>
              <w:top w:val="single" w:sz="4" w:space="0" w:color="000000"/>
              <w:left w:val="single" w:sz="4" w:space="0" w:color="000000"/>
              <w:bottom w:val="single" w:sz="4" w:space="0" w:color="000000"/>
            </w:tcBorders>
            <w:shd w:val="clear" w:color="auto" w:fill="auto"/>
          </w:tcPr>
          <w:p w:rsidR="007237D2" w:rsidRDefault="007237D2" w:rsidP="009D388B">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7237D2" w:rsidRDefault="007237D2" w:rsidP="009D388B">
            <w:pPr>
              <w:snapToGrid w:val="0"/>
              <w:jc w:val="center"/>
              <w:rPr>
                <w:sz w:val="28"/>
                <w:szCs w:val="28"/>
              </w:rPr>
            </w:pPr>
          </w:p>
        </w:tc>
      </w:tr>
      <w:tr w:rsidR="007237D2" w:rsidTr="007237D2">
        <w:tc>
          <w:tcPr>
            <w:tcW w:w="802" w:type="dxa"/>
            <w:tcBorders>
              <w:top w:val="single" w:sz="4" w:space="0" w:color="000000"/>
              <w:left w:val="single" w:sz="4" w:space="0" w:color="000000"/>
              <w:bottom w:val="single" w:sz="4" w:space="0" w:color="000000"/>
            </w:tcBorders>
            <w:shd w:val="clear" w:color="auto" w:fill="auto"/>
          </w:tcPr>
          <w:p w:rsidR="007237D2" w:rsidRDefault="007237D2" w:rsidP="009D388B">
            <w:pPr>
              <w:snapToGrid w:val="0"/>
              <w:jc w:val="center"/>
              <w:rPr>
                <w:sz w:val="28"/>
                <w:szCs w:val="28"/>
                <w:highlight w:val="yellow"/>
              </w:rPr>
            </w:pPr>
          </w:p>
        </w:tc>
        <w:tc>
          <w:tcPr>
            <w:tcW w:w="2166" w:type="dxa"/>
            <w:gridSpan w:val="2"/>
            <w:tcBorders>
              <w:top w:val="single" w:sz="4" w:space="0" w:color="000000"/>
              <w:left w:val="single" w:sz="4" w:space="0" w:color="000000"/>
              <w:bottom w:val="single" w:sz="4" w:space="0" w:color="000000"/>
            </w:tcBorders>
            <w:shd w:val="clear" w:color="auto" w:fill="auto"/>
          </w:tcPr>
          <w:p w:rsidR="007237D2" w:rsidRDefault="007237D2" w:rsidP="009D388B">
            <w:pPr>
              <w:jc w:val="center"/>
            </w:pPr>
            <w:r>
              <w:t>ИТОГО (по графе 4  таблицы)</w:t>
            </w:r>
          </w:p>
        </w:tc>
        <w:tc>
          <w:tcPr>
            <w:tcW w:w="3341" w:type="dxa"/>
            <w:gridSpan w:val="4"/>
            <w:tcBorders>
              <w:top w:val="single" w:sz="4" w:space="0" w:color="000000"/>
              <w:left w:val="single" w:sz="4" w:space="0" w:color="000000"/>
              <w:bottom w:val="single" w:sz="4" w:space="0" w:color="000000"/>
            </w:tcBorders>
            <w:shd w:val="clear" w:color="auto" w:fill="auto"/>
          </w:tcPr>
          <w:p w:rsidR="007237D2" w:rsidRDefault="007237D2" w:rsidP="009D388B">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7237D2" w:rsidRDefault="007237D2" w:rsidP="009D388B">
            <w:pPr>
              <w:snapToGrid w:val="0"/>
              <w:jc w:val="center"/>
              <w:rPr>
                <w:sz w:val="28"/>
                <w:szCs w:val="28"/>
              </w:rPr>
            </w:pPr>
          </w:p>
        </w:tc>
      </w:tr>
      <w:tr w:rsidR="007237D2" w:rsidTr="007237D2">
        <w:trPr>
          <w:gridAfter w:val="1"/>
          <w:wAfter w:w="10" w:type="dxa"/>
        </w:trPr>
        <w:tc>
          <w:tcPr>
            <w:tcW w:w="9854" w:type="dxa"/>
            <w:gridSpan w:val="10"/>
            <w:shd w:val="clear" w:color="auto" w:fill="auto"/>
          </w:tcPr>
          <w:p w:rsidR="007237D2" w:rsidRDefault="007237D2" w:rsidP="009D388B">
            <w:pPr>
              <w:snapToGrid w:val="0"/>
              <w:rPr>
                <w:spacing w:val="-1"/>
                <w:sz w:val="28"/>
                <w:szCs w:val="28"/>
              </w:rPr>
            </w:pPr>
          </w:p>
          <w:p w:rsidR="007237D2" w:rsidRDefault="007237D2" w:rsidP="009D388B">
            <w:pPr>
              <w:jc w:val="both"/>
            </w:pPr>
            <w:r>
              <w:rPr>
                <w:spacing w:val="-1"/>
                <w:sz w:val="28"/>
                <w:szCs w:val="28"/>
              </w:rPr>
              <w:t>Сведения и информация для расчета балов по критериям представлены в справке (приложение 6) и иных документах настоящей заявки.</w:t>
            </w:r>
          </w:p>
          <w:p w:rsidR="007237D2" w:rsidRDefault="007237D2" w:rsidP="009D388B">
            <w:pPr>
              <w:jc w:val="both"/>
              <w:rPr>
                <w:spacing w:val="-1"/>
                <w:sz w:val="28"/>
                <w:szCs w:val="28"/>
              </w:rPr>
            </w:pPr>
          </w:p>
          <w:p w:rsidR="007237D2" w:rsidRDefault="007237D2" w:rsidP="009D388B">
            <w:pPr>
              <w:jc w:val="both"/>
            </w:pPr>
            <w:r>
              <w:rPr>
                <w:sz w:val="28"/>
                <w:szCs w:val="28"/>
              </w:rPr>
              <w:t>Претендент на участие в открытом конкурсе принимает ответственность за подлинность и достоверность предоставленных документов и информации.</w:t>
            </w:r>
          </w:p>
          <w:p w:rsidR="007237D2" w:rsidRDefault="007237D2" w:rsidP="009D388B">
            <w:pPr>
              <w:jc w:val="both"/>
              <w:rPr>
                <w:spacing w:val="-1"/>
                <w:sz w:val="28"/>
                <w:szCs w:val="28"/>
              </w:rPr>
            </w:pPr>
          </w:p>
        </w:tc>
      </w:tr>
      <w:tr w:rsidR="007237D2" w:rsidTr="007237D2">
        <w:trPr>
          <w:gridAfter w:val="1"/>
          <w:wAfter w:w="10" w:type="dxa"/>
        </w:trPr>
        <w:tc>
          <w:tcPr>
            <w:tcW w:w="9854" w:type="dxa"/>
            <w:gridSpan w:val="10"/>
            <w:shd w:val="clear" w:color="auto" w:fill="auto"/>
          </w:tcPr>
          <w:p w:rsidR="007237D2" w:rsidRDefault="007237D2" w:rsidP="009D388B">
            <w:r>
              <w:rPr>
                <w:spacing w:val="-1"/>
                <w:sz w:val="28"/>
                <w:szCs w:val="28"/>
              </w:rPr>
              <w:t>К заявке прилагаются документы согласно описи.</w:t>
            </w:r>
          </w:p>
        </w:tc>
      </w:tr>
      <w:tr w:rsidR="007237D2" w:rsidTr="007237D2">
        <w:trPr>
          <w:gridAfter w:val="1"/>
          <w:wAfter w:w="10" w:type="dxa"/>
        </w:trPr>
        <w:tc>
          <w:tcPr>
            <w:tcW w:w="3096" w:type="dxa"/>
            <w:gridSpan w:val="4"/>
            <w:tcBorders>
              <w:bottom w:val="single" w:sz="4" w:space="0" w:color="000000"/>
            </w:tcBorders>
            <w:shd w:val="clear" w:color="auto" w:fill="auto"/>
          </w:tcPr>
          <w:p w:rsidR="007237D2" w:rsidRDefault="007237D2" w:rsidP="009D388B">
            <w:pPr>
              <w:snapToGrid w:val="0"/>
              <w:rPr>
                <w:sz w:val="28"/>
                <w:szCs w:val="28"/>
              </w:rPr>
            </w:pPr>
          </w:p>
        </w:tc>
        <w:tc>
          <w:tcPr>
            <w:tcW w:w="277" w:type="dxa"/>
            <w:shd w:val="clear" w:color="auto" w:fill="auto"/>
          </w:tcPr>
          <w:p w:rsidR="007237D2" w:rsidRDefault="007237D2" w:rsidP="009D388B">
            <w:pPr>
              <w:snapToGrid w:val="0"/>
              <w:rPr>
                <w:sz w:val="28"/>
                <w:szCs w:val="28"/>
              </w:rPr>
            </w:pPr>
          </w:p>
        </w:tc>
        <w:tc>
          <w:tcPr>
            <w:tcW w:w="3208" w:type="dxa"/>
            <w:gridSpan w:val="3"/>
            <w:tcBorders>
              <w:bottom w:val="single" w:sz="4" w:space="0" w:color="000000"/>
            </w:tcBorders>
            <w:shd w:val="clear" w:color="auto" w:fill="auto"/>
          </w:tcPr>
          <w:p w:rsidR="007237D2" w:rsidRDefault="007237D2" w:rsidP="009D388B">
            <w:pPr>
              <w:snapToGrid w:val="0"/>
              <w:rPr>
                <w:sz w:val="28"/>
                <w:szCs w:val="28"/>
              </w:rPr>
            </w:pPr>
          </w:p>
        </w:tc>
        <w:tc>
          <w:tcPr>
            <w:tcW w:w="249" w:type="dxa"/>
            <w:shd w:val="clear" w:color="auto" w:fill="auto"/>
          </w:tcPr>
          <w:p w:rsidR="007237D2" w:rsidRDefault="007237D2" w:rsidP="009D388B">
            <w:pPr>
              <w:snapToGrid w:val="0"/>
              <w:rPr>
                <w:sz w:val="28"/>
                <w:szCs w:val="28"/>
              </w:rPr>
            </w:pPr>
          </w:p>
        </w:tc>
        <w:tc>
          <w:tcPr>
            <w:tcW w:w="3024" w:type="dxa"/>
            <w:tcBorders>
              <w:bottom w:val="single" w:sz="4" w:space="0" w:color="000000"/>
            </w:tcBorders>
            <w:shd w:val="clear" w:color="auto" w:fill="auto"/>
          </w:tcPr>
          <w:p w:rsidR="007237D2" w:rsidRDefault="007237D2" w:rsidP="009D388B">
            <w:pPr>
              <w:snapToGrid w:val="0"/>
              <w:rPr>
                <w:sz w:val="28"/>
                <w:szCs w:val="28"/>
              </w:rPr>
            </w:pPr>
          </w:p>
        </w:tc>
      </w:tr>
      <w:tr w:rsidR="007237D2" w:rsidTr="007237D2">
        <w:trPr>
          <w:gridAfter w:val="1"/>
          <w:wAfter w:w="10" w:type="dxa"/>
          <w:trHeight w:val="53"/>
        </w:trPr>
        <w:tc>
          <w:tcPr>
            <w:tcW w:w="3096" w:type="dxa"/>
            <w:gridSpan w:val="4"/>
            <w:tcBorders>
              <w:top w:val="single" w:sz="4" w:space="0" w:color="000000"/>
            </w:tcBorders>
            <w:shd w:val="clear" w:color="auto" w:fill="auto"/>
          </w:tcPr>
          <w:p w:rsidR="007237D2" w:rsidRDefault="007237D2" w:rsidP="009D388B">
            <w:pPr>
              <w:jc w:val="center"/>
            </w:pPr>
            <w:r>
              <w:rPr>
                <w:sz w:val="16"/>
                <w:szCs w:val="16"/>
              </w:rPr>
              <w:t>(должность)</w:t>
            </w:r>
          </w:p>
        </w:tc>
        <w:tc>
          <w:tcPr>
            <w:tcW w:w="277" w:type="dxa"/>
            <w:shd w:val="clear" w:color="auto" w:fill="auto"/>
          </w:tcPr>
          <w:p w:rsidR="007237D2" w:rsidRDefault="007237D2" w:rsidP="009D388B">
            <w:pPr>
              <w:snapToGrid w:val="0"/>
              <w:jc w:val="center"/>
              <w:rPr>
                <w:sz w:val="16"/>
                <w:szCs w:val="16"/>
              </w:rPr>
            </w:pPr>
          </w:p>
        </w:tc>
        <w:tc>
          <w:tcPr>
            <w:tcW w:w="3208" w:type="dxa"/>
            <w:gridSpan w:val="3"/>
            <w:shd w:val="clear" w:color="auto" w:fill="auto"/>
          </w:tcPr>
          <w:p w:rsidR="007237D2" w:rsidRDefault="007237D2" w:rsidP="009D388B">
            <w:pPr>
              <w:jc w:val="center"/>
            </w:pPr>
            <w:r>
              <w:rPr>
                <w:sz w:val="16"/>
                <w:szCs w:val="16"/>
              </w:rPr>
              <w:t>(подпись)</w:t>
            </w:r>
          </w:p>
        </w:tc>
        <w:tc>
          <w:tcPr>
            <w:tcW w:w="249" w:type="dxa"/>
            <w:shd w:val="clear" w:color="auto" w:fill="auto"/>
          </w:tcPr>
          <w:p w:rsidR="007237D2" w:rsidRDefault="007237D2" w:rsidP="009D388B">
            <w:pPr>
              <w:snapToGrid w:val="0"/>
              <w:rPr>
                <w:sz w:val="16"/>
                <w:szCs w:val="16"/>
              </w:rPr>
            </w:pPr>
          </w:p>
        </w:tc>
        <w:tc>
          <w:tcPr>
            <w:tcW w:w="3024" w:type="dxa"/>
            <w:shd w:val="clear" w:color="auto" w:fill="auto"/>
          </w:tcPr>
          <w:p w:rsidR="007237D2" w:rsidRDefault="007237D2" w:rsidP="009D388B">
            <w:r>
              <w:rPr>
                <w:sz w:val="16"/>
                <w:szCs w:val="16"/>
              </w:rPr>
              <w:t>(ФИО)</w:t>
            </w:r>
          </w:p>
        </w:tc>
      </w:tr>
      <w:tr w:rsidR="007237D2" w:rsidTr="007237D2">
        <w:trPr>
          <w:gridAfter w:val="1"/>
          <w:wAfter w:w="10" w:type="dxa"/>
        </w:trPr>
        <w:tc>
          <w:tcPr>
            <w:tcW w:w="939" w:type="dxa"/>
            <w:gridSpan w:val="2"/>
            <w:shd w:val="clear" w:color="auto" w:fill="auto"/>
          </w:tcPr>
          <w:p w:rsidR="007237D2" w:rsidRDefault="007237D2" w:rsidP="009D388B">
            <w:r>
              <w:rPr>
                <w:sz w:val="28"/>
                <w:szCs w:val="28"/>
              </w:rPr>
              <w:t>«      »</w:t>
            </w:r>
          </w:p>
        </w:tc>
        <w:tc>
          <w:tcPr>
            <w:tcW w:w="2731" w:type="dxa"/>
            <w:gridSpan w:val="4"/>
            <w:tcBorders>
              <w:bottom w:val="single" w:sz="4" w:space="0" w:color="000000"/>
            </w:tcBorders>
            <w:shd w:val="clear" w:color="auto" w:fill="auto"/>
          </w:tcPr>
          <w:p w:rsidR="007237D2" w:rsidRDefault="007237D2" w:rsidP="009D388B">
            <w:pPr>
              <w:snapToGrid w:val="0"/>
              <w:rPr>
                <w:sz w:val="28"/>
                <w:szCs w:val="28"/>
              </w:rPr>
            </w:pPr>
          </w:p>
        </w:tc>
        <w:tc>
          <w:tcPr>
            <w:tcW w:w="6184" w:type="dxa"/>
            <w:gridSpan w:val="4"/>
            <w:shd w:val="clear" w:color="auto" w:fill="auto"/>
          </w:tcPr>
          <w:p w:rsidR="007237D2" w:rsidRDefault="007237D2" w:rsidP="009D388B">
            <w:r>
              <w:rPr>
                <w:sz w:val="28"/>
                <w:szCs w:val="28"/>
              </w:rPr>
              <w:t>20__ года</w:t>
            </w:r>
          </w:p>
        </w:tc>
      </w:tr>
      <w:tr w:rsidR="007237D2" w:rsidTr="007237D2">
        <w:trPr>
          <w:gridAfter w:val="1"/>
          <w:wAfter w:w="10" w:type="dxa"/>
          <w:trHeight w:val="53"/>
        </w:trPr>
        <w:tc>
          <w:tcPr>
            <w:tcW w:w="9854" w:type="dxa"/>
            <w:gridSpan w:val="10"/>
            <w:shd w:val="clear" w:color="auto" w:fill="auto"/>
          </w:tcPr>
          <w:p w:rsidR="007237D2" w:rsidRDefault="007237D2" w:rsidP="009D388B">
            <w:r>
              <w:rPr>
                <w:sz w:val="28"/>
                <w:szCs w:val="28"/>
              </w:rPr>
              <w:t>М.П.</w:t>
            </w:r>
          </w:p>
        </w:tc>
      </w:tr>
    </w:tbl>
    <w:p w:rsidR="007237D2" w:rsidRDefault="007237D2" w:rsidP="007237D2">
      <w:pPr>
        <w:sectPr w:rsidR="007237D2">
          <w:headerReference w:type="first" r:id="rId20"/>
          <w:pgSz w:w="11906" w:h="16838"/>
          <w:pgMar w:top="1134" w:right="567" w:bottom="1134" w:left="1701" w:header="709" w:footer="720" w:gutter="0"/>
          <w:pgNumType w:start="1"/>
          <w:cols w:space="720"/>
          <w:titlePg/>
          <w:docGrid w:linePitch="360"/>
        </w:sectPr>
      </w:pPr>
    </w:p>
    <w:p w:rsidR="00CD329F" w:rsidRPr="00027E4A" w:rsidRDefault="00E7082B" w:rsidP="00FC1D2C">
      <w:pPr>
        <w:jc w:val="right"/>
      </w:pPr>
      <w:r w:rsidRPr="00E7082B">
        <w:rPr>
          <w:sz w:val="20"/>
          <w:szCs w:val="20"/>
        </w:rPr>
        <w:t xml:space="preserve">ПРИЛОЖЕНИЕ </w:t>
      </w:r>
      <w:r w:rsidR="00CD329F" w:rsidRPr="00027E4A">
        <w:t xml:space="preserve"> № 3</w:t>
      </w:r>
    </w:p>
    <w:p w:rsidR="0067303C" w:rsidRPr="000932DB" w:rsidRDefault="0067303C" w:rsidP="00F74FCA">
      <w:pPr>
        <w:ind w:left="6381"/>
        <w:rPr>
          <w:bCs/>
          <w:sz w:val="20"/>
          <w:szCs w:val="20"/>
        </w:rPr>
      </w:pPr>
      <w:r w:rsidRPr="000932DB">
        <w:rPr>
          <w:bCs/>
          <w:sz w:val="20"/>
          <w:szCs w:val="20"/>
        </w:rPr>
        <w:t xml:space="preserve">к Положению о порядке и условиях </w:t>
      </w:r>
    </w:p>
    <w:p w:rsidR="0067303C" w:rsidRPr="000932DB" w:rsidRDefault="0067303C" w:rsidP="00F74FCA">
      <w:pPr>
        <w:ind w:left="6381"/>
        <w:rPr>
          <w:bCs/>
          <w:sz w:val="20"/>
          <w:szCs w:val="20"/>
        </w:rPr>
      </w:pPr>
      <w:r w:rsidRPr="000932DB">
        <w:rPr>
          <w:bCs/>
          <w:sz w:val="20"/>
          <w:szCs w:val="20"/>
        </w:rPr>
        <w:t xml:space="preserve">проведения открытого конкурса </w:t>
      </w:r>
    </w:p>
    <w:p w:rsidR="0067303C" w:rsidRPr="000932DB" w:rsidRDefault="0067303C" w:rsidP="00F74FCA">
      <w:pPr>
        <w:ind w:left="6381"/>
        <w:rPr>
          <w:sz w:val="20"/>
          <w:szCs w:val="20"/>
        </w:rPr>
      </w:pPr>
      <w:r w:rsidRPr="000932DB">
        <w:rPr>
          <w:sz w:val="20"/>
          <w:szCs w:val="20"/>
        </w:rPr>
        <w:t xml:space="preserve">на выполнение регулярных </w:t>
      </w:r>
    </w:p>
    <w:p w:rsidR="0067303C" w:rsidRPr="000932DB" w:rsidRDefault="0067303C" w:rsidP="00F74FCA">
      <w:pPr>
        <w:ind w:left="6381"/>
        <w:rPr>
          <w:sz w:val="20"/>
          <w:szCs w:val="20"/>
        </w:rPr>
      </w:pPr>
      <w:r w:rsidRPr="000932DB">
        <w:rPr>
          <w:sz w:val="20"/>
          <w:szCs w:val="20"/>
        </w:rPr>
        <w:t>пассажирских перевозок</w:t>
      </w:r>
    </w:p>
    <w:p w:rsidR="0067303C" w:rsidRPr="000932DB" w:rsidRDefault="0067303C" w:rsidP="00F74FCA">
      <w:pPr>
        <w:ind w:left="6381"/>
        <w:rPr>
          <w:sz w:val="20"/>
          <w:szCs w:val="20"/>
        </w:rPr>
      </w:pPr>
      <w:r w:rsidRPr="000932DB">
        <w:rPr>
          <w:sz w:val="20"/>
          <w:szCs w:val="20"/>
        </w:rPr>
        <w:t xml:space="preserve"> автомобильным транспортом </w:t>
      </w:r>
    </w:p>
    <w:p w:rsidR="0067303C" w:rsidRPr="000932DB" w:rsidRDefault="002A675B" w:rsidP="00F74FCA">
      <w:pPr>
        <w:ind w:left="6381"/>
        <w:rPr>
          <w:sz w:val="20"/>
          <w:szCs w:val="20"/>
        </w:rPr>
      </w:pPr>
      <w:r>
        <w:rPr>
          <w:sz w:val="20"/>
          <w:szCs w:val="20"/>
        </w:rPr>
        <w:t xml:space="preserve">по </w:t>
      </w:r>
      <w:r w:rsidR="0067303C" w:rsidRPr="000932DB">
        <w:rPr>
          <w:sz w:val="20"/>
          <w:szCs w:val="20"/>
        </w:rPr>
        <w:t xml:space="preserve"> муниципальным </w:t>
      </w:r>
    </w:p>
    <w:p w:rsidR="0067303C" w:rsidRPr="000932DB" w:rsidRDefault="0067303C" w:rsidP="00F74FCA">
      <w:pPr>
        <w:ind w:left="6381"/>
        <w:rPr>
          <w:sz w:val="20"/>
          <w:szCs w:val="20"/>
        </w:rPr>
      </w:pPr>
      <w:r w:rsidRPr="000932DB">
        <w:rPr>
          <w:sz w:val="20"/>
          <w:szCs w:val="20"/>
        </w:rPr>
        <w:t xml:space="preserve">маршрутам по регулируемым </w:t>
      </w:r>
    </w:p>
    <w:p w:rsidR="0067303C" w:rsidRPr="000932DB" w:rsidRDefault="0067303C" w:rsidP="00F74FCA">
      <w:pPr>
        <w:ind w:left="6381"/>
        <w:rPr>
          <w:sz w:val="20"/>
          <w:szCs w:val="20"/>
        </w:rPr>
      </w:pPr>
      <w:r w:rsidRPr="000932DB">
        <w:rPr>
          <w:sz w:val="20"/>
          <w:szCs w:val="20"/>
        </w:rPr>
        <w:t>тарифам на территории Борисоглебского</w:t>
      </w:r>
    </w:p>
    <w:p w:rsidR="0067303C" w:rsidRPr="000932DB" w:rsidRDefault="0067303C" w:rsidP="00F74FCA">
      <w:pPr>
        <w:ind w:left="6381"/>
        <w:rPr>
          <w:bCs/>
          <w:sz w:val="20"/>
          <w:szCs w:val="20"/>
        </w:rPr>
      </w:pPr>
      <w:r w:rsidRPr="000932DB">
        <w:rPr>
          <w:sz w:val="20"/>
          <w:szCs w:val="20"/>
        </w:rPr>
        <w:t xml:space="preserve"> городского округа Воронежской области </w:t>
      </w:r>
    </w:p>
    <w:p w:rsidR="0067303C" w:rsidRPr="00027E4A" w:rsidRDefault="0067303C" w:rsidP="00F74FCA">
      <w:pPr>
        <w:autoSpaceDE w:val="0"/>
        <w:autoSpaceDN w:val="0"/>
        <w:adjustRightInd w:val="0"/>
        <w:ind w:left="6381" w:firstLine="720"/>
        <w:rPr>
          <w:sz w:val="28"/>
          <w:szCs w:val="28"/>
        </w:rPr>
      </w:pPr>
    </w:p>
    <w:p w:rsidR="009974FE" w:rsidRDefault="009974FE" w:rsidP="009974FE">
      <w:pPr>
        <w:pStyle w:val="a3"/>
        <w:spacing w:after="240"/>
        <w:jc w:val="center"/>
      </w:pPr>
      <w:r>
        <w:rPr>
          <w:b/>
          <w:bCs/>
          <w:sz w:val="28"/>
          <w:szCs w:val="28"/>
        </w:rPr>
        <w:t xml:space="preserve">Инструкция </w:t>
      </w:r>
      <w:r>
        <w:rPr>
          <w:b/>
          <w:bCs/>
          <w:sz w:val="28"/>
          <w:szCs w:val="28"/>
        </w:rPr>
        <w:br/>
      </w:r>
      <w:r>
        <w:rPr>
          <w:sz w:val="28"/>
          <w:szCs w:val="28"/>
        </w:rPr>
        <w:t>по заполнению заявки на участие в открытом конкурсе</w:t>
      </w:r>
    </w:p>
    <w:p w:rsidR="009974FE" w:rsidRDefault="009974FE" w:rsidP="009974FE">
      <w:pPr>
        <w:autoSpaceDE w:val="0"/>
        <w:ind w:left="-284" w:firstLine="720"/>
        <w:jc w:val="both"/>
      </w:pPr>
      <w:r>
        <w:rPr>
          <w:bCs/>
          <w:sz w:val="28"/>
          <w:szCs w:val="26"/>
        </w:rPr>
        <w:t xml:space="preserve">1. Заявка на участие в открытом конкурсе и прилагаемые к ней документы, должны быть оформлены на русском языке. </w:t>
      </w:r>
    </w:p>
    <w:p w:rsidR="009974FE" w:rsidRDefault="009974FE" w:rsidP="009974FE">
      <w:pPr>
        <w:autoSpaceDE w:val="0"/>
        <w:ind w:left="-284" w:firstLine="720"/>
        <w:jc w:val="both"/>
      </w:pPr>
      <w:r>
        <w:rPr>
          <w:bCs/>
          <w:sz w:val="28"/>
          <w:szCs w:val="26"/>
        </w:rPr>
        <w:t>2. Заявка на участие в открытом конкурсе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конкурсе и прилагаемых к ней документов карандашом запрещается.</w:t>
      </w:r>
    </w:p>
    <w:p w:rsidR="009974FE" w:rsidRDefault="009974FE" w:rsidP="009974FE">
      <w:pPr>
        <w:autoSpaceDE w:val="0"/>
        <w:ind w:left="-284" w:firstLine="720"/>
        <w:jc w:val="both"/>
      </w:pPr>
      <w:r>
        <w:rPr>
          <w:bCs/>
          <w:sz w:val="28"/>
          <w:szCs w:val="26"/>
        </w:rPr>
        <w:t>3. Заявка на участие в открытом конкурсе и прилагаемые к ней документы должны быть заполнены разборчиво и без исправлений.</w:t>
      </w:r>
    </w:p>
    <w:p w:rsidR="009974FE" w:rsidRDefault="009974FE" w:rsidP="009974FE">
      <w:pPr>
        <w:autoSpaceDE w:val="0"/>
        <w:ind w:left="-284" w:firstLine="720"/>
        <w:jc w:val="both"/>
      </w:pPr>
      <w:r>
        <w:rPr>
          <w:bCs/>
          <w:sz w:val="28"/>
          <w:szCs w:val="26"/>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9974FE" w:rsidRDefault="009974FE" w:rsidP="009974FE">
      <w:pPr>
        <w:autoSpaceDE w:val="0"/>
        <w:ind w:left="-284" w:firstLine="720"/>
        <w:jc w:val="both"/>
      </w:pPr>
      <w:r>
        <w:rPr>
          <w:bCs/>
          <w:sz w:val="28"/>
          <w:szCs w:val="26"/>
        </w:rPr>
        <w:t>1) полное и сокращенное (если таковое предусмотрено уставом) наименование юридического лица, если заявка на участие в открытом конкурсе подается юридическим лицом (предприятие, организация, уполномоченный участник договора простого товарищества и т.д.);</w:t>
      </w:r>
    </w:p>
    <w:p w:rsidR="009974FE" w:rsidRDefault="009974FE" w:rsidP="009974FE">
      <w:pPr>
        <w:autoSpaceDE w:val="0"/>
        <w:ind w:left="-284" w:firstLine="720"/>
        <w:jc w:val="both"/>
      </w:pPr>
      <w:r>
        <w:rPr>
          <w:bCs/>
          <w:sz w:val="28"/>
          <w:szCs w:val="26"/>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9974FE" w:rsidRDefault="009974FE" w:rsidP="009974FE">
      <w:pPr>
        <w:ind w:left="-284" w:firstLine="720"/>
        <w:jc w:val="both"/>
      </w:pPr>
      <w:r>
        <w:rPr>
          <w:bCs/>
          <w:sz w:val="28"/>
          <w:szCs w:val="28"/>
        </w:rPr>
        <w:t>5. В графе «номер лота» указывается номер лота, на который Претендент подает заявку на участие в открытом конкурсе.</w:t>
      </w:r>
    </w:p>
    <w:p w:rsidR="009974FE" w:rsidRDefault="009974FE" w:rsidP="009974FE">
      <w:pPr>
        <w:ind w:left="-284" w:firstLine="720"/>
        <w:jc w:val="both"/>
      </w:pPr>
      <w:r>
        <w:rPr>
          <w:bCs/>
          <w:sz w:val="28"/>
          <w:szCs w:val="28"/>
        </w:rPr>
        <w:t xml:space="preserve">6.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w:t>
      </w:r>
      <w:proofErr w:type="gramStart"/>
      <w:r>
        <w:rPr>
          <w:bCs/>
          <w:sz w:val="28"/>
          <w:szCs w:val="28"/>
        </w:rPr>
        <w:t>дате размещения извещения</w:t>
      </w:r>
      <w:proofErr w:type="gramEnd"/>
      <w:r>
        <w:rPr>
          <w:bCs/>
          <w:sz w:val="28"/>
          <w:szCs w:val="28"/>
        </w:rPr>
        <w:t xml:space="preserve"> указываются в цифровом значении, а также дополнительно дублируются прописью в скобках (если имеются разночтения, то в расчет берется сведения указанные прописью).</w:t>
      </w:r>
    </w:p>
    <w:p w:rsidR="009974FE" w:rsidRDefault="009974FE" w:rsidP="009974FE">
      <w:pPr>
        <w:ind w:left="-284" w:firstLine="720"/>
        <w:jc w:val="both"/>
      </w:pPr>
      <w:r>
        <w:rPr>
          <w:bCs/>
          <w:sz w:val="28"/>
          <w:szCs w:val="28"/>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9974FE" w:rsidRDefault="009974FE" w:rsidP="009974FE">
      <w:pPr>
        <w:ind w:left="-284" w:firstLine="720"/>
        <w:jc w:val="both"/>
      </w:pPr>
      <w:proofErr w:type="spellStart"/>
      <w:r>
        <w:rPr>
          <w:bCs/>
          <w:sz w:val="28"/>
          <w:szCs w:val="28"/>
        </w:rPr>
        <w:t>К</w:t>
      </w:r>
      <w:r>
        <w:rPr>
          <w:bCs/>
          <w:sz w:val="28"/>
          <w:szCs w:val="28"/>
          <w:vertAlign w:val="subscript"/>
        </w:rPr>
        <w:t>тс</w:t>
      </w:r>
      <w:proofErr w:type="spellEnd"/>
      <w:r>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 отнесенного к количеству дней в соответствующем году и рассчитывается по следующей формуле:</w:t>
      </w:r>
    </w:p>
    <w:p w:rsidR="009974FE" w:rsidRDefault="009974FE" w:rsidP="009974FE">
      <w:pPr>
        <w:ind w:left="-284" w:firstLine="720"/>
        <w:jc w:val="both"/>
        <w:rPr>
          <w:bCs/>
          <w:sz w:val="28"/>
          <w:szCs w:val="28"/>
        </w:rPr>
      </w:pPr>
    </w:p>
    <w:p w:rsidR="009974FE" w:rsidRDefault="009974FE" w:rsidP="009974FE">
      <w:pPr>
        <w:ind w:left="-284" w:firstLine="720"/>
        <w:jc w:val="both"/>
      </w:pPr>
      <w:proofErr w:type="spellStart"/>
      <w:r>
        <w:rPr>
          <w:bCs/>
          <w:sz w:val="28"/>
          <w:szCs w:val="28"/>
        </w:rPr>
        <w:t>К</w:t>
      </w:r>
      <w:r>
        <w:rPr>
          <w:bCs/>
          <w:sz w:val="28"/>
          <w:szCs w:val="28"/>
          <w:vertAlign w:val="subscript"/>
        </w:rPr>
        <w:t>тс</w:t>
      </w:r>
      <w:proofErr w:type="spellEnd"/>
      <w:r>
        <w:rPr>
          <w:bCs/>
          <w:sz w:val="28"/>
          <w:szCs w:val="28"/>
        </w:rPr>
        <w:t>= ∑</w:t>
      </w:r>
      <w:proofErr w:type="spellStart"/>
      <w:r>
        <w:rPr>
          <w:bCs/>
          <w:sz w:val="28"/>
          <w:szCs w:val="28"/>
        </w:rPr>
        <w:t>N</w:t>
      </w:r>
      <w:r>
        <w:rPr>
          <w:bCs/>
          <w:sz w:val="28"/>
          <w:szCs w:val="28"/>
          <w:vertAlign w:val="subscript"/>
        </w:rPr>
        <w:t>i</w:t>
      </w:r>
      <w:proofErr w:type="spellEnd"/>
      <w:r>
        <w:rPr>
          <w:bCs/>
          <w:sz w:val="28"/>
          <w:szCs w:val="28"/>
        </w:rPr>
        <w:t>/365,</w:t>
      </w:r>
    </w:p>
    <w:p w:rsidR="009974FE" w:rsidRDefault="009974FE" w:rsidP="009974FE">
      <w:pPr>
        <w:ind w:left="-284" w:firstLine="720"/>
        <w:jc w:val="both"/>
        <w:rPr>
          <w:bCs/>
          <w:sz w:val="28"/>
          <w:szCs w:val="28"/>
        </w:rPr>
      </w:pPr>
    </w:p>
    <w:p w:rsidR="009974FE" w:rsidRDefault="009974FE" w:rsidP="009974FE">
      <w:pPr>
        <w:ind w:left="-284" w:firstLine="720"/>
        <w:jc w:val="both"/>
      </w:pPr>
      <w:r>
        <w:rPr>
          <w:bCs/>
          <w:sz w:val="28"/>
          <w:szCs w:val="28"/>
        </w:rPr>
        <w:t xml:space="preserve">где: </w:t>
      </w:r>
      <w:proofErr w:type="spellStart"/>
      <w:r>
        <w:rPr>
          <w:bCs/>
          <w:sz w:val="28"/>
          <w:szCs w:val="28"/>
        </w:rPr>
        <w:t>N</w:t>
      </w:r>
      <w:r>
        <w:rPr>
          <w:bCs/>
          <w:sz w:val="28"/>
          <w:szCs w:val="28"/>
          <w:vertAlign w:val="subscript"/>
        </w:rPr>
        <w:t>i</w:t>
      </w:r>
      <w:proofErr w:type="spellEnd"/>
      <w:r>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9974FE" w:rsidRDefault="009974FE" w:rsidP="009974FE">
      <w:pPr>
        <w:autoSpaceDE w:val="0"/>
        <w:ind w:left="-284" w:firstLine="720"/>
        <w:jc w:val="both"/>
      </w:pPr>
      <w:r>
        <w:rPr>
          <w:bCs/>
          <w:sz w:val="28"/>
          <w:szCs w:val="26"/>
        </w:rPr>
        <w:t>8.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предлагается использовать форму согласно Приложению № 3 к настоящей конкурсной документации.</w:t>
      </w:r>
    </w:p>
    <w:p w:rsidR="00CD329F" w:rsidRDefault="00CD329F"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CA3CBA">
      <w:pPr>
        <w:ind w:firstLine="709"/>
        <w:jc w:val="right"/>
        <w:rPr>
          <w:bCs/>
          <w:sz w:val="28"/>
          <w:szCs w:val="28"/>
        </w:rPr>
      </w:pPr>
    </w:p>
    <w:p w:rsidR="009974FE" w:rsidRDefault="009974FE" w:rsidP="003A3539">
      <w:pPr>
        <w:jc w:val="right"/>
      </w:pPr>
    </w:p>
    <w:p w:rsidR="009974FE" w:rsidRDefault="009974FE" w:rsidP="003A3539">
      <w:pPr>
        <w:jc w:val="right"/>
      </w:pPr>
    </w:p>
    <w:p w:rsidR="009974FE" w:rsidRDefault="009974FE" w:rsidP="003A3539">
      <w:pPr>
        <w:jc w:val="right"/>
      </w:pPr>
    </w:p>
    <w:p w:rsidR="009974FE" w:rsidRDefault="009974FE" w:rsidP="003A3539">
      <w:pPr>
        <w:jc w:val="right"/>
      </w:pPr>
    </w:p>
    <w:p w:rsidR="00CD329F" w:rsidRPr="00027E4A" w:rsidRDefault="00E7082B" w:rsidP="003A3539">
      <w:pPr>
        <w:jc w:val="right"/>
      </w:pPr>
      <w:r>
        <w:rPr>
          <w:sz w:val="20"/>
          <w:szCs w:val="20"/>
        </w:rPr>
        <w:t xml:space="preserve">ПРИЛОЖЕНИЕ </w:t>
      </w:r>
      <w:r w:rsidR="00CD329F" w:rsidRPr="00027E4A">
        <w:t>№ 4</w:t>
      </w:r>
    </w:p>
    <w:p w:rsidR="0067303C" w:rsidRPr="000932DB" w:rsidRDefault="0067303C" w:rsidP="00F74FCA">
      <w:pPr>
        <w:ind w:left="6381"/>
        <w:rPr>
          <w:bCs/>
          <w:sz w:val="20"/>
          <w:szCs w:val="20"/>
        </w:rPr>
      </w:pPr>
      <w:r w:rsidRPr="000932DB">
        <w:rPr>
          <w:bCs/>
          <w:sz w:val="20"/>
          <w:szCs w:val="20"/>
        </w:rPr>
        <w:t xml:space="preserve">к Положению о порядке и условиях </w:t>
      </w:r>
    </w:p>
    <w:p w:rsidR="0067303C" w:rsidRPr="000932DB" w:rsidRDefault="0067303C" w:rsidP="00F74FCA">
      <w:pPr>
        <w:ind w:left="6381"/>
        <w:rPr>
          <w:bCs/>
          <w:sz w:val="20"/>
          <w:szCs w:val="20"/>
        </w:rPr>
      </w:pPr>
      <w:r w:rsidRPr="000932DB">
        <w:rPr>
          <w:bCs/>
          <w:sz w:val="20"/>
          <w:szCs w:val="20"/>
        </w:rPr>
        <w:t xml:space="preserve">проведения открытого конкурса </w:t>
      </w:r>
    </w:p>
    <w:p w:rsidR="0067303C" w:rsidRPr="000932DB" w:rsidRDefault="0067303C" w:rsidP="00F74FCA">
      <w:pPr>
        <w:ind w:left="6381"/>
        <w:rPr>
          <w:sz w:val="20"/>
          <w:szCs w:val="20"/>
        </w:rPr>
      </w:pPr>
      <w:r w:rsidRPr="000932DB">
        <w:rPr>
          <w:sz w:val="20"/>
          <w:szCs w:val="20"/>
        </w:rPr>
        <w:t xml:space="preserve">на выполнение регулярных </w:t>
      </w:r>
    </w:p>
    <w:p w:rsidR="0067303C" w:rsidRPr="000932DB" w:rsidRDefault="0067303C" w:rsidP="00F74FCA">
      <w:pPr>
        <w:ind w:left="6381"/>
        <w:rPr>
          <w:sz w:val="20"/>
          <w:szCs w:val="20"/>
        </w:rPr>
      </w:pPr>
      <w:r w:rsidRPr="000932DB">
        <w:rPr>
          <w:sz w:val="20"/>
          <w:szCs w:val="20"/>
        </w:rPr>
        <w:t>пассажирских перевозок</w:t>
      </w:r>
    </w:p>
    <w:p w:rsidR="0067303C" w:rsidRPr="000932DB" w:rsidRDefault="0067303C" w:rsidP="00F74FCA">
      <w:pPr>
        <w:ind w:left="6381"/>
        <w:rPr>
          <w:sz w:val="20"/>
          <w:szCs w:val="20"/>
        </w:rPr>
      </w:pPr>
      <w:r w:rsidRPr="000932DB">
        <w:rPr>
          <w:sz w:val="20"/>
          <w:szCs w:val="20"/>
        </w:rPr>
        <w:t xml:space="preserve"> автомобильным транспортом </w:t>
      </w:r>
    </w:p>
    <w:p w:rsidR="0067303C" w:rsidRPr="000932DB" w:rsidRDefault="002A675B" w:rsidP="00F74FCA">
      <w:pPr>
        <w:ind w:left="6381"/>
        <w:rPr>
          <w:sz w:val="20"/>
          <w:szCs w:val="20"/>
        </w:rPr>
      </w:pPr>
      <w:r>
        <w:rPr>
          <w:sz w:val="20"/>
          <w:szCs w:val="20"/>
        </w:rPr>
        <w:t xml:space="preserve">по </w:t>
      </w:r>
      <w:r w:rsidR="0067303C" w:rsidRPr="000932DB">
        <w:rPr>
          <w:sz w:val="20"/>
          <w:szCs w:val="20"/>
        </w:rPr>
        <w:t xml:space="preserve"> муниципальным </w:t>
      </w:r>
    </w:p>
    <w:p w:rsidR="0067303C" w:rsidRPr="000932DB" w:rsidRDefault="0067303C" w:rsidP="00F74FCA">
      <w:pPr>
        <w:ind w:left="6381"/>
        <w:rPr>
          <w:sz w:val="20"/>
          <w:szCs w:val="20"/>
        </w:rPr>
      </w:pPr>
      <w:r w:rsidRPr="000932DB">
        <w:rPr>
          <w:sz w:val="20"/>
          <w:szCs w:val="20"/>
        </w:rPr>
        <w:t xml:space="preserve">маршрутам по регулируемым </w:t>
      </w:r>
    </w:p>
    <w:p w:rsidR="0067303C" w:rsidRPr="000932DB" w:rsidRDefault="0067303C" w:rsidP="00F74FCA">
      <w:pPr>
        <w:ind w:left="6381"/>
        <w:rPr>
          <w:sz w:val="20"/>
          <w:szCs w:val="20"/>
        </w:rPr>
      </w:pPr>
      <w:r w:rsidRPr="000932DB">
        <w:rPr>
          <w:sz w:val="20"/>
          <w:szCs w:val="20"/>
        </w:rPr>
        <w:t>тарифам на территории Борисоглебского</w:t>
      </w:r>
    </w:p>
    <w:p w:rsidR="0067303C" w:rsidRPr="000932DB" w:rsidRDefault="0067303C" w:rsidP="00F74FCA">
      <w:pPr>
        <w:ind w:left="6381"/>
        <w:rPr>
          <w:bCs/>
          <w:sz w:val="20"/>
          <w:szCs w:val="20"/>
        </w:rPr>
      </w:pPr>
      <w:r w:rsidRPr="000932DB">
        <w:rPr>
          <w:sz w:val="20"/>
          <w:szCs w:val="20"/>
        </w:rPr>
        <w:t xml:space="preserve"> городского округа Воронежской области </w:t>
      </w:r>
    </w:p>
    <w:p w:rsidR="0067303C" w:rsidRPr="00027E4A" w:rsidRDefault="0067303C" w:rsidP="00F74FCA">
      <w:pPr>
        <w:autoSpaceDE w:val="0"/>
        <w:autoSpaceDN w:val="0"/>
        <w:adjustRightInd w:val="0"/>
        <w:ind w:left="6381" w:firstLine="720"/>
        <w:rPr>
          <w:sz w:val="28"/>
          <w:szCs w:val="28"/>
        </w:rPr>
      </w:pPr>
    </w:p>
    <w:p w:rsidR="00CD329F" w:rsidRDefault="0067303C" w:rsidP="003A3539">
      <w:pPr>
        <w:ind w:left="5670"/>
        <w:rPr>
          <w:sz w:val="28"/>
          <w:szCs w:val="28"/>
        </w:rPr>
      </w:pPr>
      <w:r>
        <w:rPr>
          <w:sz w:val="28"/>
          <w:szCs w:val="28"/>
        </w:rPr>
        <w:t xml:space="preserve">В конкурсную комиссию </w:t>
      </w:r>
    </w:p>
    <w:p w:rsidR="0067303C" w:rsidRPr="00027E4A" w:rsidRDefault="0067303C" w:rsidP="003A3539">
      <w:pPr>
        <w:ind w:left="5670"/>
        <w:rPr>
          <w:sz w:val="28"/>
          <w:szCs w:val="28"/>
        </w:rPr>
      </w:pPr>
      <w:r>
        <w:rPr>
          <w:sz w:val="28"/>
          <w:szCs w:val="28"/>
        </w:rPr>
        <w:t>администрации Борисоглебского городского округа Воронежской области</w:t>
      </w:r>
    </w:p>
    <w:tbl>
      <w:tblPr>
        <w:tblW w:w="0" w:type="auto"/>
        <w:tblLook w:val="00A0" w:firstRow="1" w:lastRow="0" w:firstColumn="1" w:lastColumn="0" w:noHBand="0" w:noVBand="0"/>
      </w:tblPr>
      <w:tblGrid>
        <w:gridCol w:w="479"/>
        <w:gridCol w:w="696"/>
        <w:gridCol w:w="2618"/>
      </w:tblGrid>
      <w:tr w:rsidR="00CD329F" w:rsidRPr="00027E4A">
        <w:tc>
          <w:tcPr>
            <w:tcW w:w="479" w:type="dxa"/>
          </w:tcPr>
          <w:p w:rsidR="00CD329F" w:rsidRPr="00027E4A" w:rsidRDefault="00CD329F" w:rsidP="0052775C">
            <w:pPr>
              <w:autoSpaceDE w:val="0"/>
              <w:autoSpaceDN w:val="0"/>
              <w:adjustRightInd w:val="0"/>
              <w:ind w:left="-53"/>
              <w:rPr>
                <w:sz w:val="28"/>
                <w:szCs w:val="28"/>
              </w:rPr>
            </w:pPr>
            <w:r w:rsidRPr="00027E4A">
              <w:rPr>
                <w:sz w:val="28"/>
                <w:szCs w:val="28"/>
              </w:rPr>
              <w:t>от</w:t>
            </w:r>
          </w:p>
        </w:tc>
        <w:tc>
          <w:tcPr>
            <w:tcW w:w="3314" w:type="dxa"/>
            <w:gridSpan w:val="2"/>
            <w:tcBorders>
              <w:bottom w:val="single" w:sz="4" w:space="0" w:color="000000"/>
            </w:tcBorders>
          </w:tcPr>
          <w:p w:rsidR="00CD329F" w:rsidRPr="00027E4A" w:rsidRDefault="00CD329F" w:rsidP="0052775C">
            <w:pPr>
              <w:autoSpaceDE w:val="0"/>
              <w:autoSpaceDN w:val="0"/>
              <w:adjustRightInd w:val="0"/>
              <w:rPr>
                <w:sz w:val="28"/>
                <w:szCs w:val="28"/>
              </w:rPr>
            </w:pPr>
          </w:p>
        </w:tc>
      </w:tr>
      <w:tr w:rsidR="00CD329F" w:rsidRPr="00027E4A">
        <w:tc>
          <w:tcPr>
            <w:tcW w:w="3793" w:type="dxa"/>
            <w:gridSpan w:val="3"/>
          </w:tcPr>
          <w:p w:rsidR="00CD329F" w:rsidRPr="00027E4A" w:rsidRDefault="00CD329F" w:rsidP="0052775C">
            <w:pPr>
              <w:autoSpaceDE w:val="0"/>
              <w:autoSpaceDN w:val="0"/>
              <w:adjustRightInd w:val="0"/>
              <w:jc w:val="center"/>
              <w:rPr>
                <w:sz w:val="20"/>
                <w:szCs w:val="20"/>
              </w:rPr>
            </w:pPr>
            <w:r w:rsidRPr="00027E4A">
              <w:rPr>
                <w:sz w:val="20"/>
                <w:szCs w:val="20"/>
              </w:rPr>
              <w:t>(наименование заявителя)</w:t>
            </w:r>
          </w:p>
        </w:tc>
      </w:tr>
      <w:tr w:rsidR="00CD329F" w:rsidRPr="00027E4A">
        <w:tc>
          <w:tcPr>
            <w:tcW w:w="3793" w:type="dxa"/>
            <w:gridSpan w:val="3"/>
            <w:tcBorders>
              <w:bottom w:val="single" w:sz="4" w:space="0" w:color="000000"/>
            </w:tcBorders>
          </w:tcPr>
          <w:p w:rsidR="00CD329F" w:rsidRPr="00027E4A" w:rsidRDefault="00CD329F" w:rsidP="0052775C">
            <w:pPr>
              <w:autoSpaceDE w:val="0"/>
              <w:autoSpaceDN w:val="0"/>
              <w:adjustRightInd w:val="0"/>
              <w:rPr>
                <w:sz w:val="28"/>
                <w:szCs w:val="28"/>
              </w:rPr>
            </w:pPr>
          </w:p>
        </w:tc>
      </w:tr>
      <w:tr w:rsidR="00CD329F" w:rsidRPr="00027E4A">
        <w:trPr>
          <w:trHeight w:val="114"/>
        </w:trPr>
        <w:tc>
          <w:tcPr>
            <w:tcW w:w="3793" w:type="dxa"/>
            <w:gridSpan w:val="3"/>
            <w:tcBorders>
              <w:top w:val="single" w:sz="4" w:space="0" w:color="000000"/>
            </w:tcBorders>
          </w:tcPr>
          <w:p w:rsidR="00CD329F" w:rsidRPr="00027E4A" w:rsidRDefault="00CD329F" w:rsidP="0052775C">
            <w:pPr>
              <w:autoSpaceDE w:val="0"/>
              <w:autoSpaceDN w:val="0"/>
              <w:adjustRightInd w:val="0"/>
              <w:jc w:val="center"/>
              <w:rPr>
                <w:sz w:val="20"/>
                <w:szCs w:val="20"/>
              </w:rPr>
            </w:pPr>
            <w:r w:rsidRPr="00027E4A">
              <w:rPr>
                <w:sz w:val="20"/>
                <w:szCs w:val="20"/>
              </w:rPr>
              <w:t>(адрес заявителя)</w:t>
            </w:r>
          </w:p>
        </w:tc>
      </w:tr>
      <w:tr w:rsidR="00CD329F" w:rsidRPr="00027E4A">
        <w:tc>
          <w:tcPr>
            <w:tcW w:w="3793" w:type="dxa"/>
            <w:gridSpan w:val="3"/>
            <w:tcBorders>
              <w:bottom w:val="single" w:sz="4" w:space="0" w:color="000000"/>
            </w:tcBorders>
          </w:tcPr>
          <w:p w:rsidR="00CD329F" w:rsidRPr="00027E4A" w:rsidRDefault="00CD329F" w:rsidP="0052775C">
            <w:pPr>
              <w:autoSpaceDE w:val="0"/>
              <w:autoSpaceDN w:val="0"/>
              <w:adjustRightInd w:val="0"/>
              <w:jc w:val="right"/>
              <w:rPr>
                <w:sz w:val="28"/>
                <w:szCs w:val="28"/>
              </w:rPr>
            </w:pPr>
          </w:p>
        </w:tc>
      </w:tr>
      <w:tr w:rsidR="00CD329F" w:rsidRPr="00027E4A">
        <w:tc>
          <w:tcPr>
            <w:tcW w:w="3793" w:type="dxa"/>
            <w:gridSpan w:val="3"/>
            <w:tcBorders>
              <w:top w:val="single" w:sz="4" w:space="0" w:color="000000"/>
              <w:bottom w:val="single" w:sz="4" w:space="0" w:color="000000"/>
            </w:tcBorders>
          </w:tcPr>
          <w:p w:rsidR="00CD329F" w:rsidRPr="00027E4A" w:rsidRDefault="00CD329F" w:rsidP="0052775C">
            <w:pPr>
              <w:autoSpaceDE w:val="0"/>
              <w:autoSpaceDN w:val="0"/>
              <w:adjustRightInd w:val="0"/>
              <w:jc w:val="right"/>
              <w:rPr>
                <w:sz w:val="28"/>
                <w:szCs w:val="28"/>
              </w:rPr>
            </w:pPr>
          </w:p>
        </w:tc>
      </w:tr>
      <w:tr w:rsidR="00CD329F" w:rsidRPr="00027E4A">
        <w:tc>
          <w:tcPr>
            <w:tcW w:w="1175" w:type="dxa"/>
            <w:gridSpan w:val="2"/>
            <w:tcBorders>
              <w:top w:val="single" w:sz="4" w:space="0" w:color="000000"/>
              <w:bottom w:val="single" w:sz="4" w:space="0" w:color="000000"/>
            </w:tcBorders>
          </w:tcPr>
          <w:p w:rsidR="00CD329F" w:rsidRPr="00027E4A" w:rsidRDefault="00CD329F" w:rsidP="0052775C">
            <w:pPr>
              <w:autoSpaceDE w:val="0"/>
              <w:autoSpaceDN w:val="0"/>
              <w:adjustRightInd w:val="0"/>
              <w:ind w:left="-81"/>
              <w:rPr>
                <w:sz w:val="28"/>
                <w:szCs w:val="28"/>
              </w:rPr>
            </w:pPr>
            <w:r w:rsidRPr="00027E4A">
              <w:rPr>
                <w:sz w:val="28"/>
                <w:szCs w:val="28"/>
              </w:rPr>
              <w:t>телефон</w:t>
            </w:r>
          </w:p>
        </w:tc>
        <w:tc>
          <w:tcPr>
            <w:tcW w:w="2618" w:type="dxa"/>
            <w:tcBorders>
              <w:top w:val="single" w:sz="4" w:space="0" w:color="000000"/>
              <w:bottom w:val="single" w:sz="4" w:space="0" w:color="000000"/>
            </w:tcBorders>
          </w:tcPr>
          <w:p w:rsidR="00CD329F" w:rsidRPr="00027E4A" w:rsidRDefault="00CD329F" w:rsidP="0052775C">
            <w:pPr>
              <w:autoSpaceDE w:val="0"/>
              <w:autoSpaceDN w:val="0"/>
              <w:adjustRightInd w:val="0"/>
              <w:jc w:val="right"/>
              <w:rPr>
                <w:sz w:val="28"/>
                <w:szCs w:val="28"/>
              </w:rPr>
            </w:pPr>
          </w:p>
        </w:tc>
      </w:tr>
      <w:tr w:rsidR="00CD329F" w:rsidRPr="00027E4A">
        <w:tc>
          <w:tcPr>
            <w:tcW w:w="1175" w:type="dxa"/>
            <w:gridSpan w:val="2"/>
            <w:tcBorders>
              <w:top w:val="single" w:sz="4" w:space="0" w:color="000000"/>
              <w:bottom w:val="nil"/>
            </w:tcBorders>
          </w:tcPr>
          <w:p w:rsidR="00CD329F" w:rsidRPr="00027E4A" w:rsidRDefault="00CD329F" w:rsidP="0052775C">
            <w:pPr>
              <w:autoSpaceDE w:val="0"/>
              <w:autoSpaceDN w:val="0"/>
              <w:adjustRightInd w:val="0"/>
              <w:ind w:left="-81"/>
              <w:rPr>
                <w:sz w:val="28"/>
                <w:szCs w:val="28"/>
                <w:lang w:val="en-US"/>
              </w:rPr>
            </w:pPr>
            <w:r w:rsidRPr="00027E4A">
              <w:rPr>
                <w:sz w:val="28"/>
                <w:szCs w:val="28"/>
                <w:lang w:val="en-US"/>
              </w:rPr>
              <w:t>E-mail</w:t>
            </w:r>
          </w:p>
        </w:tc>
        <w:tc>
          <w:tcPr>
            <w:tcW w:w="2618" w:type="dxa"/>
            <w:tcBorders>
              <w:top w:val="single" w:sz="4" w:space="0" w:color="000000"/>
              <w:bottom w:val="single" w:sz="4" w:space="0" w:color="000000"/>
            </w:tcBorders>
          </w:tcPr>
          <w:p w:rsidR="00CD329F" w:rsidRPr="00027E4A" w:rsidRDefault="00CD329F" w:rsidP="0052775C">
            <w:pPr>
              <w:autoSpaceDE w:val="0"/>
              <w:autoSpaceDN w:val="0"/>
              <w:adjustRightInd w:val="0"/>
              <w:jc w:val="right"/>
              <w:rPr>
                <w:sz w:val="28"/>
                <w:szCs w:val="28"/>
              </w:rPr>
            </w:pPr>
          </w:p>
        </w:tc>
      </w:tr>
    </w:tbl>
    <w:p w:rsidR="00CD329F" w:rsidRPr="00027E4A" w:rsidRDefault="00CD329F" w:rsidP="003A3539">
      <w:pPr>
        <w:autoSpaceDE w:val="0"/>
        <w:autoSpaceDN w:val="0"/>
        <w:adjustRightInd w:val="0"/>
        <w:ind w:firstLine="720"/>
        <w:jc w:val="right"/>
        <w:rPr>
          <w:sz w:val="28"/>
          <w:szCs w:val="28"/>
        </w:rPr>
      </w:pPr>
    </w:p>
    <w:p w:rsidR="00CD329F" w:rsidRPr="00027E4A" w:rsidRDefault="00CD329F" w:rsidP="003A3539">
      <w:pPr>
        <w:autoSpaceDE w:val="0"/>
        <w:autoSpaceDN w:val="0"/>
        <w:adjustRightInd w:val="0"/>
        <w:ind w:firstLine="720"/>
        <w:jc w:val="right"/>
        <w:rPr>
          <w:sz w:val="28"/>
          <w:szCs w:val="28"/>
        </w:rPr>
      </w:pPr>
    </w:p>
    <w:p w:rsidR="00CD329F" w:rsidRPr="00027E4A" w:rsidRDefault="00CD329F" w:rsidP="003A3539">
      <w:pPr>
        <w:autoSpaceDE w:val="0"/>
        <w:autoSpaceDN w:val="0"/>
        <w:adjustRightInd w:val="0"/>
        <w:ind w:firstLine="720"/>
        <w:jc w:val="right"/>
        <w:rPr>
          <w:sz w:val="28"/>
          <w:szCs w:val="28"/>
        </w:rPr>
      </w:pPr>
    </w:p>
    <w:p w:rsidR="00CD329F" w:rsidRPr="00027E4A" w:rsidRDefault="00CD329F" w:rsidP="003A3539">
      <w:pPr>
        <w:spacing w:after="240"/>
        <w:jc w:val="center"/>
        <w:rPr>
          <w:sz w:val="28"/>
          <w:szCs w:val="28"/>
        </w:rPr>
      </w:pPr>
      <w:r w:rsidRPr="00027E4A">
        <w:rPr>
          <w:sz w:val="28"/>
          <w:szCs w:val="28"/>
        </w:rPr>
        <w:t>ЗАЯВЛЕНИЕ</w:t>
      </w:r>
    </w:p>
    <w:p w:rsidR="00CD329F" w:rsidRPr="00027E4A" w:rsidRDefault="00CD329F" w:rsidP="003A3539">
      <w:pPr>
        <w:spacing w:after="240"/>
        <w:jc w:val="center"/>
        <w:rPr>
          <w:sz w:val="28"/>
          <w:szCs w:val="28"/>
        </w:rPr>
      </w:pPr>
    </w:p>
    <w:p w:rsidR="00CD329F" w:rsidRPr="008F32EB" w:rsidRDefault="00CD329F" w:rsidP="008F32EB">
      <w:pPr>
        <w:ind w:firstLine="709"/>
        <w:jc w:val="both"/>
        <w:rPr>
          <w:bCs/>
          <w:sz w:val="28"/>
          <w:szCs w:val="28"/>
        </w:rPr>
      </w:pPr>
      <w:r w:rsidRPr="00027E4A">
        <w:rPr>
          <w:sz w:val="28"/>
          <w:szCs w:val="28"/>
        </w:rPr>
        <w:t>Прошу Вас зарегистрировать заявку на участие в конкурсе</w:t>
      </w:r>
      <w:r w:rsidR="0038112D">
        <w:rPr>
          <w:sz w:val="28"/>
          <w:szCs w:val="28"/>
        </w:rPr>
        <w:t xml:space="preserve"> </w:t>
      </w:r>
      <w:r w:rsidRPr="00027E4A">
        <w:rPr>
          <w:sz w:val="28"/>
          <w:szCs w:val="28"/>
        </w:rPr>
        <w:t xml:space="preserve">на право </w:t>
      </w:r>
      <w:r w:rsidR="002B693F">
        <w:rPr>
          <w:sz w:val="28"/>
          <w:szCs w:val="28"/>
        </w:rPr>
        <w:t>заключения</w:t>
      </w:r>
      <w:r w:rsidR="008F32EB">
        <w:rPr>
          <w:sz w:val="28"/>
          <w:szCs w:val="28"/>
        </w:rPr>
        <w:t xml:space="preserve"> </w:t>
      </w:r>
      <w:r w:rsidR="002B693F" w:rsidRPr="008F32EB">
        <w:rPr>
          <w:sz w:val="28"/>
          <w:szCs w:val="28"/>
        </w:rPr>
        <w:t>договора</w:t>
      </w:r>
      <w:r w:rsidR="008F32EB">
        <w:rPr>
          <w:sz w:val="28"/>
          <w:szCs w:val="28"/>
        </w:rPr>
        <w:t xml:space="preserve"> </w:t>
      </w:r>
      <w:r w:rsidR="008F32EB" w:rsidRPr="008F32EB">
        <w:rPr>
          <w:sz w:val="28"/>
          <w:szCs w:val="28"/>
        </w:rPr>
        <w:t>на выполнение регулярных пассажирских перевозок</w:t>
      </w:r>
      <w:r w:rsidR="008F32EB">
        <w:rPr>
          <w:sz w:val="28"/>
          <w:szCs w:val="28"/>
        </w:rPr>
        <w:t xml:space="preserve"> </w:t>
      </w:r>
      <w:r w:rsidR="008F32EB" w:rsidRPr="008F32EB">
        <w:rPr>
          <w:sz w:val="28"/>
          <w:szCs w:val="28"/>
        </w:rPr>
        <w:t xml:space="preserve"> автомобильным транспортом по пригородным муниципальным маршрутам по регулируемым тарифам на территории Борисоглебского</w:t>
      </w:r>
      <w:r w:rsidR="008F32EB">
        <w:rPr>
          <w:sz w:val="28"/>
          <w:szCs w:val="28"/>
        </w:rPr>
        <w:t xml:space="preserve"> </w:t>
      </w:r>
      <w:r w:rsidR="008F32EB" w:rsidRPr="008F32EB">
        <w:rPr>
          <w:sz w:val="28"/>
          <w:szCs w:val="28"/>
        </w:rPr>
        <w:t xml:space="preserve">городского округа Воронежской области </w:t>
      </w:r>
      <w:r w:rsidRPr="00027E4A">
        <w:rPr>
          <w:spacing w:val="8"/>
          <w:sz w:val="28"/>
          <w:szCs w:val="28"/>
        </w:rPr>
        <w:t>по у</w:t>
      </w:r>
      <w:r w:rsidR="008F32EB">
        <w:rPr>
          <w:spacing w:val="8"/>
          <w:sz w:val="28"/>
          <w:szCs w:val="28"/>
        </w:rPr>
        <w:t xml:space="preserve">словиям конкурсной документации, </w:t>
      </w:r>
      <w:r w:rsidRPr="00027E4A">
        <w:rPr>
          <w:spacing w:val="8"/>
          <w:sz w:val="28"/>
          <w:szCs w:val="28"/>
        </w:rPr>
        <w:t>лот №____.</w:t>
      </w:r>
    </w:p>
    <w:p w:rsidR="00CD329F" w:rsidRPr="00027E4A" w:rsidRDefault="00CD329F" w:rsidP="003A3539">
      <w:pPr>
        <w:jc w:val="both"/>
        <w:rPr>
          <w:spacing w:val="8"/>
          <w:sz w:val="28"/>
          <w:szCs w:val="28"/>
        </w:rPr>
      </w:pPr>
    </w:p>
    <w:p w:rsidR="00CD329F" w:rsidRPr="00027E4A" w:rsidRDefault="00CD329F" w:rsidP="003A3539">
      <w:pPr>
        <w:jc w:val="both"/>
        <w:rPr>
          <w:spacing w:val="8"/>
          <w:sz w:val="28"/>
          <w:szCs w:val="28"/>
        </w:rPr>
      </w:pPr>
    </w:p>
    <w:p w:rsidR="00CD329F" w:rsidRPr="00027E4A" w:rsidRDefault="00CD329F" w:rsidP="003A3539">
      <w:pPr>
        <w:jc w:val="both"/>
        <w:rPr>
          <w:spacing w:val="8"/>
          <w:sz w:val="28"/>
          <w:szCs w:val="28"/>
        </w:rPr>
      </w:pPr>
    </w:p>
    <w:p w:rsidR="00CD329F" w:rsidRPr="00027E4A" w:rsidRDefault="00CD329F" w:rsidP="003A3539">
      <w:pPr>
        <w:shd w:val="clear" w:color="auto" w:fill="FFFFFF"/>
        <w:ind w:left="-284"/>
        <w:rPr>
          <w:spacing w:val="-1"/>
          <w:sz w:val="28"/>
          <w:szCs w:val="28"/>
        </w:rPr>
      </w:pPr>
      <w:r w:rsidRPr="00027E4A">
        <w:rPr>
          <w:spacing w:val="-1"/>
          <w:sz w:val="28"/>
          <w:szCs w:val="28"/>
        </w:rPr>
        <w:t xml:space="preserve">«_____»_________________20__ г.             </w:t>
      </w:r>
    </w:p>
    <w:p w:rsidR="00CD329F" w:rsidRPr="00027E4A" w:rsidRDefault="00CD329F" w:rsidP="003A3539">
      <w:pPr>
        <w:shd w:val="clear" w:color="auto" w:fill="FFFFFF"/>
        <w:rPr>
          <w:spacing w:val="-1"/>
          <w:sz w:val="28"/>
          <w:szCs w:val="28"/>
        </w:rPr>
      </w:pPr>
    </w:p>
    <w:p w:rsidR="00CD329F" w:rsidRPr="00027E4A" w:rsidRDefault="00CD329F" w:rsidP="003A3539">
      <w:pPr>
        <w:shd w:val="clear" w:color="auto" w:fill="FFFFFF"/>
        <w:rPr>
          <w:spacing w:val="-1"/>
          <w:sz w:val="28"/>
          <w:szCs w:val="28"/>
        </w:rPr>
      </w:pPr>
    </w:p>
    <w:tbl>
      <w:tblPr>
        <w:tblW w:w="9701" w:type="dxa"/>
        <w:tblLook w:val="01E0" w:firstRow="1" w:lastRow="1" w:firstColumn="1" w:lastColumn="1" w:noHBand="0" w:noVBand="0"/>
      </w:tblPr>
      <w:tblGrid>
        <w:gridCol w:w="3050"/>
        <w:gridCol w:w="276"/>
        <w:gridCol w:w="3161"/>
        <w:gridCol w:w="327"/>
        <w:gridCol w:w="2887"/>
      </w:tblGrid>
      <w:tr w:rsidR="00CD329F" w:rsidRPr="00027E4A">
        <w:tc>
          <w:tcPr>
            <w:tcW w:w="2946" w:type="dxa"/>
            <w:tcBorders>
              <w:bottom w:val="single" w:sz="4" w:space="0" w:color="auto"/>
            </w:tcBorders>
          </w:tcPr>
          <w:p w:rsidR="00CD329F" w:rsidRPr="00027E4A" w:rsidRDefault="00CD329F" w:rsidP="0052775C"/>
        </w:tc>
        <w:tc>
          <w:tcPr>
            <w:tcW w:w="276" w:type="dxa"/>
          </w:tcPr>
          <w:p w:rsidR="00CD329F" w:rsidRPr="00027E4A" w:rsidRDefault="00CD329F" w:rsidP="0052775C">
            <w:pPr>
              <w:jc w:val="center"/>
            </w:pPr>
          </w:p>
        </w:tc>
        <w:tc>
          <w:tcPr>
            <w:tcW w:w="3161" w:type="dxa"/>
            <w:tcBorders>
              <w:bottom w:val="single" w:sz="4" w:space="0" w:color="auto"/>
            </w:tcBorders>
          </w:tcPr>
          <w:p w:rsidR="00CD329F" w:rsidRPr="00027E4A" w:rsidRDefault="00CD329F" w:rsidP="0052775C">
            <w:pPr>
              <w:jc w:val="both"/>
            </w:pPr>
          </w:p>
        </w:tc>
        <w:tc>
          <w:tcPr>
            <w:tcW w:w="327" w:type="dxa"/>
          </w:tcPr>
          <w:p w:rsidR="00CD329F" w:rsidRPr="00027E4A" w:rsidRDefault="00CD329F" w:rsidP="0052775C">
            <w:pPr>
              <w:jc w:val="center"/>
            </w:pPr>
          </w:p>
        </w:tc>
        <w:tc>
          <w:tcPr>
            <w:tcW w:w="2887" w:type="dxa"/>
            <w:tcBorders>
              <w:bottom w:val="single" w:sz="4" w:space="0" w:color="auto"/>
            </w:tcBorders>
          </w:tcPr>
          <w:p w:rsidR="00CD329F" w:rsidRPr="00027E4A" w:rsidRDefault="00CD329F" w:rsidP="0052775C">
            <w:pPr>
              <w:jc w:val="center"/>
            </w:pPr>
          </w:p>
        </w:tc>
      </w:tr>
      <w:tr w:rsidR="00CD329F" w:rsidRPr="00027E4A">
        <w:tc>
          <w:tcPr>
            <w:tcW w:w="3050" w:type="dxa"/>
            <w:tcBorders>
              <w:top w:val="single" w:sz="4" w:space="0" w:color="auto"/>
            </w:tcBorders>
          </w:tcPr>
          <w:p w:rsidR="00CD329F" w:rsidRPr="00027E4A" w:rsidRDefault="00CD329F" w:rsidP="0052775C">
            <w:pPr>
              <w:jc w:val="center"/>
              <w:rPr>
                <w:sz w:val="20"/>
                <w:szCs w:val="20"/>
              </w:rPr>
            </w:pPr>
            <w:r w:rsidRPr="00027E4A">
              <w:rPr>
                <w:sz w:val="20"/>
                <w:szCs w:val="20"/>
              </w:rPr>
              <w:t>(наименование заявителя)</w:t>
            </w:r>
          </w:p>
        </w:tc>
        <w:tc>
          <w:tcPr>
            <w:tcW w:w="276" w:type="dxa"/>
          </w:tcPr>
          <w:p w:rsidR="00CD329F" w:rsidRPr="00027E4A" w:rsidRDefault="00CD329F" w:rsidP="0052775C">
            <w:pPr>
              <w:jc w:val="center"/>
            </w:pPr>
          </w:p>
        </w:tc>
        <w:tc>
          <w:tcPr>
            <w:tcW w:w="3161" w:type="dxa"/>
            <w:tcBorders>
              <w:top w:val="single" w:sz="4" w:space="0" w:color="auto"/>
            </w:tcBorders>
          </w:tcPr>
          <w:p w:rsidR="00CD329F" w:rsidRPr="00027E4A" w:rsidRDefault="00CD329F" w:rsidP="0052775C">
            <w:pPr>
              <w:jc w:val="center"/>
              <w:rPr>
                <w:sz w:val="20"/>
                <w:szCs w:val="20"/>
              </w:rPr>
            </w:pPr>
            <w:r w:rsidRPr="00027E4A">
              <w:rPr>
                <w:sz w:val="20"/>
                <w:szCs w:val="20"/>
              </w:rPr>
              <w:t>(подпись)</w:t>
            </w:r>
          </w:p>
        </w:tc>
        <w:tc>
          <w:tcPr>
            <w:tcW w:w="327" w:type="dxa"/>
          </w:tcPr>
          <w:p w:rsidR="00CD329F" w:rsidRPr="00027E4A" w:rsidRDefault="00CD329F" w:rsidP="0052775C">
            <w:pPr>
              <w:jc w:val="center"/>
            </w:pPr>
          </w:p>
        </w:tc>
        <w:tc>
          <w:tcPr>
            <w:tcW w:w="2887" w:type="dxa"/>
            <w:tcBorders>
              <w:top w:val="single" w:sz="4" w:space="0" w:color="auto"/>
            </w:tcBorders>
          </w:tcPr>
          <w:p w:rsidR="00CD329F" w:rsidRPr="00027E4A" w:rsidRDefault="00CD329F" w:rsidP="0052775C">
            <w:pPr>
              <w:jc w:val="center"/>
              <w:rPr>
                <w:sz w:val="20"/>
                <w:szCs w:val="20"/>
              </w:rPr>
            </w:pPr>
            <w:r w:rsidRPr="00027E4A">
              <w:rPr>
                <w:sz w:val="20"/>
                <w:szCs w:val="20"/>
              </w:rPr>
              <w:t>(расшифровка подписи)</w:t>
            </w:r>
          </w:p>
        </w:tc>
      </w:tr>
    </w:tbl>
    <w:p w:rsidR="00CD329F" w:rsidRPr="00027E4A" w:rsidRDefault="00CD329F" w:rsidP="003A3539">
      <w:pPr>
        <w:pStyle w:val="ConsPlusNormal"/>
        <w:ind w:firstLine="0"/>
        <w:jc w:val="both"/>
        <w:rPr>
          <w:rFonts w:ascii="Times New Roman" w:hAnsi="Times New Roman" w:cs="Times New Roman"/>
        </w:rPr>
      </w:pPr>
    </w:p>
    <w:p w:rsidR="00CD329F" w:rsidRPr="00027E4A" w:rsidRDefault="00CD329F" w:rsidP="003A3539">
      <w:pPr>
        <w:pStyle w:val="ConsPlusNormal"/>
        <w:ind w:firstLine="0"/>
        <w:jc w:val="both"/>
        <w:rPr>
          <w:rFonts w:ascii="Times New Roman" w:hAnsi="Times New Roman" w:cs="Times New Roman"/>
        </w:rPr>
      </w:pPr>
    </w:p>
    <w:p w:rsidR="00CD329F" w:rsidRPr="00027E4A" w:rsidRDefault="00CD329F" w:rsidP="003A3539">
      <w:pPr>
        <w:pStyle w:val="ConsPlusNormal"/>
        <w:jc w:val="both"/>
        <w:rPr>
          <w:rFonts w:ascii="Times New Roman" w:hAnsi="Times New Roman" w:cs="Times New Roman"/>
        </w:rPr>
      </w:pPr>
    </w:p>
    <w:p w:rsidR="00CD329F" w:rsidRPr="00027E4A" w:rsidRDefault="00CD329F" w:rsidP="003A3539">
      <w:pPr>
        <w:pStyle w:val="1"/>
        <w:spacing w:before="0" w:after="0" w:line="240" w:lineRule="exact"/>
        <w:rPr>
          <w:b w:val="0"/>
          <w:sz w:val="20"/>
          <w:szCs w:val="20"/>
        </w:rPr>
      </w:pPr>
    </w:p>
    <w:p w:rsidR="00CD329F" w:rsidRPr="00027E4A" w:rsidRDefault="00CD329F" w:rsidP="00A227AB"/>
    <w:p w:rsidR="00CD329F" w:rsidRPr="00027E4A" w:rsidRDefault="00CD329F" w:rsidP="00A227AB"/>
    <w:p w:rsidR="002B693F" w:rsidRDefault="002B693F" w:rsidP="0067303C">
      <w:pPr>
        <w:jc w:val="right"/>
      </w:pPr>
    </w:p>
    <w:p w:rsidR="002B693F" w:rsidRDefault="002B693F" w:rsidP="0067303C">
      <w:pPr>
        <w:jc w:val="right"/>
      </w:pPr>
    </w:p>
    <w:p w:rsidR="002B693F" w:rsidRDefault="002B693F" w:rsidP="0067303C">
      <w:pPr>
        <w:jc w:val="right"/>
      </w:pPr>
    </w:p>
    <w:p w:rsidR="0067303C" w:rsidRPr="00027E4A" w:rsidRDefault="00E7082B" w:rsidP="0067303C">
      <w:pPr>
        <w:jc w:val="right"/>
      </w:pPr>
      <w:r>
        <w:rPr>
          <w:sz w:val="20"/>
          <w:szCs w:val="20"/>
        </w:rPr>
        <w:t>ПРИЛОЖЕНИЕ</w:t>
      </w:r>
      <w:r w:rsidR="0067303C" w:rsidRPr="00027E4A">
        <w:t xml:space="preserve"> № 5</w:t>
      </w:r>
    </w:p>
    <w:p w:rsidR="0067303C" w:rsidRPr="000932DB" w:rsidRDefault="0067303C" w:rsidP="00F74FCA">
      <w:pPr>
        <w:ind w:left="6381"/>
        <w:rPr>
          <w:bCs/>
          <w:sz w:val="20"/>
          <w:szCs w:val="20"/>
        </w:rPr>
      </w:pPr>
      <w:r w:rsidRPr="000932DB">
        <w:rPr>
          <w:bCs/>
          <w:sz w:val="20"/>
          <w:szCs w:val="20"/>
        </w:rPr>
        <w:t xml:space="preserve">к Положению о порядке и условиях </w:t>
      </w:r>
    </w:p>
    <w:p w:rsidR="0067303C" w:rsidRPr="000932DB" w:rsidRDefault="0067303C" w:rsidP="00F74FCA">
      <w:pPr>
        <w:ind w:left="6381"/>
        <w:rPr>
          <w:bCs/>
          <w:sz w:val="20"/>
          <w:szCs w:val="20"/>
        </w:rPr>
      </w:pPr>
      <w:r w:rsidRPr="000932DB">
        <w:rPr>
          <w:bCs/>
          <w:sz w:val="20"/>
          <w:szCs w:val="20"/>
        </w:rPr>
        <w:t xml:space="preserve">проведения открытого конкурса </w:t>
      </w:r>
    </w:p>
    <w:p w:rsidR="0067303C" w:rsidRPr="000932DB" w:rsidRDefault="0067303C" w:rsidP="00F74FCA">
      <w:pPr>
        <w:ind w:left="6381"/>
        <w:rPr>
          <w:sz w:val="20"/>
          <w:szCs w:val="20"/>
        </w:rPr>
      </w:pPr>
      <w:r w:rsidRPr="000932DB">
        <w:rPr>
          <w:sz w:val="20"/>
          <w:szCs w:val="20"/>
        </w:rPr>
        <w:t xml:space="preserve">на выполнение регулярных </w:t>
      </w:r>
    </w:p>
    <w:p w:rsidR="0067303C" w:rsidRPr="000932DB" w:rsidRDefault="0067303C" w:rsidP="00F74FCA">
      <w:pPr>
        <w:ind w:left="6381"/>
        <w:rPr>
          <w:sz w:val="20"/>
          <w:szCs w:val="20"/>
        </w:rPr>
      </w:pPr>
      <w:r w:rsidRPr="000932DB">
        <w:rPr>
          <w:sz w:val="20"/>
          <w:szCs w:val="20"/>
        </w:rPr>
        <w:t>пассажирских перевозок</w:t>
      </w:r>
    </w:p>
    <w:p w:rsidR="0067303C" w:rsidRPr="000932DB" w:rsidRDefault="0067303C" w:rsidP="00F74FCA">
      <w:pPr>
        <w:ind w:left="6381"/>
        <w:rPr>
          <w:sz w:val="20"/>
          <w:szCs w:val="20"/>
        </w:rPr>
      </w:pPr>
      <w:r w:rsidRPr="000932DB">
        <w:rPr>
          <w:sz w:val="20"/>
          <w:szCs w:val="20"/>
        </w:rPr>
        <w:t xml:space="preserve"> автомобильным транспортом </w:t>
      </w:r>
    </w:p>
    <w:p w:rsidR="0067303C" w:rsidRPr="000932DB" w:rsidRDefault="002A675B" w:rsidP="00F74FCA">
      <w:pPr>
        <w:ind w:left="6381"/>
        <w:rPr>
          <w:sz w:val="20"/>
          <w:szCs w:val="20"/>
        </w:rPr>
      </w:pPr>
      <w:r>
        <w:rPr>
          <w:sz w:val="20"/>
          <w:szCs w:val="20"/>
        </w:rPr>
        <w:t>по</w:t>
      </w:r>
      <w:r w:rsidR="0067303C" w:rsidRPr="000932DB">
        <w:rPr>
          <w:sz w:val="20"/>
          <w:szCs w:val="20"/>
        </w:rPr>
        <w:t xml:space="preserve"> муниципальным </w:t>
      </w:r>
    </w:p>
    <w:p w:rsidR="0067303C" w:rsidRPr="000932DB" w:rsidRDefault="0067303C" w:rsidP="00F74FCA">
      <w:pPr>
        <w:ind w:left="6381"/>
        <w:rPr>
          <w:sz w:val="20"/>
          <w:szCs w:val="20"/>
        </w:rPr>
      </w:pPr>
      <w:r w:rsidRPr="000932DB">
        <w:rPr>
          <w:sz w:val="20"/>
          <w:szCs w:val="20"/>
        </w:rPr>
        <w:t xml:space="preserve">маршрутам по регулируемым </w:t>
      </w:r>
    </w:p>
    <w:p w:rsidR="0067303C" w:rsidRPr="000932DB" w:rsidRDefault="0067303C" w:rsidP="00F74FCA">
      <w:pPr>
        <w:ind w:left="6381"/>
        <w:rPr>
          <w:sz w:val="20"/>
          <w:szCs w:val="20"/>
        </w:rPr>
      </w:pPr>
      <w:r w:rsidRPr="000932DB">
        <w:rPr>
          <w:sz w:val="20"/>
          <w:szCs w:val="20"/>
        </w:rPr>
        <w:t>тарифам на территории Борисоглебского</w:t>
      </w:r>
    </w:p>
    <w:p w:rsidR="0067303C" w:rsidRPr="000932DB" w:rsidRDefault="0067303C" w:rsidP="00F74FCA">
      <w:pPr>
        <w:ind w:left="6381"/>
        <w:rPr>
          <w:bCs/>
          <w:sz w:val="20"/>
          <w:szCs w:val="20"/>
        </w:rPr>
      </w:pPr>
      <w:r w:rsidRPr="000932DB">
        <w:rPr>
          <w:sz w:val="20"/>
          <w:szCs w:val="20"/>
        </w:rPr>
        <w:t xml:space="preserve"> городского округа Воронежской области </w:t>
      </w:r>
    </w:p>
    <w:p w:rsidR="0067303C" w:rsidRPr="00027E4A" w:rsidRDefault="0067303C" w:rsidP="00F74FCA">
      <w:pPr>
        <w:autoSpaceDE w:val="0"/>
        <w:autoSpaceDN w:val="0"/>
        <w:adjustRightInd w:val="0"/>
        <w:ind w:left="6381" w:firstLine="720"/>
        <w:rPr>
          <w:sz w:val="28"/>
          <w:szCs w:val="28"/>
        </w:rPr>
      </w:pPr>
    </w:p>
    <w:p w:rsidR="00CD329F" w:rsidRPr="00027E4A" w:rsidRDefault="00CD329F" w:rsidP="00CA3CBA">
      <w:pPr>
        <w:ind w:firstLine="709"/>
        <w:jc w:val="right"/>
        <w:rPr>
          <w:b/>
          <w:bCs/>
        </w:rPr>
      </w:pPr>
    </w:p>
    <w:p w:rsidR="00CD329F" w:rsidRPr="00027E4A" w:rsidRDefault="00CD329F" w:rsidP="00CA3CBA">
      <w:pPr>
        <w:ind w:firstLine="709"/>
        <w:jc w:val="center"/>
        <w:rPr>
          <w:b/>
          <w:bCs/>
          <w:sz w:val="28"/>
          <w:szCs w:val="28"/>
        </w:rPr>
      </w:pPr>
    </w:p>
    <w:p w:rsidR="0067303C" w:rsidRDefault="0067303C" w:rsidP="0067303C">
      <w:pPr>
        <w:jc w:val="center"/>
      </w:pPr>
      <w:r>
        <w:rPr>
          <w:b/>
          <w:bCs/>
          <w:sz w:val="28"/>
          <w:szCs w:val="28"/>
        </w:rPr>
        <w:t>ОПИСЬ ДОКУМЕНТОВ,</w:t>
      </w:r>
    </w:p>
    <w:p w:rsidR="0067303C" w:rsidRDefault="0067303C" w:rsidP="0067303C">
      <w:pPr>
        <w:jc w:val="center"/>
        <w:rPr>
          <w:b/>
          <w:bCs/>
          <w:sz w:val="28"/>
          <w:szCs w:val="28"/>
        </w:rPr>
      </w:pPr>
    </w:p>
    <w:p w:rsidR="0067303C" w:rsidRDefault="0067303C" w:rsidP="0067303C">
      <w:pPr>
        <w:ind w:left="-284"/>
        <w:jc w:val="center"/>
      </w:pPr>
      <w:r>
        <w:rPr>
          <w:sz w:val="28"/>
          <w:szCs w:val="28"/>
        </w:rPr>
        <w:t>представляемых для участия в открытом конкурсе на право заключения договора на выполнение регулярных пассажирских перевозок автомобильным транспортом по  муниципальным маршрутам по регулируемым тарифам на территории Борисоглебского городского округа  Воронежской области</w:t>
      </w:r>
    </w:p>
    <w:p w:rsidR="0067303C" w:rsidRDefault="0067303C" w:rsidP="0067303C">
      <w:pPr>
        <w:jc w:val="center"/>
        <w:rPr>
          <w:sz w:val="28"/>
          <w:szCs w:val="28"/>
        </w:rPr>
      </w:pPr>
    </w:p>
    <w:p w:rsidR="0067303C" w:rsidRDefault="0067303C" w:rsidP="0067303C">
      <w:pPr>
        <w:jc w:val="both"/>
      </w:pPr>
      <w:r>
        <w:rPr>
          <w:sz w:val="28"/>
          <w:szCs w:val="28"/>
        </w:rPr>
        <w:t xml:space="preserve">Настоящим _______________________________________ подтверждает, что </w:t>
      </w:r>
    </w:p>
    <w:p w:rsidR="0067303C" w:rsidRDefault="0067303C" w:rsidP="0067303C">
      <w:pPr>
        <w:jc w:val="center"/>
      </w:pPr>
      <w:r>
        <w:rPr>
          <w:iCs/>
        </w:rPr>
        <w:t>(наименование Претендента)</w:t>
      </w:r>
    </w:p>
    <w:p w:rsidR="0067303C" w:rsidRDefault="0067303C" w:rsidP="0067303C">
      <w:pPr>
        <w:rPr>
          <w:iCs/>
          <w:sz w:val="16"/>
          <w:szCs w:val="16"/>
        </w:rPr>
      </w:pPr>
    </w:p>
    <w:p w:rsidR="0067303C" w:rsidRDefault="0067303C" w:rsidP="0067303C">
      <w:pPr>
        <w:ind w:left="-284"/>
        <w:jc w:val="both"/>
      </w:pPr>
      <w:r>
        <w:rPr>
          <w:sz w:val="28"/>
          <w:szCs w:val="28"/>
        </w:rPr>
        <w:t>для участия в открытом конкурсе на право заключения договора на выполнение регулярных пассажирских перевозок автомобильным транспортом по муниципальным маршрутам по регулируемым тарифам на территории Воронежской области направляются нижеперечисленные документы:</w:t>
      </w:r>
    </w:p>
    <w:p w:rsidR="0067303C" w:rsidRDefault="0067303C" w:rsidP="0067303C">
      <w:pPr>
        <w:pStyle w:val="310"/>
      </w:pPr>
    </w:p>
    <w:p w:rsidR="0067303C" w:rsidRDefault="0067303C" w:rsidP="0067303C">
      <w:pPr>
        <w:pStyle w:val="310"/>
      </w:pPr>
    </w:p>
    <w:tbl>
      <w:tblPr>
        <w:tblW w:w="9639" w:type="dxa"/>
        <w:tblInd w:w="108" w:type="dxa"/>
        <w:tblLayout w:type="fixed"/>
        <w:tblLook w:val="0000" w:firstRow="0" w:lastRow="0" w:firstColumn="0" w:lastColumn="0" w:noHBand="0" w:noVBand="0"/>
      </w:tblPr>
      <w:tblGrid>
        <w:gridCol w:w="900"/>
        <w:gridCol w:w="7380"/>
        <w:gridCol w:w="1359"/>
      </w:tblGrid>
      <w:tr w:rsidR="0067303C" w:rsidTr="009D388B">
        <w:tc>
          <w:tcPr>
            <w:tcW w:w="900" w:type="dxa"/>
            <w:tcBorders>
              <w:top w:val="single" w:sz="4" w:space="0" w:color="000000"/>
              <w:left w:val="single" w:sz="4" w:space="0" w:color="000000"/>
              <w:bottom w:val="single" w:sz="4" w:space="0" w:color="000000"/>
            </w:tcBorders>
            <w:shd w:val="clear" w:color="auto" w:fill="F2F2F2"/>
            <w:vAlign w:val="center"/>
          </w:tcPr>
          <w:p w:rsidR="0067303C" w:rsidRDefault="0067303C" w:rsidP="009D388B">
            <w:pPr>
              <w:jc w:val="center"/>
            </w:pPr>
            <w:r>
              <w:rPr>
                <w:sz w:val="28"/>
                <w:szCs w:val="28"/>
              </w:rPr>
              <w:t>№ п\п</w:t>
            </w:r>
          </w:p>
        </w:tc>
        <w:tc>
          <w:tcPr>
            <w:tcW w:w="7380" w:type="dxa"/>
            <w:tcBorders>
              <w:top w:val="single" w:sz="4" w:space="0" w:color="000000"/>
              <w:left w:val="single" w:sz="4" w:space="0" w:color="000000"/>
              <w:bottom w:val="single" w:sz="4" w:space="0" w:color="000000"/>
            </w:tcBorders>
            <w:shd w:val="clear" w:color="auto" w:fill="F2F2F2"/>
            <w:vAlign w:val="center"/>
          </w:tcPr>
          <w:p w:rsidR="0067303C" w:rsidRDefault="0067303C" w:rsidP="009D388B">
            <w:pPr>
              <w:jc w:val="center"/>
            </w:pPr>
            <w:r>
              <w:rPr>
                <w:sz w:val="28"/>
                <w:szCs w:val="28"/>
              </w:rPr>
              <w:t>Наименование</w:t>
            </w:r>
          </w:p>
        </w:tc>
        <w:tc>
          <w:tcPr>
            <w:tcW w:w="13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7303C" w:rsidRDefault="0067303C" w:rsidP="009D388B">
            <w:pPr>
              <w:jc w:val="center"/>
            </w:pPr>
            <w:r>
              <w:rPr>
                <w:sz w:val="28"/>
                <w:szCs w:val="28"/>
              </w:rPr>
              <w:t>Кол-во</w:t>
            </w:r>
          </w:p>
          <w:p w:rsidR="0067303C" w:rsidRDefault="0067303C" w:rsidP="009D388B">
            <w:pPr>
              <w:jc w:val="center"/>
            </w:pPr>
            <w:r>
              <w:rPr>
                <w:sz w:val="28"/>
                <w:szCs w:val="28"/>
              </w:rPr>
              <w:t>страниц</w:t>
            </w:r>
          </w:p>
        </w:tc>
      </w:tr>
      <w:tr w:rsidR="0067303C" w:rsidTr="009D388B">
        <w:tc>
          <w:tcPr>
            <w:tcW w:w="900" w:type="dxa"/>
            <w:tcBorders>
              <w:top w:val="single" w:sz="4" w:space="0" w:color="000000"/>
              <w:left w:val="single" w:sz="4" w:space="0" w:color="000000"/>
              <w:bottom w:val="single" w:sz="4" w:space="0" w:color="000000"/>
            </w:tcBorders>
            <w:shd w:val="clear" w:color="auto" w:fill="auto"/>
          </w:tcPr>
          <w:p w:rsidR="0067303C" w:rsidRDefault="0067303C" w:rsidP="009D388B">
            <w:pPr>
              <w:jc w:val="center"/>
            </w:pPr>
            <w:r>
              <w:rPr>
                <w:sz w:val="28"/>
                <w:szCs w:val="28"/>
              </w:rPr>
              <w:t>1</w:t>
            </w:r>
          </w:p>
        </w:tc>
        <w:tc>
          <w:tcPr>
            <w:tcW w:w="7380" w:type="dxa"/>
            <w:tcBorders>
              <w:top w:val="single" w:sz="4" w:space="0" w:color="000000"/>
              <w:left w:val="single" w:sz="4" w:space="0" w:color="000000"/>
              <w:bottom w:val="single" w:sz="4" w:space="0" w:color="000000"/>
            </w:tcBorders>
            <w:shd w:val="clear" w:color="auto" w:fill="auto"/>
          </w:tcPr>
          <w:p w:rsidR="0067303C" w:rsidRDefault="0067303C" w:rsidP="009D388B">
            <w:pPr>
              <w:jc w:val="center"/>
            </w:pPr>
            <w:r>
              <w:rPr>
                <w:sz w:val="28"/>
                <w:szCs w:val="28"/>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7303C" w:rsidRDefault="0067303C" w:rsidP="009D388B">
            <w:pPr>
              <w:jc w:val="center"/>
            </w:pPr>
            <w:r>
              <w:rPr>
                <w:sz w:val="28"/>
                <w:szCs w:val="28"/>
              </w:rPr>
              <w:t>3</w:t>
            </w:r>
          </w:p>
        </w:tc>
      </w:tr>
      <w:tr w:rsidR="0067303C" w:rsidTr="009D388B">
        <w:tc>
          <w:tcPr>
            <w:tcW w:w="90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7303C" w:rsidRDefault="0067303C" w:rsidP="009D388B">
            <w:pPr>
              <w:snapToGrid w:val="0"/>
              <w:rPr>
                <w:sz w:val="28"/>
                <w:szCs w:val="28"/>
              </w:rPr>
            </w:pPr>
          </w:p>
        </w:tc>
      </w:tr>
      <w:tr w:rsidR="0067303C" w:rsidTr="009D388B">
        <w:trPr>
          <w:trHeight w:val="389"/>
        </w:trPr>
        <w:tc>
          <w:tcPr>
            <w:tcW w:w="90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7303C" w:rsidRDefault="0067303C" w:rsidP="009D388B">
            <w:pPr>
              <w:snapToGrid w:val="0"/>
              <w:rPr>
                <w:sz w:val="28"/>
                <w:szCs w:val="28"/>
              </w:rPr>
            </w:pPr>
          </w:p>
        </w:tc>
      </w:tr>
      <w:tr w:rsidR="0067303C" w:rsidTr="009D388B">
        <w:tc>
          <w:tcPr>
            <w:tcW w:w="90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7303C" w:rsidRDefault="0067303C" w:rsidP="009D388B">
            <w:pPr>
              <w:snapToGrid w:val="0"/>
              <w:rPr>
                <w:sz w:val="28"/>
                <w:szCs w:val="28"/>
              </w:rPr>
            </w:pPr>
          </w:p>
        </w:tc>
      </w:tr>
      <w:tr w:rsidR="0067303C" w:rsidTr="009D388B">
        <w:tc>
          <w:tcPr>
            <w:tcW w:w="90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7303C" w:rsidRDefault="0067303C" w:rsidP="009D388B">
            <w:pPr>
              <w:snapToGrid w:val="0"/>
              <w:rPr>
                <w:sz w:val="28"/>
                <w:szCs w:val="28"/>
              </w:rPr>
            </w:pPr>
          </w:p>
        </w:tc>
      </w:tr>
      <w:tr w:rsidR="0067303C" w:rsidTr="009D388B">
        <w:tc>
          <w:tcPr>
            <w:tcW w:w="90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7303C" w:rsidRDefault="0067303C" w:rsidP="009D388B">
            <w:pPr>
              <w:snapToGrid w:val="0"/>
              <w:rPr>
                <w:sz w:val="28"/>
                <w:szCs w:val="28"/>
              </w:rPr>
            </w:pPr>
          </w:p>
        </w:tc>
      </w:tr>
      <w:tr w:rsidR="0067303C" w:rsidTr="009D388B">
        <w:tc>
          <w:tcPr>
            <w:tcW w:w="90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7303C" w:rsidRDefault="0067303C" w:rsidP="009D388B">
            <w:pPr>
              <w:snapToGrid w:val="0"/>
              <w:rPr>
                <w:sz w:val="28"/>
                <w:szCs w:val="28"/>
              </w:rPr>
            </w:pPr>
          </w:p>
        </w:tc>
      </w:tr>
      <w:tr w:rsidR="0067303C" w:rsidTr="009D388B">
        <w:trPr>
          <w:trHeight w:val="193"/>
        </w:trPr>
        <w:tc>
          <w:tcPr>
            <w:tcW w:w="90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67303C" w:rsidRDefault="0067303C" w:rsidP="009D388B">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67303C" w:rsidRDefault="0067303C" w:rsidP="009D388B">
            <w:pPr>
              <w:snapToGrid w:val="0"/>
              <w:rPr>
                <w:sz w:val="28"/>
                <w:szCs w:val="28"/>
              </w:rPr>
            </w:pPr>
          </w:p>
        </w:tc>
      </w:tr>
    </w:tbl>
    <w:p w:rsidR="0067303C" w:rsidRDefault="0067303C" w:rsidP="0067303C">
      <w:pPr>
        <w:pStyle w:val="32"/>
        <w:tabs>
          <w:tab w:val="clear" w:pos="1307"/>
          <w:tab w:val="left" w:pos="0"/>
          <w:tab w:val="left" w:pos="540"/>
          <w:tab w:val="left" w:pos="720"/>
        </w:tabs>
        <w:ind w:left="0"/>
        <w:rPr>
          <w:sz w:val="16"/>
          <w:szCs w:val="16"/>
        </w:rPr>
      </w:pPr>
    </w:p>
    <w:tbl>
      <w:tblPr>
        <w:tblW w:w="9781" w:type="dxa"/>
        <w:tblInd w:w="108" w:type="dxa"/>
        <w:tblLayout w:type="fixed"/>
        <w:tblLook w:val="0000" w:firstRow="0" w:lastRow="0" w:firstColumn="0" w:lastColumn="0" w:noHBand="0" w:noVBand="0"/>
      </w:tblPr>
      <w:tblGrid>
        <w:gridCol w:w="959"/>
        <w:gridCol w:w="2268"/>
        <w:gridCol w:w="283"/>
        <w:gridCol w:w="326"/>
        <w:gridCol w:w="2685"/>
        <w:gridCol w:w="253"/>
        <w:gridCol w:w="3007"/>
      </w:tblGrid>
      <w:tr w:rsidR="0067303C" w:rsidTr="009D388B">
        <w:tc>
          <w:tcPr>
            <w:tcW w:w="3227" w:type="dxa"/>
            <w:gridSpan w:val="2"/>
            <w:tcBorders>
              <w:bottom w:val="single" w:sz="4" w:space="0" w:color="000000"/>
            </w:tcBorders>
            <w:shd w:val="clear" w:color="auto" w:fill="auto"/>
          </w:tcPr>
          <w:p w:rsidR="0067303C" w:rsidRDefault="0067303C" w:rsidP="009D388B">
            <w:pPr>
              <w:snapToGrid w:val="0"/>
              <w:rPr>
                <w:sz w:val="28"/>
                <w:szCs w:val="28"/>
              </w:rPr>
            </w:pPr>
          </w:p>
        </w:tc>
        <w:tc>
          <w:tcPr>
            <w:tcW w:w="283" w:type="dxa"/>
            <w:shd w:val="clear" w:color="auto" w:fill="auto"/>
          </w:tcPr>
          <w:p w:rsidR="0067303C" w:rsidRDefault="0067303C" w:rsidP="009D388B">
            <w:pPr>
              <w:snapToGrid w:val="0"/>
              <w:rPr>
                <w:sz w:val="28"/>
                <w:szCs w:val="28"/>
              </w:rPr>
            </w:pPr>
          </w:p>
        </w:tc>
        <w:tc>
          <w:tcPr>
            <w:tcW w:w="3011" w:type="dxa"/>
            <w:gridSpan w:val="2"/>
            <w:tcBorders>
              <w:bottom w:val="single" w:sz="4" w:space="0" w:color="000000"/>
            </w:tcBorders>
            <w:shd w:val="clear" w:color="auto" w:fill="auto"/>
          </w:tcPr>
          <w:p w:rsidR="0067303C" w:rsidRDefault="0067303C" w:rsidP="009D388B">
            <w:pPr>
              <w:snapToGrid w:val="0"/>
              <w:rPr>
                <w:sz w:val="28"/>
                <w:szCs w:val="28"/>
              </w:rPr>
            </w:pPr>
          </w:p>
        </w:tc>
        <w:tc>
          <w:tcPr>
            <w:tcW w:w="253" w:type="dxa"/>
            <w:shd w:val="clear" w:color="auto" w:fill="auto"/>
          </w:tcPr>
          <w:p w:rsidR="0067303C" w:rsidRDefault="0067303C" w:rsidP="009D388B">
            <w:pPr>
              <w:snapToGrid w:val="0"/>
              <w:rPr>
                <w:sz w:val="28"/>
                <w:szCs w:val="28"/>
              </w:rPr>
            </w:pPr>
          </w:p>
        </w:tc>
        <w:tc>
          <w:tcPr>
            <w:tcW w:w="3007" w:type="dxa"/>
            <w:tcBorders>
              <w:bottom w:val="single" w:sz="4" w:space="0" w:color="000000"/>
            </w:tcBorders>
            <w:shd w:val="clear" w:color="auto" w:fill="auto"/>
          </w:tcPr>
          <w:p w:rsidR="0067303C" w:rsidRDefault="0067303C" w:rsidP="009D388B">
            <w:pPr>
              <w:snapToGrid w:val="0"/>
              <w:rPr>
                <w:sz w:val="28"/>
                <w:szCs w:val="28"/>
              </w:rPr>
            </w:pPr>
          </w:p>
        </w:tc>
      </w:tr>
      <w:tr w:rsidR="0067303C" w:rsidTr="009D388B">
        <w:trPr>
          <w:trHeight w:val="53"/>
        </w:trPr>
        <w:tc>
          <w:tcPr>
            <w:tcW w:w="3227" w:type="dxa"/>
            <w:gridSpan w:val="2"/>
            <w:tcBorders>
              <w:top w:val="single" w:sz="4" w:space="0" w:color="000000"/>
            </w:tcBorders>
            <w:shd w:val="clear" w:color="auto" w:fill="auto"/>
          </w:tcPr>
          <w:p w:rsidR="0067303C" w:rsidRDefault="0067303C" w:rsidP="009D388B">
            <w:pPr>
              <w:jc w:val="center"/>
            </w:pPr>
            <w:r>
              <w:rPr>
                <w:sz w:val="16"/>
                <w:szCs w:val="16"/>
              </w:rPr>
              <w:t>(должность)</w:t>
            </w:r>
          </w:p>
        </w:tc>
        <w:tc>
          <w:tcPr>
            <w:tcW w:w="283" w:type="dxa"/>
            <w:shd w:val="clear" w:color="auto" w:fill="auto"/>
          </w:tcPr>
          <w:p w:rsidR="0067303C" w:rsidRDefault="0067303C" w:rsidP="009D388B">
            <w:pPr>
              <w:snapToGrid w:val="0"/>
              <w:jc w:val="center"/>
              <w:rPr>
                <w:sz w:val="16"/>
                <w:szCs w:val="16"/>
              </w:rPr>
            </w:pPr>
          </w:p>
        </w:tc>
        <w:tc>
          <w:tcPr>
            <w:tcW w:w="3011" w:type="dxa"/>
            <w:gridSpan w:val="2"/>
            <w:shd w:val="clear" w:color="auto" w:fill="auto"/>
          </w:tcPr>
          <w:p w:rsidR="0067303C" w:rsidRDefault="0067303C" w:rsidP="009D388B">
            <w:pPr>
              <w:jc w:val="center"/>
            </w:pPr>
            <w:r>
              <w:rPr>
                <w:sz w:val="16"/>
                <w:szCs w:val="16"/>
              </w:rPr>
              <w:t>(подпись)</w:t>
            </w:r>
          </w:p>
        </w:tc>
        <w:tc>
          <w:tcPr>
            <w:tcW w:w="253" w:type="dxa"/>
            <w:shd w:val="clear" w:color="auto" w:fill="auto"/>
          </w:tcPr>
          <w:p w:rsidR="0067303C" w:rsidRDefault="0067303C" w:rsidP="009D388B">
            <w:pPr>
              <w:snapToGrid w:val="0"/>
              <w:rPr>
                <w:sz w:val="16"/>
                <w:szCs w:val="16"/>
              </w:rPr>
            </w:pPr>
          </w:p>
        </w:tc>
        <w:tc>
          <w:tcPr>
            <w:tcW w:w="3007" w:type="dxa"/>
            <w:shd w:val="clear" w:color="auto" w:fill="auto"/>
          </w:tcPr>
          <w:p w:rsidR="0067303C" w:rsidRDefault="0067303C" w:rsidP="009D388B">
            <w:r>
              <w:rPr>
                <w:sz w:val="16"/>
                <w:szCs w:val="16"/>
              </w:rPr>
              <w:t>(ФИО)</w:t>
            </w:r>
          </w:p>
        </w:tc>
      </w:tr>
      <w:tr w:rsidR="0067303C" w:rsidTr="009D388B">
        <w:trPr>
          <w:trHeight w:val="53"/>
        </w:trPr>
        <w:tc>
          <w:tcPr>
            <w:tcW w:w="9781" w:type="dxa"/>
            <w:gridSpan w:val="7"/>
            <w:shd w:val="clear" w:color="auto" w:fill="auto"/>
          </w:tcPr>
          <w:p w:rsidR="0067303C" w:rsidRDefault="0067303C" w:rsidP="009D388B">
            <w:pPr>
              <w:snapToGrid w:val="0"/>
              <w:rPr>
                <w:sz w:val="28"/>
                <w:szCs w:val="28"/>
              </w:rPr>
            </w:pPr>
          </w:p>
        </w:tc>
      </w:tr>
      <w:tr w:rsidR="0067303C" w:rsidTr="009D388B">
        <w:tc>
          <w:tcPr>
            <w:tcW w:w="959" w:type="dxa"/>
            <w:shd w:val="clear" w:color="auto" w:fill="auto"/>
          </w:tcPr>
          <w:p w:rsidR="0067303C" w:rsidRDefault="0067303C" w:rsidP="009D388B">
            <w:r>
              <w:rPr>
                <w:sz w:val="28"/>
                <w:szCs w:val="28"/>
              </w:rPr>
              <w:t>«      »</w:t>
            </w:r>
          </w:p>
        </w:tc>
        <w:tc>
          <w:tcPr>
            <w:tcW w:w="2877" w:type="dxa"/>
            <w:gridSpan w:val="3"/>
            <w:tcBorders>
              <w:bottom w:val="single" w:sz="4" w:space="0" w:color="000000"/>
            </w:tcBorders>
            <w:shd w:val="clear" w:color="auto" w:fill="auto"/>
          </w:tcPr>
          <w:p w:rsidR="0067303C" w:rsidRDefault="0067303C" w:rsidP="009D388B">
            <w:pPr>
              <w:snapToGrid w:val="0"/>
              <w:rPr>
                <w:sz w:val="28"/>
                <w:szCs w:val="28"/>
              </w:rPr>
            </w:pPr>
          </w:p>
        </w:tc>
        <w:tc>
          <w:tcPr>
            <w:tcW w:w="5945" w:type="dxa"/>
            <w:gridSpan w:val="3"/>
            <w:shd w:val="clear" w:color="auto" w:fill="auto"/>
          </w:tcPr>
          <w:p w:rsidR="0067303C" w:rsidRDefault="0067303C" w:rsidP="009D388B">
            <w:r>
              <w:rPr>
                <w:sz w:val="28"/>
                <w:szCs w:val="28"/>
              </w:rPr>
              <w:t>20__ года</w:t>
            </w:r>
          </w:p>
        </w:tc>
      </w:tr>
      <w:tr w:rsidR="0067303C" w:rsidTr="009D388B">
        <w:tc>
          <w:tcPr>
            <w:tcW w:w="9781" w:type="dxa"/>
            <w:gridSpan w:val="7"/>
            <w:shd w:val="clear" w:color="auto" w:fill="auto"/>
          </w:tcPr>
          <w:p w:rsidR="0067303C" w:rsidRDefault="0067303C" w:rsidP="009D388B">
            <w:pPr>
              <w:snapToGrid w:val="0"/>
              <w:rPr>
                <w:sz w:val="28"/>
                <w:szCs w:val="28"/>
              </w:rPr>
            </w:pPr>
          </w:p>
        </w:tc>
      </w:tr>
      <w:tr w:rsidR="0067303C" w:rsidTr="009D388B">
        <w:trPr>
          <w:trHeight w:val="53"/>
        </w:trPr>
        <w:tc>
          <w:tcPr>
            <w:tcW w:w="9781" w:type="dxa"/>
            <w:gridSpan w:val="7"/>
            <w:shd w:val="clear" w:color="auto" w:fill="auto"/>
          </w:tcPr>
          <w:p w:rsidR="0067303C" w:rsidRDefault="0067303C" w:rsidP="009D388B">
            <w:r>
              <w:rPr>
                <w:sz w:val="28"/>
                <w:szCs w:val="28"/>
              </w:rPr>
              <w:t>М.П.</w:t>
            </w:r>
          </w:p>
        </w:tc>
      </w:tr>
    </w:tbl>
    <w:p w:rsidR="00CD329F" w:rsidRPr="00027E4A" w:rsidRDefault="00CD329F" w:rsidP="00CA3CBA">
      <w:pPr>
        <w:jc w:val="right"/>
        <w:rPr>
          <w:sz w:val="28"/>
          <w:szCs w:val="28"/>
        </w:rPr>
        <w:sectPr w:rsidR="00CD329F" w:rsidRPr="00027E4A" w:rsidSect="00F44E6F">
          <w:headerReference w:type="default" r:id="rId21"/>
          <w:pgSz w:w="11906" w:h="16838"/>
          <w:pgMar w:top="425" w:right="567" w:bottom="539" w:left="1418" w:header="709" w:footer="403" w:gutter="0"/>
          <w:pgNumType w:start="20"/>
          <w:cols w:space="708"/>
          <w:docGrid w:linePitch="360"/>
        </w:sectPr>
      </w:pPr>
    </w:p>
    <w:p w:rsidR="00CD329F" w:rsidRPr="00027E4A" w:rsidRDefault="00E7082B" w:rsidP="00F67A4A">
      <w:pPr>
        <w:jc w:val="right"/>
      </w:pPr>
      <w:bookmarkStart w:id="27" w:name="_Toc442706903"/>
      <w:r>
        <w:rPr>
          <w:sz w:val="20"/>
          <w:szCs w:val="20"/>
        </w:rPr>
        <w:t>ПРИЛОЖЕНИЕ</w:t>
      </w:r>
      <w:r w:rsidR="00CD329F" w:rsidRPr="00027E4A">
        <w:t xml:space="preserve"> № 6</w:t>
      </w:r>
    </w:p>
    <w:bookmarkEnd w:id="27"/>
    <w:p w:rsidR="0067303C" w:rsidRPr="000932DB" w:rsidRDefault="0067303C" w:rsidP="00F74FCA">
      <w:pPr>
        <w:ind w:left="6381"/>
        <w:rPr>
          <w:bCs/>
          <w:sz w:val="20"/>
          <w:szCs w:val="20"/>
        </w:rPr>
      </w:pPr>
      <w:r w:rsidRPr="000932DB">
        <w:rPr>
          <w:bCs/>
          <w:sz w:val="20"/>
          <w:szCs w:val="20"/>
        </w:rPr>
        <w:t xml:space="preserve">к Положению о порядке и условиях </w:t>
      </w:r>
    </w:p>
    <w:p w:rsidR="0067303C" w:rsidRPr="000932DB" w:rsidRDefault="0067303C" w:rsidP="00F74FCA">
      <w:pPr>
        <w:ind w:left="6381"/>
        <w:rPr>
          <w:bCs/>
          <w:sz w:val="20"/>
          <w:szCs w:val="20"/>
        </w:rPr>
      </w:pPr>
      <w:r w:rsidRPr="000932DB">
        <w:rPr>
          <w:bCs/>
          <w:sz w:val="20"/>
          <w:szCs w:val="20"/>
        </w:rPr>
        <w:t xml:space="preserve">проведения открытого конкурса </w:t>
      </w:r>
    </w:p>
    <w:p w:rsidR="0067303C" w:rsidRPr="000932DB" w:rsidRDefault="0067303C" w:rsidP="00F74FCA">
      <w:pPr>
        <w:ind w:left="6381"/>
        <w:rPr>
          <w:sz w:val="20"/>
          <w:szCs w:val="20"/>
        </w:rPr>
      </w:pPr>
      <w:r w:rsidRPr="000932DB">
        <w:rPr>
          <w:sz w:val="20"/>
          <w:szCs w:val="20"/>
        </w:rPr>
        <w:t xml:space="preserve">на выполнение регулярных </w:t>
      </w:r>
    </w:p>
    <w:p w:rsidR="0067303C" w:rsidRPr="000932DB" w:rsidRDefault="0067303C" w:rsidP="00F74FCA">
      <w:pPr>
        <w:ind w:left="6381"/>
        <w:rPr>
          <w:sz w:val="20"/>
          <w:szCs w:val="20"/>
        </w:rPr>
      </w:pPr>
      <w:r w:rsidRPr="000932DB">
        <w:rPr>
          <w:sz w:val="20"/>
          <w:szCs w:val="20"/>
        </w:rPr>
        <w:t>пассажирских перевозок</w:t>
      </w:r>
    </w:p>
    <w:p w:rsidR="0067303C" w:rsidRPr="000932DB" w:rsidRDefault="0067303C" w:rsidP="00F74FCA">
      <w:pPr>
        <w:ind w:left="6381"/>
        <w:rPr>
          <w:sz w:val="20"/>
          <w:szCs w:val="20"/>
        </w:rPr>
      </w:pPr>
      <w:r w:rsidRPr="000932DB">
        <w:rPr>
          <w:sz w:val="20"/>
          <w:szCs w:val="20"/>
        </w:rPr>
        <w:t xml:space="preserve"> автомобильным транспортом </w:t>
      </w:r>
    </w:p>
    <w:p w:rsidR="0067303C" w:rsidRPr="000932DB" w:rsidRDefault="0067303C" w:rsidP="00F74FCA">
      <w:pPr>
        <w:ind w:left="6381"/>
        <w:rPr>
          <w:sz w:val="20"/>
          <w:szCs w:val="20"/>
        </w:rPr>
      </w:pPr>
      <w:r w:rsidRPr="000932DB">
        <w:rPr>
          <w:sz w:val="20"/>
          <w:szCs w:val="20"/>
        </w:rPr>
        <w:t xml:space="preserve">по муниципальным </w:t>
      </w:r>
    </w:p>
    <w:p w:rsidR="0067303C" w:rsidRPr="000932DB" w:rsidRDefault="0067303C" w:rsidP="00F74FCA">
      <w:pPr>
        <w:ind w:left="6381"/>
        <w:rPr>
          <w:sz w:val="20"/>
          <w:szCs w:val="20"/>
        </w:rPr>
      </w:pPr>
      <w:r w:rsidRPr="000932DB">
        <w:rPr>
          <w:sz w:val="20"/>
          <w:szCs w:val="20"/>
        </w:rPr>
        <w:t xml:space="preserve">маршрутам по регулируемым </w:t>
      </w:r>
    </w:p>
    <w:p w:rsidR="0067303C" w:rsidRPr="000932DB" w:rsidRDefault="0067303C" w:rsidP="00F74FCA">
      <w:pPr>
        <w:ind w:left="6381"/>
        <w:rPr>
          <w:sz w:val="20"/>
          <w:szCs w:val="20"/>
        </w:rPr>
      </w:pPr>
      <w:r w:rsidRPr="000932DB">
        <w:rPr>
          <w:sz w:val="20"/>
          <w:szCs w:val="20"/>
        </w:rPr>
        <w:t>тарифам на территории Борисоглебского</w:t>
      </w:r>
    </w:p>
    <w:p w:rsidR="0067303C" w:rsidRPr="000932DB" w:rsidRDefault="0067303C" w:rsidP="00F74FCA">
      <w:pPr>
        <w:ind w:left="6381"/>
        <w:rPr>
          <w:bCs/>
          <w:sz w:val="20"/>
          <w:szCs w:val="20"/>
        </w:rPr>
      </w:pPr>
      <w:r w:rsidRPr="000932DB">
        <w:rPr>
          <w:sz w:val="20"/>
          <w:szCs w:val="20"/>
        </w:rPr>
        <w:t xml:space="preserve"> городского округа Воронежской области </w:t>
      </w:r>
    </w:p>
    <w:p w:rsidR="0067303C" w:rsidRPr="00027E4A" w:rsidRDefault="0067303C" w:rsidP="00F74FCA">
      <w:pPr>
        <w:autoSpaceDE w:val="0"/>
        <w:autoSpaceDN w:val="0"/>
        <w:adjustRightInd w:val="0"/>
        <w:ind w:left="6381" w:firstLine="720"/>
        <w:rPr>
          <w:sz w:val="28"/>
          <w:szCs w:val="28"/>
        </w:rPr>
      </w:pPr>
    </w:p>
    <w:p w:rsidR="000C2C1F" w:rsidRDefault="000C2C1F" w:rsidP="000C2C1F">
      <w:pPr>
        <w:jc w:val="center"/>
      </w:pPr>
      <w:r>
        <w:rPr>
          <w:sz w:val="28"/>
          <w:szCs w:val="28"/>
        </w:rPr>
        <w:t>Справка о принятии обязательств</w:t>
      </w:r>
    </w:p>
    <w:p w:rsidR="000C2C1F" w:rsidRDefault="000C2C1F" w:rsidP="000C2C1F">
      <w:pPr>
        <w:jc w:val="center"/>
      </w:pPr>
      <w:r>
        <w:rPr>
          <w:sz w:val="28"/>
          <w:szCs w:val="28"/>
        </w:rPr>
        <w:t>о подтверждении наличия транспортных средств на праве собственности или</w:t>
      </w:r>
      <w:r>
        <w:rPr>
          <w:sz w:val="28"/>
          <w:szCs w:val="28"/>
        </w:rPr>
        <w:br/>
        <w:t>на ином законном основании, предусмотренных</w:t>
      </w:r>
      <w:r>
        <w:rPr>
          <w:sz w:val="28"/>
          <w:szCs w:val="28"/>
        </w:rPr>
        <w:br/>
        <w:t xml:space="preserve">заявкой на участие в открытом конкурсе </w:t>
      </w:r>
    </w:p>
    <w:p w:rsidR="000C2C1F" w:rsidRDefault="000C2C1F" w:rsidP="000C2C1F">
      <w:pPr>
        <w:jc w:val="center"/>
        <w:rPr>
          <w:sz w:val="28"/>
          <w:szCs w:val="28"/>
        </w:rPr>
      </w:pPr>
    </w:p>
    <w:tbl>
      <w:tblPr>
        <w:tblW w:w="4900" w:type="pct"/>
        <w:tblInd w:w="108" w:type="dxa"/>
        <w:tblLayout w:type="fixed"/>
        <w:tblLook w:val="0000" w:firstRow="0" w:lastRow="0" w:firstColumn="0" w:lastColumn="0" w:noHBand="0" w:noVBand="0"/>
      </w:tblPr>
      <w:tblGrid>
        <w:gridCol w:w="330"/>
        <w:gridCol w:w="1352"/>
        <w:gridCol w:w="983"/>
        <w:gridCol w:w="1123"/>
        <w:gridCol w:w="841"/>
        <w:gridCol w:w="984"/>
        <w:gridCol w:w="333"/>
        <w:gridCol w:w="650"/>
        <w:gridCol w:w="840"/>
        <w:gridCol w:w="1263"/>
        <w:gridCol w:w="948"/>
        <w:gridCol w:w="10"/>
      </w:tblGrid>
      <w:tr w:rsidR="000C2C1F" w:rsidTr="009D388B">
        <w:trPr>
          <w:gridAfter w:val="1"/>
          <w:wAfter w:w="10" w:type="dxa"/>
          <w:trHeight w:val="297"/>
        </w:trPr>
        <w:tc>
          <w:tcPr>
            <w:tcW w:w="323" w:type="dxa"/>
            <w:shd w:val="clear" w:color="auto" w:fill="auto"/>
          </w:tcPr>
          <w:p w:rsidR="000C2C1F" w:rsidRDefault="000C2C1F" w:rsidP="009D388B">
            <w:pPr>
              <w:snapToGrid w:val="0"/>
              <w:jc w:val="both"/>
              <w:rPr>
                <w:sz w:val="28"/>
                <w:szCs w:val="28"/>
              </w:rPr>
            </w:pPr>
          </w:p>
        </w:tc>
        <w:tc>
          <w:tcPr>
            <w:tcW w:w="5492" w:type="dxa"/>
            <w:gridSpan w:val="6"/>
            <w:tcBorders>
              <w:bottom w:val="single" w:sz="4" w:space="0" w:color="000000"/>
            </w:tcBorders>
            <w:shd w:val="clear" w:color="auto" w:fill="auto"/>
          </w:tcPr>
          <w:p w:rsidR="000C2C1F" w:rsidRDefault="000C2C1F" w:rsidP="0067303C">
            <w:pPr>
              <w:snapToGrid w:val="0"/>
              <w:jc w:val="both"/>
            </w:pPr>
            <w:r>
              <w:t xml:space="preserve">Настоящим Претендент: </w:t>
            </w:r>
          </w:p>
        </w:tc>
        <w:tc>
          <w:tcPr>
            <w:tcW w:w="3620" w:type="dxa"/>
            <w:gridSpan w:val="4"/>
            <w:tcBorders>
              <w:bottom w:val="single" w:sz="4" w:space="0" w:color="000000"/>
            </w:tcBorders>
            <w:shd w:val="clear" w:color="auto" w:fill="auto"/>
          </w:tcPr>
          <w:p w:rsidR="000C2C1F" w:rsidRDefault="000C2C1F" w:rsidP="009D388B">
            <w:pPr>
              <w:snapToGrid w:val="0"/>
              <w:jc w:val="both"/>
              <w:rPr>
                <w:sz w:val="28"/>
                <w:szCs w:val="28"/>
              </w:rPr>
            </w:pPr>
          </w:p>
        </w:tc>
      </w:tr>
      <w:tr w:rsidR="000C2C1F" w:rsidTr="009D388B">
        <w:trPr>
          <w:gridAfter w:val="1"/>
          <w:wAfter w:w="10" w:type="dxa"/>
          <w:trHeight w:val="53"/>
        </w:trPr>
        <w:tc>
          <w:tcPr>
            <w:tcW w:w="9435" w:type="dxa"/>
            <w:gridSpan w:val="11"/>
            <w:shd w:val="clear" w:color="auto" w:fill="auto"/>
          </w:tcPr>
          <w:p w:rsidR="000C2C1F" w:rsidRDefault="000C2C1F" w:rsidP="0067303C">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0C2C1F" w:rsidTr="009D388B">
        <w:trPr>
          <w:gridAfter w:val="1"/>
          <w:wAfter w:w="10" w:type="dxa"/>
          <w:trHeight w:val="273"/>
        </w:trPr>
        <w:tc>
          <w:tcPr>
            <w:tcW w:w="9435" w:type="dxa"/>
            <w:gridSpan w:val="11"/>
            <w:tcBorders>
              <w:bottom w:val="single" w:sz="4" w:space="0" w:color="000000"/>
            </w:tcBorders>
            <w:shd w:val="clear" w:color="auto" w:fill="auto"/>
          </w:tcPr>
          <w:p w:rsidR="000C2C1F" w:rsidRDefault="000C2C1F" w:rsidP="0067303C">
            <w:pPr>
              <w:snapToGrid w:val="0"/>
              <w:rPr>
                <w:sz w:val="28"/>
                <w:szCs w:val="28"/>
              </w:rPr>
            </w:pPr>
          </w:p>
        </w:tc>
      </w:tr>
      <w:tr w:rsidR="000C2C1F" w:rsidTr="009D388B">
        <w:trPr>
          <w:gridAfter w:val="1"/>
          <w:wAfter w:w="10" w:type="dxa"/>
          <w:trHeight w:val="53"/>
        </w:trPr>
        <w:tc>
          <w:tcPr>
            <w:tcW w:w="9435" w:type="dxa"/>
            <w:gridSpan w:val="11"/>
            <w:tcBorders>
              <w:top w:val="single" w:sz="4" w:space="0" w:color="000000"/>
            </w:tcBorders>
            <w:shd w:val="clear" w:color="auto" w:fill="auto"/>
          </w:tcPr>
          <w:p w:rsidR="000C2C1F" w:rsidRDefault="000C2C1F" w:rsidP="0067303C">
            <w:pPr>
              <w:snapToGrid w:val="0"/>
              <w:jc w:val="center"/>
              <w:rPr>
                <w:sz w:val="28"/>
                <w:szCs w:val="28"/>
              </w:rPr>
            </w:pPr>
          </w:p>
        </w:tc>
      </w:tr>
      <w:tr w:rsidR="000C2C1F" w:rsidTr="009D388B">
        <w:trPr>
          <w:gridAfter w:val="1"/>
          <w:wAfter w:w="10" w:type="dxa"/>
          <w:trHeight w:val="217"/>
        </w:trPr>
        <w:tc>
          <w:tcPr>
            <w:tcW w:w="9435" w:type="dxa"/>
            <w:gridSpan w:val="11"/>
            <w:tcBorders>
              <w:bottom w:val="single" w:sz="4" w:space="0" w:color="000000"/>
            </w:tcBorders>
            <w:shd w:val="clear" w:color="auto" w:fill="auto"/>
          </w:tcPr>
          <w:p w:rsidR="000C2C1F" w:rsidRDefault="000C2C1F" w:rsidP="00337032">
            <w:pPr>
              <w:pStyle w:val="ConsPlusNormal"/>
              <w:ind w:firstLine="0"/>
              <w:jc w:val="both"/>
            </w:pPr>
            <w:r>
              <w:rPr>
                <w:rFonts w:ascii="Times New Roman" w:hAnsi="Times New Roman" w:cs="Times New Roman"/>
                <w:sz w:val="24"/>
                <w:szCs w:val="24"/>
              </w:rPr>
              <w:t>принимает обязательства в случае предоставления права на заключение договора на выполнение регулярных пассажирских перевозок автомобильным транспортом по  муниципальным маршрутам по регулируемым тарифам на территории Борисоглебского городского округа Воронежской области подтвердить наличие на праве собственности или на ином законном основании следующих транспортных средств:</w:t>
            </w:r>
          </w:p>
        </w:tc>
      </w:tr>
      <w:tr w:rsidR="000C2C1F" w:rsidTr="009D388B">
        <w:trPr>
          <w:trHeight w:val="217"/>
        </w:trPr>
        <w:tc>
          <w:tcPr>
            <w:tcW w:w="323" w:type="dxa"/>
            <w:vMerge w:val="restart"/>
            <w:tcBorders>
              <w:top w:val="single" w:sz="4" w:space="0" w:color="000000"/>
              <w:left w:val="single" w:sz="4" w:space="0" w:color="000000"/>
            </w:tcBorders>
            <w:shd w:val="clear" w:color="auto" w:fill="auto"/>
          </w:tcPr>
          <w:p w:rsidR="000C2C1F" w:rsidRDefault="000C2C1F" w:rsidP="009D388B">
            <w:pPr>
              <w:snapToGrid w:val="0"/>
              <w:ind w:left="-108" w:right="-86"/>
              <w:jc w:val="center"/>
            </w:pPr>
            <w:r>
              <w:t>№ п/п</w:t>
            </w:r>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0C2C1F" w:rsidRDefault="000C2C1F" w:rsidP="009D388B">
            <w:pPr>
              <w:snapToGrid w:val="0"/>
              <w:jc w:val="center"/>
            </w:pPr>
            <w:r>
              <w:t>Характеристики транспортного(</w:t>
            </w:r>
            <w:proofErr w:type="spellStart"/>
            <w:r>
              <w:t>ых</w:t>
            </w:r>
            <w:proofErr w:type="spellEnd"/>
            <w:r>
              <w:t>) средств(а)</w:t>
            </w:r>
          </w:p>
        </w:tc>
      </w:tr>
      <w:tr w:rsidR="000C2C1F" w:rsidTr="009D388B">
        <w:trPr>
          <w:cantSplit/>
          <w:trHeight w:val="4254"/>
        </w:trPr>
        <w:tc>
          <w:tcPr>
            <w:tcW w:w="323" w:type="dxa"/>
            <w:vMerge/>
            <w:tcBorders>
              <w:top w:val="single" w:sz="4" w:space="0" w:color="000000"/>
              <w:left w:val="single" w:sz="4" w:space="0" w:color="000000"/>
            </w:tcBorders>
            <w:shd w:val="clear" w:color="auto" w:fill="auto"/>
          </w:tcPr>
          <w:p w:rsidR="000C2C1F" w:rsidRDefault="000C2C1F" w:rsidP="009D388B">
            <w:pPr>
              <w:snapToGrid w:val="0"/>
              <w:jc w:val="center"/>
            </w:pPr>
          </w:p>
        </w:tc>
        <w:tc>
          <w:tcPr>
            <w:tcW w:w="1322"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center"/>
            </w:pPr>
            <w:r>
              <w:t>Класс транс-портного средства (особо малый (ОМК), малый (МК), средний (СК), большой (БК), особо большой (ОБК))</w:t>
            </w:r>
          </w:p>
        </w:tc>
        <w:tc>
          <w:tcPr>
            <w:tcW w:w="961" w:type="dxa"/>
            <w:tcBorders>
              <w:top w:val="single" w:sz="4" w:space="0" w:color="000000"/>
              <w:left w:val="single" w:sz="4" w:space="0" w:color="000000"/>
              <w:bottom w:val="single" w:sz="4" w:space="0" w:color="000000"/>
            </w:tcBorders>
            <w:shd w:val="clear" w:color="auto" w:fill="auto"/>
            <w:textDirection w:val="btLr"/>
          </w:tcPr>
          <w:p w:rsidR="000C2C1F" w:rsidRDefault="000C2C1F" w:rsidP="009D388B">
            <w:pPr>
              <w:snapToGrid w:val="0"/>
              <w:ind w:left="113" w:right="113"/>
              <w:jc w:val="center"/>
            </w:pPr>
            <w:r>
              <w:t>Габаритные размеры - длина ТС (м)</w:t>
            </w:r>
          </w:p>
        </w:tc>
        <w:tc>
          <w:tcPr>
            <w:tcW w:w="1098" w:type="dxa"/>
            <w:tcBorders>
              <w:top w:val="single" w:sz="4" w:space="0" w:color="000000"/>
              <w:left w:val="single" w:sz="4" w:space="0" w:color="000000"/>
              <w:bottom w:val="single" w:sz="4" w:space="0" w:color="000000"/>
            </w:tcBorders>
            <w:shd w:val="clear" w:color="auto" w:fill="auto"/>
            <w:textDirection w:val="btLr"/>
          </w:tcPr>
          <w:p w:rsidR="000C2C1F" w:rsidRDefault="000C2C1F" w:rsidP="009D388B">
            <w:pPr>
              <w:snapToGrid w:val="0"/>
              <w:ind w:left="113" w:right="113"/>
              <w:jc w:val="center"/>
            </w:pPr>
            <w:r>
              <w:t>Соответствие транспортного средства требованиям по перевозке инвалидов, маломобильных групп населения (соответствует/не соответствует)</w:t>
            </w:r>
          </w:p>
        </w:tc>
        <w:tc>
          <w:tcPr>
            <w:tcW w:w="823" w:type="dxa"/>
            <w:tcBorders>
              <w:top w:val="single" w:sz="4" w:space="0" w:color="000000"/>
              <w:left w:val="single" w:sz="4" w:space="0" w:color="000000"/>
              <w:bottom w:val="single" w:sz="4" w:space="0" w:color="000000"/>
            </w:tcBorders>
            <w:shd w:val="clear" w:color="auto" w:fill="auto"/>
            <w:textDirection w:val="btLr"/>
          </w:tcPr>
          <w:p w:rsidR="000C2C1F" w:rsidRDefault="000C2C1F" w:rsidP="009D388B">
            <w:pPr>
              <w:snapToGrid w:val="0"/>
              <w:ind w:left="-94" w:right="113"/>
              <w:jc w:val="center"/>
            </w:pPr>
            <w:r>
              <w:t>Наличие кондиционера</w:t>
            </w:r>
          </w:p>
          <w:p w:rsidR="000C2C1F" w:rsidRDefault="000C2C1F" w:rsidP="009D388B">
            <w:pPr>
              <w:snapToGrid w:val="0"/>
              <w:ind w:left="-94" w:right="113"/>
              <w:jc w:val="center"/>
            </w:pPr>
            <w:r>
              <w:t>(имеется/отсутствует)</w:t>
            </w:r>
          </w:p>
        </w:tc>
        <w:tc>
          <w:tcPr>
            <w:tcW w:w="962" w:type="dxa"/>
            <w:tcBorders>
              <w:top w:val="single" w:sz="4" w:space="0" w:color="000000"/>
              <w:left w:val="single" w:sz="4" w:space="0" w:color="000000"/>
              <w:bottom w:val="single" w:sz="4" w:space="0" w:color="000000"/>
            </w:tcBorders>
            <w:shd w:val="clear" w:color="auto" w:fill="auto"/>
            <w:textDirection w:val="btLr"/>
          </w:tcPr>
          <w:p w:rsidR="000C2C1F" w:rsidRDefault="000C2C1F" w:rsidP="009D388B">
            <w:pPr>
              <w:snapToGrid w:val="0"/>
              <w:ind w:left="113" w:right="113"/>
              <w:jc w:val="center"/>
            </w:pPr>
            <w:r>
              <w:t>Наличие системы отопления салона автобуса, независимой от работы двигателя</w:t>
            </w:r>
          </w:p>
          <w:p w:rsidR="000C2C1F" w:rsidRDefault="000C2C1F" w:rsidP="009D388B">
            <w:pPr>
              <w:snapToGrid w:val="0"/>
              <w:ind w:left="113" w:right="113"/>
              <w:jc w:val="center"/>
            </w:pPr>
            <w:r>
              <w:t>(имеется/отсутствует)</w:t>
            </w:r>
          </w:p>
        </w:tc>
        <w:tc>
          <w:tcPr>
            <w:tcW w:w="962" w:type="dxa"/>
            <w:gridSpan w:val="2"/>
            <w:tcBorders>
              <w:top w:val="single" w:sz="4" w:space="0" w:color="000000"/>
              <w:left w:val="single" w:sz="4" w:space="0" w:color="000000"/>
              <w:bottom w:val="single" w:sz="4" w:space="0" w:color="000000"/>
            </w:tcBorders>
            <w:shd w:val="clear" w:color="auto" w:fill="auto"/>
            <w:textDirection w:val="btLr"/>
          </w:tcPr>
          <w:p w:rsidR="000C2C1F" w:rsidRDefault="000C2C1F" w:rsidP="009D388B">
            <w:pPr>
              <w:snapToGrid w:val="0"/>
              <w:ind w:left="-88" w:right="-83"/>
              <w:jc w:val="center"/>
            </w:pPr>
            <w:r>
              <w:t xml:space="preserve">Наличие голосового или текстового автоинформатора </w:t>
            </w:r>
          </w:p>
          <w:p w:rsidR="000C2C1F" w:rsidRDefault="000C2C1F" w:rsidP="009D388B">
            <w:pPr>
              <w:snapToGrid w:val="0"/>
              <w:ind w:left="-88" w:right="-83"/>
              <w:jc w:val="center"/>
            </w:pPr>
            <w:r>
              <w:t xml:space="preserve"> (имеется/отсутствует)</w:t>
            </w:r>
          </w:p>
        </w:tc>
        <w:tc>
          <w:tcPr>
            <w:tcW w:w="822" w:type="dxa"/>
            <w:tcBorders>
              <w:top w:val="single" w:sz="4" w:space="0" w:color="000000"/>
              <w:left w:val="single" w:sz="4" w:space="0" w:color="000000"/>
              <w:bottom w:val="single" w:sz="4" w:space="0" w:color="000000"/>
            </w:tcBorders>
            <w:shd w:val="clear" w:color="auto" w:fill="auto"/>
            <w:textDirection w:val="btLr"/>
          </w:tcPr>
          <w:p w:rsidR="000C2C1F" w:rsidRDefault="000C2C1F" w:rsidP="009D388B">
            <w:pPr>
              <w:snapToGrid w:val="0"/>
              <w:ind w:left="113" w:right="113"/>
              <w:jc w:val="center"/>
            </w:pPr>
            <w:r>
              <w:t>Экологический показатель</w:t>
            </w:r>
          </w:p>
          <w:p w:rsidR="000C2C1F" w:rsidRDefault="000C2C1F" w:rsidP="009D388B">
            <w:pPr>
              <w:snapToGrid w:val="0"/>
              <w:ind w:left="113" w:right="113"/>
              <w:jc w:val="center"/>
            </w:pPr>
            <w:r>
              <w:t>(нет/Евро 1, 2,…)</w:t>
            </w:r>
          </w:p>
        </w:tc>
        <w:tc>
          <w:tcPr>
            <w:tcW w:w="1235" w:type="dxa"/>
            <w:tcBorders>
              <w:top w:val="single" w:sz="4" w:space="0" w:color="000000"/>
              <w:left w:val="single" w:sz="4" w:space="0" w:color="000000"/>
              <w:bottom w:val="single" w:sz="4" w:space="0" w:color="000000"/>
            </w:tcBorders>
            <w:shd w:val="clear" w:color="auto" w:fill="auto"/>
            <w:textDirection w:val="btLr"/>
          </w:tcPr>
          <w:p w:rsidR="000C2C1F" w:rsidRDefault="000C2C1F" w:rsidP="009D388B">
            <w:pPr>
              <w:snapToGrid w:val="0"/>
              <w:ind w:left="-101" w:right="-107"/>
              <w:jc w:val="center"/>
            </w:pPr>
            <w:r>
              <w:t>Наличие оборудования для эксплуатации транспортного средства на компримированном природном газе</w:t>
            </w:r>
          </w:p>
          <w:p w:rsidR="000C2C1F" w:rsidRDefault="000C2C1F" w:rsidP="009D388B">
            <w:pPr>
              <w:snapToGrid w:val="0"/>
              <w:ind w:left="-101" w:right="-107"/>
              <w:jc w:val="center"/>
            </w:pPr>
            <w:r>
              <w:t xml:space="preserve"> (имеется/отсутствует)</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0C2C1F" w:rsidRDefault="000C2C1F" w:rsidP="009D388B">
            <w:pPr>
              <w:snapToGrid w:val="0"/>
              <w:ind w:left="-94" w:right="-118"/>
              <w:jc w:val="center"/>
            </w:pPr>
            <w:r>
              <w:t>Максимальный срок эксплуатации транспортного средства (количество полных лет)</w:t>
            </w:r>
          </w:p>
        </w:tc>
      </w:tr>
      <w:tr w:rsidR="000C2C1F" w:rsidTr="009D388B">
        <w:trPr>
          <w:trHeight w:val="53"/>
        </w:trPr>
        <w:tc>
          <w:tcPr>
            <w:tcW w:w="323" w:type="dxa"/>
            <w:tcBorders>
              <w:left w:val="single" w:sz="4" w:space="0" w:color="000000"/>
              <w:bottom w:val="single" w:sz="4" w:space="0" w:color="000000"/>
            </w:tcBorders>
            <w:shd w:val="clear" w:color="auto" w:fill="auto"/>
          </w:tcPr>
          <w:p w:rsidR="000C2C1F" w:rsidRDefault="000C2C1F" w:rsidP="009D388B">
            <w:pPr>
              <w:snapToGrid w:val="0"/>
              <w:jc w:val="center"/>
            </w:pPr>
            <w:r>
              <w:t>1</w:t>
            </w:r>
          </w:p>
        </w:tc>
        <w:tc>
          <w:tcPr>
            <w:tcW w:w="1322"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center"/>
            </w:pPr>
            <w:r>
              <w:t>2</w:t>
            </w:r>
          </w:p>
        </w:tc>
        <w:tc>
          <w:tcPr>
            <w:tcW w:w="961"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center"/>
            </w:pPr>
            <w:r>
              <w:t>3</w:t>
            </w:r>
          </w:p>
        </w:tc>
        <w:tc>
          <w:tcPr>
            <w:tcW w:w="1098"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center"/>
            </w:pPr>
            <w:r>
              <w:t>4</w:t>
            </w:r>
          </w:p>
        </w:tc>
        <w:tc>
          <w:tcPr>
            <w:tcW w:w="823"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ind w:left="-94" w:right="-132"/>
              <w:jc w:val="center"/>
            </w:pPr>
            <w:r>
              <w:t>5</w:t>
            </w:r>
          </w:p>
        </w:tc>
        <w:tc>
          <w:tcPr>
            <w:tcW w:w="962"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center"/>
            </w:pPr>
            <w:r>
              <w:t>6</w:t>
            </w:r>
          </w:p>
        </w:tc>
        <w:tc>
          <w:tcPr>
            <w:tcW w:w="962" w:type="dxa"/>
            <w:gridSpan w:val="2"/>
            <w:tcBorders>
              <w:top w:val="single" w:sz="4" w:space="0" w:color="000000"/>
              <w:left w:val="single" w:sz="4" w:space="0" w:color="000000"/>
              <w:bottom w:val="single" w:sz="4" w:space="0" w:color="000000"/>
            </w:tcBorders>
            <w:shd w:val="clear" w:color="auto" w:fill="auto"/>
          </w:tcPr>
          <w:p w:rsidR="000C2C1F" w:rsidRDefault="000C2C1F" w:rsidP="009D388B">
            <w:pPr>
              <w:snapToGrid w:val="0"/>
              <w:ind w:left="-88" w:right="-83"/>
              <w:jc w:val="center"/>
            </w:pPr>
            <w:r>
              <w:t>7</w:t>
            </w:r>
          </w:p>
        </w:tc>
        <w:tc>
          <w:tcPr>
            <w:tcW w:w="822"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center"/>
            </w:pPr>
            <w:r>
              <w:t>8</w:t>
            </w:r>
          </w:p>
        </w:tc>
        <w:tc>
          <w:tcPr>
            <w:tcW w:w="1235"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ind w:left="-101" w:right="-107"/>
              <w:jc w:val="center"/>
            </w:pPr>
            <w:r>
              <w:t>9</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0C2C1F" w:rsidRDefault="000C2C1F" w:rsidP="009D388B">
            <w:pPr>
              <w:snapToGrid w:val="0"/>
              <w:ind w:left="-95" w:right="-113"/>
              <w:jc w:val="center"/>
            </w:pPr>
            <w:r>
              <w:t>10</w:t>
            </w:r>
          </w:p>
        </w:tc>
      </w:tr>
      <w:tr w:rsidR="000C2C1F" w:rsidTr="009D388B">
        <w:trPr>
          <w:trHeight w:val="53"/>
        </w:trPr>
        <w:tc>
          <w:tcPr>
            <w:tcW w:w="323" w:type="dxa"/>
            <w:tcBorders>
              <w:left w:val="single" w:sz="4" w:space="0" w:color="000000"/>
              <w:bottom w:val="single" w:sz="4" w:space="0" w:color="000000"/>
            </w:tcBorders>
            <w:shd w:val="clear" w:color="auto" w:fill="auto"/>
          </w:tcPr>
          <w:p w:rsidR="000C2C1F" w:rsidRDefault="000C2C1F" w:rsidP="009D388B">
            <w:pPr>
              <w:snapToGrid w:val="0"/>
              <w:jc w:val="center"/>
            </w:pPr>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0C2C1F" w:rsidRDefault="000C2C1F" w:rsidP="009D388B">
            <w:pPr>
              <w:snapToGrid w:val="0"/>
              <w:ind w:left="-94" w:right="-118"/>
            </w:pPr>
            <w:r>
              <w:t>Лот №1 Наименование маршрута:</w:t>
            </w:r>
          </w:p>
        </w:tc>
      </w:tr>
      <w:tr w:rsidR="000C2C1F" w:rsidTr="0067303C">
        <w:trPr>
          <w:trHeight w:val="310"/>
        </w:trPr>
        <w:tc>
          <w:tcPr>
            <w:tcW w:w="323"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center"/>
            </w:pPr>
            <w:r>
              <w:t>…</w:t>
            </w:r>
          </w:p>
        </w:tc>
        <w:tc>
          <w:tcPr>
            <w:tcW w:w="1322"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both"/>
            </w:pPr>
          </w:p>
        </w:tc>
        <w:tc>
          <w:tcPr>
            <w:tcW w:w="961"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both"/>
            </w:pPr>
          </w:p>
        </w:tc>
        <w:tc>
          <w:tcPr>
            <w:tcW w:w="1098"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both"/>
            </w:pPr>
            <w:r>
              <w:t xml:space="preserve"> </w:t>
            </w:r>
          </w:p>
        </w:tc>
        <w:tc>
          <w:tcPr>
            <w:tcW w:w="823"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both"/>
            </w:pPr>
          </w:p>
        </w:tc>
        <w:tc>
          <w:tcPr>
            <w:tcW w:w="962"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both"/>
            </w:pPr>
          </w:p>
        </w:tc>
        <w:tc>
          <w:tcPr>
            <w:tcW w:w="962" w:type="dxa"/>
            <w:gridSpan w:val="2"/>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both"/>
            </w:pPr>
          </w:p>
        </w:tc>
        <w:tc>
          <w:tcPr>
            <w:tcW w:w="822"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both"/>
            </w:pPr>
          </w:p>
        </w:tc>
        <w:tc>
          <w:tcPr>
            <w:tcW w:w="1235" w:type="dxa"/>
            <w:tcBorders>
              <w:top w:val="single" w:sz="4" w:space="0" w:color="000000"/>
              <w:left w:val="single" w:sz="4" w:space="0" w:color="000000"/>
              <w:bottom w:val="single" w:sz="4" w:space="0" w:color="000000"/>
            </w:tcBorders>
            <w:shd w:val="clear" w:color="auto" w:fill="auto"/>
          </w:tcPr>
          <w:p w:rsidR="000C2C1F" w:rsidRDefault="000C2C1F" w:rsidP="009D388B">
            <w:pPr>
              <w:snapToGrid w:val="0"/>
              <w:jc w:val="both"/>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0C2C1F" w:rsidRDefault="000C2C1F" w:rsidP="009D388B">
            <w:pPr>
              <w:snapToGrid w:val="0"/>
              <w:jc w:val="both"/>
            </w:pPr>
          </w:p>
        </w:tc>
      </w:tr>
    </w:tbl>
    <w:p w:rsidR="000C2C1F" w:rsidRDefault="000C2C1F" w:rsidP="000C2C1F"/>
    <w:tbl>
      <w:tblPr>
        <w:tblW w:w="4895" w:type="pct"/>
        <w:tblInd w:w="108" w:type="dxa"/>
        <w:tblLayout w:type="fixed"/>
        <w:tblLook w:val="0000" w:firstRow="0" w:lastRow="0" w:firstColumn="0" w:lastColumn="0" w:noHBand="0" w:noVBand="0"/>
      </w:tblPr>
      <w:tblGrid>
        <w:gridCol w:w="1835"/>
        <w:gridCol w:w="3774"/>
        <w:gridCol w:w="4038"/>
      </w:tblGrid>
      <w:tr w:rsidR="000C2C1F" w:rsidTr="009D388B">
        <w:trPr>
          <w:trHeight w:val="217"/>
        </w:trPr>
        <w:tc>
          <w:tcPr>
            <w:tcW w:w="1835" w:type="dxa"/>
            <w:tcBorders>
              <w:bottom w:val="single" w:sz="4" w:space="0" w:color="000000"/>
            </w:tcBorders>
            <w:shd w:val="clear" w:color="auto" w:fill="auto"/>
          </w:tcPr>
          <w:p w:rsidR="000C2C1F" w:rsidRDefault="000C2C1F" w:rsidP="009D388B">
            <w:pPr>
              <w:snapToGrid w:val="0"/>
              <w:jc w:val="both"/>
              <w:rPr>
                <w:sz w:val="28"/>
                <w:szCs w:val="28"/>
              </w:rPr>
            </w:pPr>
          </w:p>
        </w:tc>
        <w:tc>
          <w:tcPr>
            <w:tcW w:w="3774" w:type="dxa"/>
            <w:tcBorders>
              <w:bottom w:val="single" w:sz="4" w:space="0" w:color="000000"/>
            </w:tcBorders>
            <w:shd w:val="clear" w:color="auto" w:fill="auto"/>
          </w:tcPr>
          <w:p w:rsidR="000C2C1F" w:rsidRDefault="000C2C1F" w:rsidP="009D388B">
            <w:pPr>
              <w:pStyle w:val="ConsPlusNormal"/>
              <w:snapToGrid w:val="0"/>
              <w:ind w:firstLine="0"/>
              <w:jc w:val="both"/>
              <w:rPr>
                <w:rFonts w:ascii="Times New Roman" w:hAnsi="Times New Roman" w:cs="Times New Roman"/>
                <w:sz w:val="28"/>
                <w:szCs w:val="28"/>
              </w:rPr>
            </w:pPr>
          </w:p>
        </w:tc>
        <w:tc>
          <w:tcPr>
            <w:tcW w:w="4038" w:type="dxa"/>
            <w:tcBorders>
              <w:bottom w:val="single" w:sz="4" w:space="0" w:color="000000"/>
            </w:tcBorders>
            <w:shd w:val="clear" w:color="auto" w:fill="auto"/>
          </w:tcPr>
          <w:p w:rsidR="000C2C1F" w:rsidRDefault="000C2C1F" w:rsidP="009D388B">
            <w:pPr>
              <w:pStyle w:val="ConsPlusNormal"/>
              <w:snapToGrid w:val="0"/>
              <w:ind w:firstLine="0"/>
              <w:jc w:val="both"/>
              <w:rPr>
                <w:rFonts w:ascii="Times New Roman" w:hAnsi="Times New Roman" w:cs="Times New Roman"/>
                <w:sz w:val="28"/>
                <w:szCs w:val="28"/>
              </w:rPr>
            </w:pPr>
          </w:p>
        </w:tc>
      </w:tr>
      <w:tr w:rsidR="000C2C1F" w:rsidTr="009D388B">
        <w:trPr>
          <w:trHeight w:val="217"/>
        </w:trPr>
        <w:tc>
          <w:tcPr>
            <w:tcW w:w="1835" w:type="dxa"/>
            <w:tcBorders>
              <w:top w:val="single" w:sz="4" w:space="0" w:color="000000"/>
            </w:tcBorders>
            <w:shd w:val="clear" w:color="auto" w:fill="auto"/>
          </w:tcPr>
          <w:p w:rsidR="000C2C1F" w:rsidRDefault="000C2C1F" w:rsidP="009D388B">
            <w:pPr>
              <w:snapToGrid w:val="0"/>
              <w:jc w:val="center"/>
            </w:pPr>
            <w:r>
              <w:rPr>
                <w:sz w:val="16"/>
                <w:szCs w:val="16"/>
              </w:rPr>
              <w:t>(Должность)</w:t>
            </w:r>
          </w:p>
        </w:tc>
        <w:tc>
          <w:tcPr>
            <w:tcW w:w="3774" w:type="dxa"/>
            <w:tcBorders>
              <w:top w:val="single" w:sz="4" w:space="0" w:color="000000"/>
            </w:tcBorders>
            <w:shd w:val="clear" w:color="auto" w:fill="auto"/>
          </w:tcPr>
          <w:p w:rsidR="000C2C1F" w:rsidRDefault="000C2C1F" w:rsidP="009D388B">
            <w:pPr>
              <w:pStyle w:val="ConsPlusNormal"/>
              <w:ind w:firstLine="0"/>
              <w:jc w:val="center"/>
            </w:pPr>
            <w:r>
              <w:rPr>
                <w:rFonts w:ascii="Times New Roman" w:hAnsi="Times New Roman" w:cs="Times New Roman"/>
                <w:sz w:val="16"/>
                <w:szCs w:val="16"/>
              </w:rPr>
              <w:t>(подпись)</w:t>
            </w:r>
          </w:p>
        </w:tc>
        <w:tc>
          <w:tcPr>
            <w:tcW w:w="4038" w:type="dxa"/>
            <w:tcBorders>
              <w:top w:val="single" w:sz="4" w:space="0" w:color="000000"/>
            </w:tcBorders>
            <w:shd w:val="clear" w:color="auto" w:fill="auto"/>
          </w:tcPr>
          <w:p w:rsidR="000C2C1F" w:rsidRDefault="000C2C1F" w:rsidP="009D388B">
            <w:pPr>
              <w:pStyle w:val="ConsPlusNormal"/>
              <w:ind w:firstLine="0"/>
              <w:jc w:val="center"/>
            </w:pPr>
            <w:r>
              <w:rPr>
                <w:rFonts w:ascii="Times New Roman" w:hAnsi="Times New Roman" w:cs="Times New Roman"/>
                <w:sz w:val="16"/>
                <w:szCs w:val="16"/>
              </w:rPr>
              <w:t>(ФИО)</w:t>
            </w:r>
          </w:p>
        </w:tc>
      </w:tr>
      <w:tr w:rsidR="000C2C1F" w:rsidTr="009D388B">
        <w:trPr>
          <w:trHeight w:val="217"/>
        </w:trPr>
        <w:tc>
          <w:tcPr>
            <w:tcW w:w="1835" w:type="dxa"/>
            <w:shd w:val="clear" w:color="auto" w:fill="auto"/>
          </w:tcPr>
          <w:p w:rsidR="000C2C1F" w:rsidRDefault="000C2C1F" w:rsidP="009D388B">
            <w:pPr>
              <w:snapToGrid w:val="0"/>
              <w:jc w:val="center"/>
              <w:rPr>
                <w:sz w:val="16"/>
                <w:szCs w:val="16"/>
              </w:rPr>
            </w:pPr>
          </w:p>
        </w:tc>
        <w:tc>
          <w:tcPr>
            <w:tcW w:w="3774" w:type="dxa"/>
            <w:shd w:val="clear" w:color="auto" w:fill="auto"/>
          </w:tcPr>
          <w:p w:rsidR="000C2C1F" w:rsidRDefault="000C2C1F" w:rsidP="009D388B">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0C2C1F" w:rsidRDefault="000C2C1F" w:rsidP="009D388B">
            <w:pPr>
              <w:pStyle w:val="ConsPlusNormal"/>
              <w:snapToGrid w:val="0"/>
              <w:ind w:firstLine="0"/>
              <w:jc w:val="center"/>
              <w:rPr>
                <w:rFonts w:ascii="Times New Roman" w:hAnsi="Times New Roman" w:cs="Times New Roman"/>
                <w:sz w:val="16"/>
                <w:szCs w:val="16"/>
              </w:rPr>
            </w:pPr>
          </w:p>
        </w:tc>
      </w:tr>
      <w:tr w:rsidR="000C2C1F" w:rsidTr="009D388B">
        <w:trPr>
          <w:trHeight w:val="217"/>
        </w:trPr>
        <w:tc>
          <w:tcPr>
            <w:tcW w:w="1835" w:type="dxa"/>
            <w:shd w:val="clear" w:color="auto" w:fill="auto"/>
          </w:tcPr>
          <w:p w:rsidR="000C2C1F" w:rsidRDefault="000C2C1F" w:rsidP="009D388B">
            <w:pPr>
              <w:snapToGrid w:val="0"/>
            </w:pPr>
            <w:r>
              <w:rPr>
                <w:sz w:val="16"/>
                <w:szCs w:val="16"/>
              </w:rPr>
              <w:t>М.П.</w:t>
            </w:r>
          </w:p>
        </w:tc>
        <w:tc>
          <w:tcPr>
            <w:tcW w:w="3774" w:type="dxa"/>
            <w:shd w:val="clear" w:color="auto" w:fill="auto"/>
          </w:tcPr>
          <w:p w:rsidR="000C2C1F" w:rsidRDefault="000C2C1F" w:rsidP="009D388B">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0C2C1F" w:rsidRDefault="000C2C1F" w:rsidP="009D388B">
            <w:pPr>
              <w:pStyle w:val="ConsPlusNormal"/>
              <w:snapToGrid w:val="0"/>
              <w:ind w:firstLine="0"/>
              <w:jc w:val="center"/>
              <w:rPr>
                <w:rFonts w:ascii="Times New Roman" w:hAnsi="Times New Roman" w:cs="Times New Roman"/>
                <w:sz w:val="16"/>
                <w:szCs w:val="16"/>
              </w:rPr>
            </w:pPr>
          </w:p>
        </w:tc>
      </w:tr>
    </w:tbl>
    <w:p w:rsidR="000C2C1F" w:rsidRDefault="000C2C1F" w:rsidP="000C2C1F">
      <w:pPr>
        <w:sectPr w:rsidR="000C2C1F" w:rsidSect="000C2C1F">
          <w:pgSz w:w="11906" w:h="16838"/>
          <w:pgMar w:top="1134" w:right="567" w:bottom="1134" w:left="1701" w:header="720" w:footer="403" w:gutter="0"/>
          <w:cols w:space="720"/>
          <w:docGrid w:linePitch="360"/>
        </w:sectPr>
      </w:pPr>
    </w:p>
    <w:p w:rsidR="00CD329F" w:rsidRPr="00027E4A" w:rsidRDefault="00E7082B" w:rsidP="00FC1D2C">
      <w:pPr>
        <w:jc w:val="right"/>
      </w:pPr>
      <w:r>
        <w:rPr>
          <w:sz w:val="20"/>
          <w:szCs w:val="20"/>
        </w:rPr>
        <w:t xml:space="preserve">ПРИЛОЖЕНИЕ </w:t>
      </w:r>
      <w:r w:rsidR="00CD329F" w:rsidRPr="00027E4A">
        <w:t>№ 7</w:t>
      </w:r>
    </w:p>
    <w:p w:rsidR="0067303C" w:rsidRPr="000932DB" w:rsidRDefault="0067303C" w:rsidP="00F74FCA">
      <w:pPr>
        <w:ind w:left="6381"/>
        <w:rPr>
          <w:bCs/>
          <w:sz w:val="20"/>
          <w:szCs w:val="20"/>
        </w:rPr>
      </w:pPr>
      <w:r w:rsidRPr="000932DB">
        <w:rPr>
          <w:bCs/>
          <w:sz w:val="20"/>
          <w:szCs w:val="20"/>
        </w:rPr>
        <w:t xml:space="preserve">к Положению о порядке и условиях </w:t>
      </w:r>
    </w:p>
    <w:p w:rsidR="0067303C" w:rsidRPr="000932DB" w:rsidRDefault="0067303C" w:rsidP="00F74FCA">
      <w:pPr>
        <w:ind w:left="6381"/>
        <w:rPr>
          <w:bCs/>
          <w:sz w:val="20"/>
          <w:szCs w:val="20"/>
        </w:rPr>
      </w:pPr>
      <w:r w:rsidRPr="000932DB">
        <w:rPr>
          <w:bCs/>
          <w:sz w:val="20"/>
          <w:szCs w:val="20"/>
        </w:rPr>
        <w:t xml:space="preserve">проведения открытого конкурса </w:t>
      </w:r>
    </w:p>
    <w:p w:rsidR="0067303C" w:rsidRPr="000932DB" w:rsidRDefault="0067303C" w:rsidP="00F74FCA">
      <w:pPr>
        <w:ind w:left="6381"/>
        <w:rPr>
          <w:sz w:val="20"/>
          <w:szCs w:val="20"/>
        </w:rPr>
      </w:pPr>
      <w:r w:rsidRPr="000932DB">
        <w:rPr>
          <w:sz w:val="20"/>
          <w:szCs w:val="20"/>
        </w:rPr>
        <w:t xml:space="preserve">на выполнение регулярных </w:t>
      </w:r>
    </w:p>
    <w:p w:rsidR="0067303C" w:rsidRPr="000932DB" w:rsidRDefault="0067303C" w:rsidP="00F74FCA">
      <w:pPr>
        <w:ind w:left="6381"/>
        <w:rPr>
          <w:sz w:val="20"/>
          <w:szCs w:val="20"/>
        </w:rPr>
      </w:pPr>
      <w:r w:rsidRPr="000932DB">
        <w:rPr>
          <w:sz w:val="20"/>
          <w:szCs w:val="20"/>
        </w:rPr>
        <w:t>пассажирских перевозок</w:t>
      </w:r>
    </w:p>
    <w:p w:rsidR="0067303C" w:rsidRPr="000932DB" w:rsidRDefault="0067303C" w:rsidP="00F74FCA">
      <w:pPr>
        <w:ind w:left="6381"/>
        <w:rPr>
          <w:sz w:val="20"/>
          <w:szCs w:val="20"/>
        </w:rPr>
      </w:pPr>
      <w:r w:rsidRPr="000932DB">
        <w:rPr>
          <w:sz w:val="20"/>
          <w:szCs w:val="20"/>
        </w:rPr>
        <w:t xml:space="preserve"> автомобильным транспортом </w:t>
      </w:r>
    </w:p>
    <w:p w:rsidR="0067303C" w:rsidRPr="000932DB" w:rsidRDefault="0067303C" w:rsidP="00F74FCA">
      <w:pPr>
        <w:ind w:left="6381"/>
        <w:rPr>
          <w:bCs/>
          <w:sz w:val="20"/>
          <w:szCs w:val="20"/>
        </w:rPr>
      </w:pPr>
      <w:r w:rsidRPr="000932DB">
        <w:rPr>
          <w:sz w:val="20"/>
          <w:szCs w:val="20"/>
        </w:rPr>
        <w:t xml:space="preserve">по  муниципальным </w:t>
      </w:r>
      <w:r w:rsidR="006708C0">
        <w:rPr>
          <w:sz w:val="20"/>
          <w:szCs w:val="20"/>
        </w:rPr>
        <w:t xml:space="preserve"> </w:t>
      </w:r>
      <w:r w:rsidRPr="000932DB">
        <w:rPr>
          <w:sz w:val="20"/>
          <w:szCs w:val="20"/>
        </w:rPr>
        <w:t>маршрутам по регулируемым тарифам на территории Борисоглебского</w:t>
      </w:r>
      <w:r w:rsidR="006708C0">
        <w:rPr>
          <w:sz w:val="20"/>
          <w:szCs w:val="20"/>
        </w:rPr>
        <w:t xml:space="preserve"> </w:t>
      </w:r>
      <w:r w:rsidRPr="000932DB">
        <w:rPr>
          <w:sz w:val="20"/>
          <w:szCs w:val="20"/>
        </w:rPr>
        <w:t xml:space="preserve"> городского округа Воронежской области </w:t>
      </w:r>
    </w:p>
    <w:p w:rsidR="0067303C" w:rsidRPr="00027E4A" w:rsidRDefault="0067303C" w:rsidP="00F74FCA">
      <w:pPr>
        <w:autoSpaceDE w:val="0"/>
        <w:autoSpaceDN w:val="0"/>
        <w:adjustRightInd w:val="0"/>
        <w:ind w:left="6381" w:firstLine="720"/>
        <w:rPr>
          <w:sz w:val="28"/>
          <w:szCs w:val="28"/>
        </w:rPr>
      </w:pPr>
    </w:p>
    <w:tbl>
      <w:tblPr>
        <w:tblW w:w="0" w:type="auto"/>
        <w:tblLayout w:type="fixed"/>
        <w:tblLook w:val="0000" w:firstRow="0" w:lastRow="0" w:firstColumn="0" w:lastColumn="0" w:noHBand="0" w:noVBand="0"/>
      </w:tblPr>
      <w:tblGrid>
        <w:gridCol w:w="1626"/>
        <w:gridCol w:w="528"/>
        <w:gridCol w:w="950"/>
        <w:gridCol w:w="335"/>
        <w:gridCol w:w="118"/>
        <w:gridCol w:w="124"/>
        <w:gridCol w:w="484"/>
        <w:gridCol w:w="552"/>
        <w:gridCol w:w="286"/>
        <w:gridCol w:w="154"/>
        <w:gridCol w:w="194"/>
        <w:gridCol w:w="760"/>
        <w:gridCol w:w="436"/>
        <w:gridCol w:w="119"/>
        <w:gridCol w:w="344"/>
        <w:gridCol w:w="806"/>
        <w:gridCol w:w="550"/>
        <w:gridCol w:w="1488"/>
      </w:tblGrid>
      <w:tr w:rsidR="00337032" w:rsidTr="009D388B">
        <w:tc>
          <w:tcPr>
            <w:tcW w:w="9854" w:type="dxa"/>
            <w:gridSpan w:val="18"/>
            <w:shd w:val="clear" w:color="auto" w:fill="auto"/>
          </w:tcPr>
          <w:p w:rsidR="00337032" w:rsidRDefault="00337032" w:rsidP="009D388B">
            <w:pPr>
              <w:jc w:val="center"/>
            </w:pPr>
            <w:r>
              <w:rPr>
                <w:b/>
                <w:bCs/>
                <w:sz w:val="28"/>
                <w:szCs w:val="28"/>
              </w:rPr>
              <w:t>ДОВЕРЕННОСТЬ № ____</w:t>
            </w:r>
          </w:p>
          <w:p w:rsidR="00337032" w:rsidRDefault="00337032" w:rsidP="009D388B">
            <w:pPr>
              <w:jc w:val="center"/>
            </w:pPr>
            <w:r>
              <w:rPr>
                <w:b/>
                <w:bCs/>
                <w:sz w:val="28"/>
                <w:szCs w:val="28"/>
              </w:rPr>
              <w:t>на осуществление действий от Претендента</w:t>
            </w:r>
          </w:p>
        </w:tc>
      </w:tr>
      <w:tr w:rsidR="00337032" w:rsidTr="009D388B">
        <w:tc>
          <w:tcPr>
            <w:tcW w:w="9854" w:type="dxa"/>
            <w:gridSpan w:val="18"/>
            <w:tcBorders>
              <w:bottom w:val="single" w:sz="4" w:space="0" w:color="000000"/>
            </w:tcBorders>
            <w:shd w:val="clear" w:color="auto" w:fill="auto"/>
          </w:tcPr>
          <w:p w:rsidR="00337032" w:rsidRDefault="00337032" w:rsidP="00337032">
            <w:pPr>
              <w:snapToGrid w:val="0"/>
              <w:rPr>
                <w:color w:val="FF0000"/>
                <w:sz w:val="28"/>
                <w:szCs w:val="28"/>
              </w:rPr>
            </w:pPr>
          </w:p>
        </w:tc>
      </w:tr>
      <w:tr w:rsidR="00337032" w:rsidTr="009D388B">
        <w:trPr>
          <w:trHeight w:val="53"/>
        </w:trPr>
        <w:tc>
          <w:tcPr>
            <w:tcW w:w="9854" w:type="dxa"/>
            <w:gridSpan w:val="18"/>
            <w:tcBorders>
              <w:top w:val="single" w:sz="4" w:space="0" w:color="000000"/>
            </w:tcBorders>
            <w:shd w:val="clear" w:color="auto" w:fill="auto"/>
          </w:tcPr>
          <w:p w:rsidR="00337032" w:rsidRDefault="00337032" w:rsidP="00337032">
            <w:pPr>
              <w:jc w:val="center"/>
            </w:pPr>
            <w:r>
              <w:rPr>
                <w:sz w:val="16"/>
                <w:szCs w:val="16"/>
              </w:rPr>
              <w:t>(прописью число, месяц и год выдачи доверенности)</w:t>
            </w:r>
          </w:p>
        </w:tc>
      </w:tr>
      <w:tr w:rsidR="00337032" w:rsidTr="009D388B">
        <w:tc>
          <w:tcPr>
            <w:tcW w:w="1626" w:type="dxa"/>
            <w:shd w:val="clear" w:color="auto" w:fill="auto"/>
          </w:tcPr>
          <w:p w:rsidR="00337032" w:rsidRDefault="00337032" w:rsidP="00337032">
            <w:r>
              <w:rPr>
                <w:sz w:val="28"/>
                <w:szCs w:val="28"/>
              </w:rPr>
              <w:t>Претендент</w:t>
            </w:r>
          </w:p>
        </w:tc>
        <w:tc>
          <w:tcPr>
            <w:tcW w:w="8228" w:type="dxa"/>
            <w:gridSpan w:val="17"/>
            <w:tcBorders>
              <w:bottom w:val="single" w:sz="4" w:space="0" w:color="000000"/>
            </w:tcBorders>
            <w:shd w:val="clear" w:color="auto" w:fill="auto"/>
          </w:tcPr>
          <w:p w:rsidR="00337032" w:rsidRDefault="00337032" w:rsidP="00337032">
            <w:pPr>
              <w:snapToGrid w:val="0"/>
              <w:rPr>
                <w:sz w:val="28"/>
                <w:szCs w:val="28"/>
              </w:rPr>
            </w:pPr>
          </w:p>
        </w:tc>
      </w:tr>
      <w:tr w:rsidR="00337032" w:rsidTr="009D388B">
        <w:tc>
          <w:tcPr>
            <w:tcW w:w="9854" w:type="dxa"/>
            <w:gridSpan w:val="18"/>
            <w:shd w:val="clear" w:color="auto" w:fill="auto"/>
          </w:tcPr>
          <w:p w:rsidR="00337032" w:rsidRDefault="00337032" w:rsidP="00337032">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37032" w:rsidTr="009D388B">
        <w:tc>
          <w:tcPr>
            <w:tcW w:w="1626" w:type="dxa"/>
            <w:shd w:val="clear" w:color="auto" w:fill="auto"/>
          </w:tcPr>
          <w:p w:rsidR="00337032" w:rsidRDefault="00337032" w:rsidP="00337032">
            <w:r>
              <w:rPr>
                <w:sz w:val="28"/>
                <w:szCs w:val="28"/>
              </w:rPr>
              <w:t>доверяет</w:t>
            </w:r>
          </w:p>
        </w:tc>
        <w:tc>
          <w:tcPr>
            <w:tcW w:w="8228" w:type="dxa"/>
            <w:gridSpan w:val="17"/>
            <w:tcBorders>
              <w:bottom w:val="single" w:sz="4" w:space="0" w:color="000000"/>
            </w:tcBorders>
            <w:shd w:val="clear" w:color="auto" w:fill="auto"/>
          </w:tcPr>
          <w:p w:rsidR="00337032" w:rsidRDefault="00337032" w:rsidP="00337032">
            <w:pPr>
              <w:snapToGrid w:val="0"/>
              <w:rPr>
                <w:sz w:val="28"/>
                <w:szCs w:val="28"/>
              </w:rPr>
            </w:pPr>
          </w:p>
        </w:tc>
      </w:tr>
      <w:tr w:rsidR="00337032" w:rsidTr="009D388B">
        <w:tc>
          <w:tcPr>
            <w:tcW w:w="9854" w:type="dxa"/>
            <w:gridSpan w:val="18"/>
            <w:shd w:val="clear" w:color="auto" w:fill="auto"/>
          </w:tcPr>
          <w:p w:rsidR="00337032" w:rsidRDefault="00337032" w:rsidP="00337032">
            <w:pPr>
              <w:jc w:val="center"/>
            </w:pPr>
            <w:r>
              <w:rPr>
                <w:sz w:val="16"/>
                <w:szCs w:val="16"/>
              </w:rPr>
              <w:t>(фамилия, имя, отчество,</w:t>
            </w:r>
          </w:p>
        </w:tc>
      </w:tr>
      <w:tr w:rsidR="00337032" w:rsidTr="009D388B">
        <w:tc>
          <w:tcPr>
            <w:tcW w:w="9854" w:type="dxa"/>
            <w:gridSpan w:val="18"/>
            <w:tcBorders>
              <w:bottom w:val="single" w:sz="4" w:space="0" w:color="000000"/>
            </w:tcBorders>
            <w:shd w:val="clear" w:color="auto" w:fill="auto"/>
          </w:tcPr>
          <w:p w:rsidR="00337032" w:rsidRDefault="00337032" w:rsidP="00337032">
            <w:pPr>
              <w:snapToGrid w:val="0"/>
              <w:rPr>
                <w:sz w:val="28"/>
                <w:szCs w:val="28"/>
              </w:rPr>
            </w:pPr>
          </w:p>
        </w:tc>
      </w:tr>
      <w:tr w:rsidR="00337032" w:rsidTr="009D388B">
        <w:tc>
          <w:tcPr>
            <w:tcW w:w="9854" w:type="dxa"/>
            <w:gridSpan w:val="18"/>
            <w:tcBorders>
              <w:top w:val="single" w:sz="4" w:space="0" w:color="000000"/>
            </w:tcBorders>
            <w:shd w:val="clear" w:color="auto" w:fill="auto"/>
          </w:tcPr>
          <w:p w:rsidR="00337032" w:rsidRDefault="00337032" w:rsidP="00337032">
            <w:pPr>
              <w:jc w:val="center"/>
            </w:pPr>
            <w:r>
              <w:rPr>
                <w:sz w:val="16"/>
                <w:szCs w:val="16"/>
              </w:rPr>
              <w:t>должность)</w:t>
            </w:r>
          </w:p>
        </w:tc>
      </w:tr>
      <w:tr w:rsidR="00337032" w:rsidTr="009D388B">
        <w:tc>
          <w:tcPr>
            <w:tcW w:w="2154" w:type="dxa"/>
            <w:gridSpan w:val="2"/>
            <w:shd w:val="clear" w:color="auto" w:fill="auto"/>
          </w:tcPr>
          <w:p w:rsidR="00337032" w:rsidRDefault="00337032" w:rsidP="00337032">
            <w:r>
              <w:rPr>
                <w:sz w:val="28"/>
                <w:szCs w:val="28"/>
              </w:rPr>
              <w:t>паспорт серии</w:t>
            </w:r>
          </w:p>
        </w:tc>
        <w:tc>
          <w:tcPr>
            <w:tcW w:w="1527" w:type="dxa"/>
            <w:gridSpan w:val="4"/>
            <w:tcBorders>
              <w:bottom w:val="single" w:sz="4" w:space="0" w:color="000000"/>
            </w:tcBorders>
            <w:shd w:val="clear" w:color="auto" w:fill="auto"/>
          </w:tcPr>
          <w:p w:rsidR="00337032" w:rsidRDefault="00337032" w:rsidP="00337032">
            <w:pPr>
              <w:snapToGrid w:val="0"/>
              <w:rPr>
                <w:sz w:val="28"/>
                <w:szCs w:val="28"/>
              </w:rPr>
            </w:pPr>
          </w:p>
        </w:tc>
        <w:tc>
          <w:tcPr>
            <w:tcW w:w="484" w:type="dxa"/>
            <w:shd w:val="clear" w:color="auto" w:fill="auto"/>
          </w:tcPr>
          <w:p w:rsidR="00337032" w:rsidRDefault="00337032" w:rsidP="00337032">
            <w:r>
              <w:rPr>
                <w:sz w:val="28"/>
                <w:szCs w:val="28"/>
              </w:rPr>
              <w:t>№</w:t>
            </w:r>
          </w:p>
        </w:tc>
        <w:tc>
          <w:tcPr>
            <w:tcW w:w="992" w:type="dxa"/>
            <w:gridSpan w:val="3"/>
            <w:tcBorders>
              <w:bottom w:val="single" w:sz="4" w:space="0" w:color="000000"/>
            </w:tcBorders>
            <w:shd w:val="clear" w:color="auto" w:fill="auto"/>
          </w:tcPr>
          <w:p w:rsidR="00337032" w:rsidRDefault="00337032" w:rsidP="00337032">
            <w:pPr>
              <w:snapToGrid w:val="0"/>
              <w:rPr>
                <w:sz w:val="28"/>
                <w:szCs w:val="28"/>
              </w:rPr>
            </w:pPr>
          </w:p>
        </w:tc>
        <w:tc>
          <w:tcPr>
            <w:tcW w:w="954" w:type="dxa"/>
            <w:gridSpan w:val="2"/>
            <w:shd w:val="clear" w:color="auto" w:fill="auto"/>
          </w:tcPr>
          <w:p w:rsidR="00337032" w:rsidRDefault="00337032" w:rsidP="00337032">
            <w:r>
              <w:rPr>
                <w:sz w:val="28"/>
                <w:szCs w:val="28"/>
              </w:rPr>
              <w:t>выдан</w:t>
            </w:r>
          </w:p>
        </w:tc>
        <w:tc>
          <w:tcPr>
            <w:tcW w:w="3743" w:type="dxa"/>
            <w:gridSpan w:val="6"/>
            <w:tcBorders>
              <w:bottom w:val="single" w:sz="4" w:space="0" w:color="000000"/>
            </w:tcBorders>
            <w:shd w:val="clear" w:color="auto" w:fill="auto"/>
          </w:tcPr>
          <w:p w:rsidR="00337032" w:rsidRDefault="00337032" w:rsidP="00337032">
            <w:pPr>
              <w:snapToGrid w:val="0"/>
              <w:rPr>
                <w:sz w:val="28"/>
                <w:szCs w:val="28"/>
              </w:rPr>
            </w:pPr>
          </w:p>
        </w:tc>
      </w:tr>
      <w:tr w:rsidR="00337032" w:rsidTr="009D388B">
        <w:trPr>
          <w:trHeight w:val="53"/>
        </w:trPr>
        <w:tc>
          <w:tcPr>
            <w:tcW w:w="6111" w:type="dxa"/>
            <w:gridSpan w:val="12"/>
            <w:shd w:val="clear" w:color="auto" w:fill="auto"/>
          </w:tcPr>
          <w:p w:rsidR="00337032" w:rsidRDefault="00337032" w:rsidP="00337032">
            <w:pPr>
              <w:snapToGrid w:val="0"/>
              <w:rPr>
                <w:sz w:val="16"/>
                <w:szCs w:val="16"/>
              </w:rPr>
            </w:pPr>
          </w:p>
        </w:tc>
        <w:tc>
          <w:tcPr>
            <w:tcW w:w="3743" w:type="dxa"/>
            <w:gridSpan w:val="6"/>
            <w:shd w:val="clear" w:color="auto" w:fill="auto"/>
          </w:tcPr>
          <w:p w:rsidR="00337032" w:rsidRDefault="00337032" w:rsidP="00337032">
            <w:pPr>
              <w:jc w:val="center"/>
            </w:pPr>
            <w:r>
              <w:rPr>
                <w:sz w:val="16"/>
                <w:szCs w:val="16"/>
              </w:rPr>
              <w:t>(дата выдачи)</w:t>
            </w:r>
          </w:p>
        </w:tc>
      </w:tr>
      <w:tr w:rsidR="00337032" w:rsidTr="009D388B">
        <w:tc>
          <w:tcPr>
            <w:tcW w:w="9854" w:type="dxa"/>
            <w:gridSpan w:val="18"/>
            <w:tcBorders>
              <w:bottom w:val="single" w:sz="4" w:space="0" w:color="000000"/>
            </w:tcBorders>
            <w:shd w:val="clear" w:color="auto" w:fill="auto"/>
          </w:tcPr>
          <w:p w:rsidR="00337032" w:rsidRDefault="00337032" w:rsidP="00337032">
            <w:pPr>
              <w:snapToGrid w:val="0"/>
              <w:rPr>
                <w:sz w:val="28"/>
                <w:szCs w:val="28"/>
              </w:rPr>
            </w:pPr>
          </w:p>
        </w:tc>
      </w:tr>
      <w:tr w:rsidR="00337032" w:rsidTr="009D388B">
        <w:tc>
          <w:tcPr>
            <w:tcW w:w="9854" w:type="dxa"/>
            <w:gridSpan w:val="18"/>
            <w:tcBorders>
              <w:top w:val="single" w:sz="4" w:space="0" w:color="000000"/>
            </w:tcBorders>
            <w:shd w:val="clear" w:color="auto" w:fill="auto"/>
          </w:tcPr>
          <w:p w:rsidR="00337032" w:rsidRDefault="00337032" w:rsidP="00337032">
            <w:pPr>
              <w:jc w:val="center"/>
            </w:pPr>
            <w:r>
              <w:rPr>
                <w:sz w:val="16"/>
                <w:szCs w:val="16"/>
              </w:rPr>
              <w:t>(кем выдан)</w:t>
            </w:r>
          </w:p>
        </w:tc>
      </w:tr>
      <w:tr w:rsidR="00337032" w:rsidTr="009D388B">
        <w:tc>
          <w:tcPr>
            <w:tcW w:w="3557" w:type="dxa"/>
            <w:gridSpan w:val="5"/>
            <w:shd w:val="clear" w:color="auto" w:fill="auto"/>
          </w:tcPr>
          <w:p w:rsidR="00337032" w:rsidRDefault="00337032" w:rsidP="00337032">
            <w:r>
              <w:rPr>
                <w:sz w:val="28"/>
                <w:szCs w:val="28"/>
              </w:rPr>
              <w:t>представлять интересы</w:t>
            </w:r>
          </w:p>
        </w:tc>
        <w:tc>
          <w:tcPr>
            <w:tcW w:w="6297" w:type="dxa"/>
            <w:gridSpan w:val="13"/>
            <w:tcBorders>
              <w:bottom w:val="single" w:sz="4" w:space="0" w:color="000000"/>
            </w:tcBorders>
            <w:shd w:val="clear" w:color="auto" w:fill="auto"/>
          </w:tcPr>
          <w:p w:rsidR="00337032" w:rsidRDefault="00337032" w:rsidP="00337032">
            <w:pPr>
              <w:snapToGrid w:val="0"/>
              <w:rPr>
                <w:sz w:val="28"/>
                <w:szCs w:val="28"/>
              </w:rPr>
            </w:pPr>
          </w:p>
        </w:tc>
      </w:tr>
      <w:tr w:rsidR="00337032" w:rsidTr="009D388B">
        <w:trPr>
          <w:trHeight w:val="63"/>
        </w:trPr>
        <w:tc>
          <w:tcPr>
            <w:tcW w:w="3557" w:type="dxa"/>
            <w:gridSpan w:val="5"/>
            <w:shd w:val="clear" w:color="auto" w:fill="auto"/>
          </w:tcPr>
          <w:p w:rsidR="00337032" w:rsidRDefault="00337032" w:rsidP="00337032">
            <w:pPr>
              <w:snapToGrid w:val="0"/>
              <w:rPr>
                <w:sz w:val="16"/>
                <w:szCs w:val="16"/>
              </w:rPr>
            </w:pPr>
          </w:p>
        </w:tc>
        <w:tc>
          <w:tcPr>
            <w:tcW w:w="6297" w:type="dxa"/>
            <w:gridSpan w:val="13"/>
            <w:shd w:val="clear" w:color="auto" w:fill="auto"/>
          </w:tcPr>
          <w:p w:rsidR="00337032" w:rsidRDefault="00337032" w:rsidP="00337032">
            <w:pPr>
              <w:jc w:val="center"/>
            </w:pPr>
            <w:r>
              <w:rPr>
                <w:sz w:val="16"/>
                <w:szCs w:val="16"/>
              </w:rPr>
              <w:t>(наименование Претендента)</w:t>
            </w:r>
          </w:p>
        </w:tc>
      </w:tr>
      <w:tr w:rsidR="00337032" w:rsidTr="009D388B">
        <w:tc>
          <w:tcPr>
            <w:tcW w:w="9854" w:type="dxa"/>
            <w:gridSpan w:val="18"/>
            <w:shd w:val="clear" w:color="auto" w:fill="auto"/>
          </w:tcPr>
          <w:p w:rsidR="00337032" w:rsidRDefault="00337032" w:rsidP="00337032">
            <w:pPr>
              <w:snapToGrid w:val="0"/>
              <w:jc w:val="center"/>
              <w:rPr>
                <w:sz w:val="28"/>
                <w:szCs w:val="28"/>
              </w:rPr>
            </w:pPr>
          </w:p>
        </w:tc>
      </w:tr>
      <w:tr w:rsidR="00337032" w:rsidTr="009D388B">
        <w:tc>
          <w:tcPr>
            <w:tcW w:w="9854" w:type="dxa"/>
            <w:gridSpan w:val="18"/>
            <w:shd w:val="clear" w:color="auto" w:fill="auto"/>
          </w:tcPr>
          <w:p w:rsidR="00337032" w:rsidRDefault="00337032" w:rsidP="00337032">
            <w:pPr>
              <w:jc w:val="both"/>
            </w:pPr>
            <w:r>
              <w:rPr>
                <w:sz w:val="28"/>
                <w:szCs w:val="28"/>
              </w:rPr>
              <w:t>на конкурсах на право заключения договора на выполнение регулируемым пассажирских перевозок автомобильным транспортом по муниципальным маршрутам регулярных по тарифам на территории Борисоглебского городского округа Воронежской области, проводимых администрацией Борисоглебского городского округа Воронежской области</w:t>
            </w:r>
            <w:r>
              <w:rPr>
                <w:i/>
                <w:iCs/>
                <w:sz w:val="28"/>
                <w:szCs w:val="28"/>
              </w:rPr>
              <w:t>.</w:t>
            </w:r>
          </w:p>
          <w:p w:rsidR="00337032" w:rsidRDefault="00337032" w:rsidP="00337032">
            <w:pPr>
              <w:autoSpaceDE w:val="0"/>
              <w:ind w:firstLine="720"/>
              <w:jc w:val="both"/>
            </w:pPr>
            <w:r>
              <w:rPr>
                <w:sz w:val="28"/>
                <w:szCs w:val="28"/>
              </w:rPr>
              <w:t xml:space="preserve">В целях выполнения данного поручения он имеет </w:t>
            </w:r>
            <w:r>
              <w:rPr>
                <w:bCs/>
                <w:sz w:val="28"/>
                <w:szCs w:val="28"/>
              </w:rPr>
              <w:t>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tc>
      </w:tr>
      <w:tr w:rsidR="00337032" w:rsidTr="009D388B">
        <w:tc>
          <w:tcPr>
            <w:tcW w:w="9854" w:type="dxa"/>
            <w:gridSpan w:val="18"/>
            <w:shd w:val="clear" w:color="auto" w:fill="auto"/>
          </w:tcPr>
          <w:p w:rsidR="00337032" w:rsidRDefault="00337032" w:rsidP="009D388B">
            <w:pPr>
              <w:snapToGrid w:val="0"/>
              <w:rPr>
                <w:sz w:val="28"/>
                <w:szCs w:val="28"/>
              </w:rPr>
            </w:pPr>
          </w:p>
        </w:tc>
      </w:tr>
      <w:tr w:rsidR="00337032" w:rsidTr="009D388B">
        <w:tc>
          <w:tcPr>
            <w:tcW w:w="1626" w:type="dxa"/>
            <w:shd w:val="clear" w:color="auto" w:fill="auto"/>
          </w:tcPr>
          <w:p w:rsidR="00337032" w:rsidRDefault="00337032" w:rsidP="009D388B">
            <w:r>
              <w:rPr>
                <w:sz w:val="28"/>
                <w:szCs w:val="28"/>
              </w:rPr>
              <w:t>Подпись</w:t>
            </w:r>
          </w:p>
        </w:tc>
        <w:tc>
          <w:tcPr>
            <w:tcW w:w="3091" w:type="dxa"/>
            <w:gridSpan w:val="7"/>
            <w:tcBorders>
              <w:bottom w:val="single" w:sz="4" w:space="0" w:color="000000"/>
            </w:tcBorders>
            <w:shd w:val="clear" w:color="auto" w:fill="auto"/>
          </w:tcPr>
          <w:p w:rsidR="00337032" w:rsidRDefault="00337032" w:rsidP="009D388B">
            <w:pPr>
              <w:snapToGrid w:val="0"/>
              <w:rPr>
                <w:sz w:val="28"/>
                <w:szCs w:val="28"/>
              </w:rPr>
            </w:pPr>
          </w:p>
        </w:tc>
        <w:tc>
          <w:tcPr>
            <w:tcW w:w="286" w:type="dxa"/>
            <w:shd w:val="clear" w:color="auto" w:fill="auto"/>
          </w:tcPr>
          <w:p w:rsidR="00337032" w:rsidRDefault="00337032" w:rsidP="009D388B">
            <w:pPr>
              <w:snapToGrid w:val="0"/>
              <w:rPr>
                <w:sz w:val="28"/>
                <w:szCs w:val="28"/>
              </w:rPr>
            </w:pPr>
          </w:p>
        </w:tc>
        <w:tc>
          <w:tcPr>
            <w:tcW w:w="2813" w:type="dxa"/>
            <w:gridSpan w:val="7"/>
            <w:tcBorders>
              <w:bottom w:val="single" w:sz="4" w:space="0" w:color="000000"/>
            </w:tcBorders>
            <w:shd w:val="clear" w:color="auto" w:fill="auto"/>
          </w:tcPr>
          <w:p w:rsidR="00337032" w:rsidRDefault="00337032" w:rsidP="009D388B">
            <w:pPr>
              <w:snapToGrid w:val="0"/>
              <w:rPr>
                <w:sz w:val="28"/>
                <w:szCs w:val="28"/>
              </w:rPr>
            </w:pPr>
          </w:p>
        </w:tc>
        <w:tc>
          <w:tcPr>
            <w:tcW w:w="2038" w:type="dxa"/>
            <w:gridSpan w:val="2"/>
            <w:shd w:val="clear" w:color="auto" w:fill="auto"/>
          </w:tcPr>
          <w:p w:rsidR="00337032" w:rsidRDefault="00337032" w:rsidP="009D388B">
            <w:r>
              <w:rPr>
                <w:sz w:val="28"/>
                <w:szCs w:val="28"/>
              </w:rPr>
              <w:t>удостоверяем.</w:t>
            </w:r>
          </w:p>
        </w:tc>
      </w:tr>
      <w:tr w:rsidR="00337032" w:rsidTr="009D388B">
        <w:trPr>
          <w:trHeight w:val="53"/>
        </w:trPr>
        <w:tc>
          <w:tcPr>
            <w:tcW w:w="1626" w:type="dxa"/>
            <w:shd w:val="clear" w:color="auto" w:fill="auto"/>
          </w:tcPr>
          <w:p w:rsidR="00337032" w:rsidRDefault="00337032" w:rsidP="009D388B">
            <w:pPr>
              <w:snapToGrid w:val="0"/>
              <w:rPr>
                <w:sz w:val="16"/>
                <w:szCs w:val="16"/>
              </w:rPr>
            </w:pPr>
          </w:p>
        </w:tc>
        <w:tc>
          <w:tcPr>
            <w:tcW w:w="3091" w:type="dxa"/>
            <w:gridSpan w:val="7"/>
            <w:shd w:val="clear" w:color="auto" w:fill="auto"/>
          </w:tcPr>
          <w:p w:rsidR="00337032" w:rsidRDefault="00337032" w:rsidP="009D388B">
            <w:pPr>
              <w:jc w:val="center"/>
            </w:pPr>
            <w:r>
              <w:rPr>
                <w:sz w:val="16"/>
                <w:szCs w:val="16"/>
              </w:rPr>
              <w:t>(Ф.И.О. удостоверяемого)</w:t>
            </w:r>
          </w:p>
        </w:tc>
        <w:tc>
          <w:tcPr>
            <w:tcW w:w="286" w:type="dxa"/>
            <w:shd w:val="clear" w:color="auto" w:fill="auto"/>
          </w:tcPr>
          <w:p w:rsidR="00337032" w:rsidRDefault="00337032" w:rsidP="009D388B">
            <w:pPr>
              <w:snapToGrid w:val="0"/>
              <w:rPr>
                <w:sz w:val="16"/>
                <w:szCs w:val="16"/>
              </w:rPr>
            </w:pPr>
          </w:p>
        </w:tc>
        <w:tc>
          <w:tcPr>
            <w:tcW w:w="2813" w:type="dxa"/>
            <w:gridSpan w:val="7"/>
            <w:shd w:val="clear" w:color="auto" w:fill="auto"/>
          </w:tcPr>
          <w:p w:rsidR="00337032" w:rsidRDefault="00337032" w:rsidP="009D388B">
            <w:pPr>
              <w:pStyle w:val="ad"/>
              <w:jc w:val="center"/>
            </w:pPr>
            <w:r>
              <w:rPr>
                <w:sz w:val="16"/>
                <w:szCs w:val="16"/>
              </w:rPr>
              <w:t>(подпись удостоверяемого)</w:t>
            </w:r>
          </w:p>
        </w:tc>
        <w:tc>
          <w:tcPr>
            <w:tcW w:w="2038" w:type="dxa"/>
            <w:gridSpan w:val="2"/>
            <w:shd w:val="clear" w:color="auto" w:fill="auto"/>
          </w:tcPr>
          <w:p w:rsidR="00337032" w:rsidRDefault="00337032" w:rsidP="009D388B">
            <w:pPr>
              <w:snapToGrid w:val="0"/>
              <w:rPr>
                <w:sz w:val="16"/>
                <w:szCs w:val="16"/>
              </w:rPr>
            </w:pPr>
          </w:p>
        </w:tc>
      </w:tr>
      <w:tr w:rsidR="00337032" w:rsidTr="009D388B">
        <w:tc>
          <w:tcPr>
            <w:tcW w:w="9854" w:type="dxa"/>
            <w:gridSpan w:val="18"/>
            <w:shd w:val="clear" w:color="auto" w:fill="auto"/>
          </w:tcPr>
          <w:p w:rsidR="00337032" w:rsidRDefault="00337032" w:rsidP="009D388B">
            <w:pPr>
              <w:snapToGrid w:val="0"/>
              <w:rPr>
                <w:sz w:val="28"/>
                <w:szCs w:val="28"/>
              </w:rPr>
            </w:pPr>
          </w:p>
        </w:tc>
      </w:tr>
      <w:tr w:rsidR="00337032" w:rsidTr="009D388B">
        <w:tc>
          <w:tcPr>
            <w:tcW w:w="5351" w:type="dxa"/>
            <w:gridSpan w:val="11"/>
            <w:shd w:val="clear" w:color="auto" w:fill="auto"/>
          </w:tcPr>
          <w:p w:rsidR="00337032" w:rsidRDefault="00337032" w:rsidP="009D388B">
            <w:r>
              <w:rPr>
                <w:sz w:val="28"/>
                <w:szCs w:val="28"/>
              </w:rPr>
              <w:t>Доверенность действительна  по</w:t>
            </w:r>
          </w:p>
        </w:tc>
        <w:tc>
          <w:tcPr>
            <w:tcW w:w="1196" w:type="dxa"/>
            <w:gridSpan w:val="2"/>
            <w:shd w:val="clear" w:color="auto" w:fill="auto"/>
          </w:tcPr>
          <w:p w:rsidR="00337032" w:rsidRDefault="00337032" w:rsidP="009D388B">
            <w:r>
              <w:rPr>
                <w:sz w:val="28"/>
                <w:szCs w:val="28"/>
              </w:rPr>
              <w:t>«_____»</w:t>
            </w:r>
          </w:p>
        </w:tc>
        <w:tc>
          <w:tcPr>
            <w:tcW w:w="1819" w:type="dxa"/>
            <w:gridSpan w:val="4"/>
            <w:tcBorders>
              <w:bottom w:val="single" w:sz="4" w:space="0" w:color="000000"/>
            </w:tcBorders>
            <w:shd w:val="clear" w:color="auto" w:fill="auto"/>
          </w:tcPr>
          <w:p w:rsidR="00337032" w:rsidRDefault="00337032" w:rsidP="009D388B">
            <w:pPr>
              <w:snapToGrid w:val="0"/>
              <w:rPr>
                <w:sz w:val="28"/>
                <w:szCs w:val="28"/>
              </w:rPr>
            </w:pPr>
          </w:p>
        </w:tc>
        <w:tc>
          <w:tcPr>
            <w:tcW w:w="1488" w:type="dxa"/>
            <w:shd w:val="clear" w:color="auto" w:fill="auto"/>
          </w:tcPr>
          <w:p w:rsidR="00337032" w:rsidRDefault="00337032" w:rsidP="009D388B">
            <w:r>
              <w:rPr>
                <w:sz w:val="28"/>
                <w:szCs w:val="28"/>
              </w:rPr>
              <w:t>20__ года</w:t>
            </w:r>
          </w:p>
        </w:tc>
      </w:tr>
      <w:tr w:rsidR="00337032" w:rsidTr="009D388B">
        <w:tc>
          <w:tcPr>
            <w:tcW w:w="9854" w:type="dxa"/>
            <w:gridSpan w:val="18"/>
            <w:shd w:val="clear" w:color="auto" w:fill="auto"/>
          </w:tcPr>
          <w:p w:rsidR="00337032" w:rsidRDefault="00337032" w:rsidP="009D388B">
            <w:pPr>
              <w:snapToGrid w:val="0"/>
              <w:rPr>
                <w:sz w:val="28"/>
                <w:szCs w:val="28"/>
              </w:rPr>
            </w:pPr>
          </w:p>
        </w:tc>
      </w:tr>
      <w:tr w:rsidR="00337032" w:rsidTr="009D388B">
        <w:tc>
          <w:tcPr>
            <w:tcW w:w="3104" w:type="dxa"/>
            <w:gridSpan w:val="3"/>
            <w:tcBorders>
              <w:bottom w:val="single" w:sz="4" w:space="0" w:color="000000"/>
            </w:tcBorders>
            <w:shd w:val="clear" w:color="auto" w:fill="auto"/>
          </w:tcPr>
          <w:p w:rsidR="00337032" w:rsidRDefault="00337032" w:rsidP="009D388B">
            <w:pPr>
              <w:snapToGrid w:val="0"/>
              <w:rPr>
                <w:sz w:val="28"/>
                <w:szCs w:val="28"/>
              </w:rPr>
            </w:pPr>
          </w:p>
        </w:tc>
        <w:tc>
          <w:tcPr>
            <w:tcW w:w="335" w:type="dxa"/>
            <w:shd w:val="clear" w:color="auto" w:fill="auto"/>
          </w:tcPr>
          <w:p w:rsidR="00337032" w:rsidRDefault="00337032" w:rsidP="009D388B">
            <w:pPr>
              <w:snapToGrid w:val="0"/>
              <w:rPr>
                <w:sz w:val="28"/>
                <w:szCs w:val="28"/>
              </w:rPr>
            </w:pPr>
          </w:p>
        </w:tc>
        <w:tc>
          <w:tcPr>
            <w:tcW w:w="3227" w:type="dxa"/>
            <w:gridSpan w:val="10"/>
            <w:tcBorders>
              <w:bottom w:val="single" w:sz="4" w:space="0" w:color="000000"/>
            </w:tcBorders>
            <w:shd w:val="clear" w:color="auto" w:fill="auto"/>
          </w:tcPr>
          <w:p w:rsidR="00337032" w:rsidRDefault="00337032" w:rsidP="009D388B">
            <w:pPr>
              <w:snapToGrid w:val="0"/>
              <w:rPr>
                <w:sz w:val="28"/>
                <w:szCs w:val="28"/>
              </w:rPr>
            </w:pPr>
          </w:p>
        </w:tc>
        <w:tc>
          <w:tcPr>
            <w:tcW w:w="344" w:type="dxa"/>
            <w:shd w:val="clear" w:color="auto" w:fill="auto"/>
          </w:tcPr>
          <w:p w:rsidR="00337032" w:rsidRDefault="00337032" w:rsidP="009D388B">
            <w:pPr>
              <w:snapToGrid w:val="0"/>
              <w:rPr>
                <w:sz w:val="28"/>
                <w:szCs w:val="28"/>
              </w:rPr>
            </w:pPr>
          </w:p>
        </w:tc>
        <w:tc>
          <w:tcPr>
            <w:tcW w:w="2844" w:type="dxa"/>
            <w:gridSpan w:val="3"/>
            <w:tcBorders>
              <w:bottom w:val="single" w:sz="4" w:space="0" w:color="000000"/>
            </w:tcBorders>
            <w:shd w:val="clear" w:color="auto" w:fill="auto"/>
          </w:tcPr>
          <w:p w:rsidR="00337032" w:rsidRDefault="00337032" w:rsidP="009D388B">
            <w:pPr>
              <w:snapToGrid w:val="0"/>
              <w:rPr>
                <w:sz w:val="28"/>
                <w:szCs w:val="28"/>
              </w:rPr>
            </w:pPr>
          </w:p>
        </w:tc>
      </w:tr>
      <w:tr w:rsidR="00337032" w:rsidTr="009D388B">
        <w:tc>
          <w:tcPr>
            <w:tcW w:w="3104" w:type="dxa"/>
            <w:gridSpan w:val="3"/>
            <w:tcBorders>
              <w:top w:val="single" w:sz="4" w:space="0" w:color="000000"/>
            </w:tcBorders>
            <w:shd w:val="clear" w:color="auto" w:fill="auto"/>
          </w:tcPr>
          <w:p w:rsidR="00337032" w:rsidRDefault="00337032" w:rsidP="009D388B">
            <w:pPr>
              <w:jc w:val="center"/>
            </w:pPr>
            <w:r>
              <w:rPr>
                <w:sz w:val="16"/>
                <w:szCs w:val="16"/>
              </w:rPr>
              <w:t>(должность руководителя)</w:t>
            </w:r>
          </w:p>
        </w:tc>
        <w:tc>
          <w:tcPr>
            <w:tcW w:w="335" w:type="dxa"/>
            <w:shd w:val="clear" w:color="auto" w:fill="auto"/>
          </w:tcPr>
          <w:p w:rsidR="00337032" w:rsidRDefault="00337032" w:rsidP="009D388B">
            <w:pPr>
              <w:snapToGrid w:val="0"/>
              <w:jc w:val="center"/>
              <w:rPr>
                <w:sz w:val="16"/>
                <w:szCs w:val="16"/>
              </w:rPr>
            </w:pPr>
          </w:p>
        </w:tc>
        <w:tc>
          <w:tcPr>
            <w:tcW w:w="3227" w:type="dxa"/>
            <w:gridSpan w:val="10"/>
            <w:shd w:val="clear" w:color="auto" w:fill="auto"/>
          </w:tcPr>
          <w:p w:rsidR="00337032" w:rsidRDefault="00337032" w:rsidP="009D388B">
            <w:pPr>
              <w:jc w:val="center"/>
            </w:pPr>
            <w:r>
              <w:rPr>
                <w:sz w:val="16"/>
                <w:szCs w:val="16"/>
              </w:rPr>
              <w:t>(подпись)</w:t>
            </w:r>
          </w:p>
        </w:tc>
        <w:tc>
          <w:tcPr>
            <w:tcW w:w="344" w:type="dxa"/>
            <w:shd w:val="clear" w:color="auto" w:fill="auto"/>
          </w:tcPr>
          <w:p w:rsidR="00337032" w:rsidRDefault="00337032" w:rsidP="009D388B">
            <w:pPr>
              <w:snapToGrid w:val="0"/>
              <w:jc w:val="center"/>
              <w:rPr>
                <w:sz w:val="16"/>
                <w:szCs w:val="16"/>
              </w:rPr>
            </w:pPr>
          </w:p>
        </w:tc>
        <w:tc>
          <w:tcPr>
            <w:tcW w:w="2844" w:type="dxa"/>
            <w:gridSpan w:val="3"/>
            <w:shd w:val="clear" w:color="auto" w:fill="auto"/>
          </w:tcPr>
          <w:p w:rsidR="00337032" w:rsidRDefault="00337032" w:rsidP="009D388B">
            <w:pPr>
              <w:jc w:val="center"/>
            </w:pPr>
            <w:r>
              <w:rPr>
                <w:sz w:val="16"/>
                <w:szCs w:val="16"/>
              </w:rPr>
              <w:t>(ФИО)</w:t>
            </w:r>
          </w:p>
        </w:tc>
      </w:tr>
      <w:tr w:rsidR="00337032" w:rsidTr="009D388B">
        <w:tc>
          <w:tcPr>
            <w:tcW w:w="9854" w:type="dxa"/>
            <w:gridSpan w:val="18"/>
            <w:shd w:val="clear" w:color="auto" w:fill="auto"/>
          </w:tcPr>
          <w:p w:rsidR="00337032" w:rsidRDefault="00337032" w:rsidP="009D388B">
            <w:pPr>
              <w:snapToGrid w:val="0"/>
              <w:rPr>
                <w:sz w:val="28"/>
                <w:szCs w:val="28"/>
              </w:rPr>
            </w:pPr>
          </w:p>
        </w:tc>
      </w:tr>
      <w:tr w:rsidR="00337032" w:rsidTr="009D388B">
        <w:tc>
          <w:tcPr>
            <w:tcW w:w="3104" w:type="dxa"/>
            <w:gridSpan w:val="3"/>
            <w:tcBorders>
              <w:bottom w:val="single" w:sz="4" w:space="0" w:color="000000"/>
            </w:tcBorders>
            <w:shd w:val="clear" w:color="auto" w:fill="auto"/>
          </w:tcPr>
          <w:p w:rsidR="00337032" w:rsidRDefault="00337032" w:rsidP="009D388B">
            <w:r>
              <w:rPr>
                <w:sz w:val="28"/>
                <w:szCs w:val="28"/>
              </w:rPr>
              <w:t>Главный бухгалтер</w:t>
            </w:r>
          </w:p>
        </w:tc>
        <w:tc>
          <w:tcPr>
            <w:tcW w:w="335" w:type="dxa"/>
            <w:shd w:val="clear" w:color="auto" w:fill="auto"/>
          </w:tcPr>
          <w:p w:rsidR="00337032" w:rsidRDefault="00337032" w:rsidP="009D388B">
            <w:pPr>
              <w:snapToGrid w:val="0"/>
              <w:rPr>
                <w:sz w:val="28"/>
                <w:szCs w:val="28"/>
              </w:rPr>
            </w:pPr>
          </w:p>
        </w:tc>
        <w:tc>
          <w:tcPr>
            <w:tcW w:w="3227" w:type="dxa"/>
            <w:gridSpan w:val="10"/>
            <w:tcBorders>
              <w:bottom w:val="single" w:sz="4" w:space="0" w:color="000000"/>
            </w:tcBorders>
            <w:shd w:val="clear" w:color="auto" w:fill="auto"/>
          </w:tcPr>
          <w:p w:rsidR="00337032" w:rsidRDefault="00337032" w:rsidP="009D388B">
            <w:pPr>
              <w:snapToGrid w:val="0"/>
              <w:rPr>
                <w:sz w:val="28"/>
                <w:szCs w:val="28"/>
              </w:rPr>
            </w:pPr>
          </w:p>
        </w:tc>
        <w:tc>
          <w:tcPr>
            <w:tcW w:w="344" w:type="dxa"/>
            <w:shd w:val="clear" w:color="auto" w:fill="auto"/>
          </w:tcPr>
          <w:p w:rsidR="00337032" w:rsidRDefault="00337032" w:rsidP="009D388B">
            <w:pPr>
              <w:snapToGrid w:val="0"/>
              <w:rPr>
                <w:sz w:val="28"/>
                <w:szCs w:val="28"/>
              </w:rPr>
            </w:pPr>
          </w:p>
        </w:tc>
        <w:tc>
          <w:tcPr>
            <w:tcW w:w="2844" w:type="dxa"/>
            <w:gridSpan w:val="3"/>
            <w:tcBorders>
              <w:bottom w:val="single" w:sz="4" w:space="0" w:color="000000"/>
            </w:tcBorders>
            <w:shd w:val="clear" w:color="auto" w:fill="auto"/>
          </w:tcPr>
          <w:p w:rsidR="00337032" w:rsidRDefault="00337032" w:rsidP="009D388B">
            <w:pPr>
              <w:snapToGrid w:val="0"/>
              <w:rPr>
                <w:sz w:val="28"/>
                <w:szCs w:val="28"/>
              </w:rPr>
            </w:pPr>
          </w:p>
        </w:tc>
      </w:tr>
      <w:tr w:rsidR="00337032" w:rsidTr="009D388B">
        <w:trPr>
          <w:trHeight w:val="53"/>
        </w:trPr>
        <w:tc>
          <w:tcPr>
            <w:tcW w:w="3104" w:type="dxa"/>
            <w:gridSpan w:val="3"/>
            <w:tcBorders>
              <w:top w:val="single" w:sz="4" w:space="0" w:color="000000"/>
            </w:tcBorders>
            <w:shd w:val="clear" w:color="auto" w:fill="auto"/>
          </w:tcPr>
          <w:p w:rsidR="00337032" w:rsidRDefault="00337032" w:rsidP="009D388B">
            <w:r>
              <w:rPr>
                <w:sz w:val="16"/>
                <w:szCs w:val="16"/>
              </w:rPr>
              <w:t>(при наличии)</w:t>
            </w:r>
          </w:p>
        </w:tc>
        <w:tc>
          <w:tcPr>
            <w:tcW w:w="335" w:type="dxa"/>
            <w:shd w:val="clear" w:color="auto" w:fill="auto"/>
          </w:tcPr>
          <w:p w:rsidR="00337032" w:rsidRDefault="00337032" w:rsidP="009D388B">
            <w:pPr>
              <w:snapToGrid w:val="0"/>
              <w:rPr>
                <w:sz w:val="16"/>
                <w:szCs w:val="16"/>
              </w:rPr>
            </w:pPr>
          </w:p>
        </w:tc>
        <w:tc>
          <w:tcPr>
            <w:tcW w:w="3227" w:type="dxa"/>
            <w:gridSpan w:val="10"/>
            <w:shd w:val="clear" w:color="auto" w:fill="auto"/>
          </w:tcPr>
          <w:p w:rsidR="00337032" w:rsidRDefault="00337032" w:rsidP="009D388B">
            <w:pPr>
              <w:jc w:val="center"/>
            </w:pPr>
            <w:r>
              <w:rPr>
                <w:sz w:val="16"/>
                <w:szCs w:val="16"/>
              </w:rPr>
              <w:t>(подпись)</w:t>
            </w:r>
          </w:p>
        </w:tc>
        <w:tc>
          <w:tcPr>
            <w:tcW w:w="344" w:type="dxa"/>
            <w:shd w:val="clear" w:color="auto" w:fill="auto"/>
          </w:tcPr>
          <w:p w:rsidR="00337032" w:rsidRDefault="00337032" w:rsidP="009D388B">
            <w:pPr>
              <w:snapToGrid w:val="0"/>
              <w:jc w:val="center"/>
              <w:rPr>
                <w:sz w:val="16"/>
                <w:szCs w:val="16"/>
              </w:rPr>
            </w:pPr>
          </w:p>
        </w:tc>
        <w:tc>
          <w:tcPr>
            <w:tcW w:w="2844" w:type="dxa"/>
            <w:gridSpan w:val="3"/>
            <w:shd w:val="clear" w:color="auto" w:fill="auto"/>
          </w:tcPr>
          <w:p w:rsidR="00337032" w:rsidRDefault="00337032" w:rsidP="009D388B">
            <w:pPr>
              <w:jc w:val="center"/>
            </w:pPr>
            <w:r>
              <w:rPr>
                <w:sz w:val="16"/>
                <w:szCs w:val="16"/>
              </w:rPr>
              <w:t>(ФИО)</w:t>
            </w:r>
          </w:p>
        </w:tc>
      </w:tr>
      <w:tr w:rsidR="00337032" w:rsidTr="009D388B">
        <w:trPr>
          <w:trHeight w:val="53"/>
        </w:trPr>
        <w:tc>
          <w:tcPr>
            <w:tcW w:w="9854" w:type="dxa"/>
            <w:gridSpan w:val="18"/>
            <w:shd w:val="clear" w:color="auto" w:fill="auto"/>
          </w:tcPr>
          <w:p w:rsidR="00337032" w:rsidRDefault="00337032" w:rsidP="009D388B">
            <w:pPr>
              <w:snapToGrid w:val="0"/>
              <w:jc w:val="center"/>
              <w:rPr>
                <w:sz w:val="16"/>
                <w:szCs w:val="16"/>
              </w:rPr>
            </w:pPr>
          </w:p>
        </w:tc>
      </w:tr>
      <w:tr w:rsidR="00337032" w:rsidTr="009D388B">
        <w:trPr>
          <w:trHeight w:val="53"/>
        </w:trPr>
        <w:tc>
          <w:tcPr>
            <w:tcW w:w="9854" w:type="dxa"/>
            <w:gridSpan w:val="18"/>
            <w:shd w:val="clear" w:color="auto" w:fill="auto"/>
          </w:tcPr>
          <w:p w:rsidR="00337032" w:rsidRDefault="00337032" w:rsidP="009D388B">
            <w:pPr>
              <w:snapToGrid w:val="0"/>
              <w:jc w:val="center"/>
              <w:rPr>
                <w:sz w:val="16"/>
                <w:szCs w:val="16"/>
              </w:rPr>
            </w:pPr>
          </w:p>
        </w:tc>
      </w:tr>
      <w:tr w:rsidR="00337032" w:rsidTr="009D388B">
        <w:trPr>
          <w:trHeight w:val="53"/>
        </w:trPr>
        <w:tc>
          <w:tcPr>
            <w:tcW w:w="9854" w:type="dxa"/>
            <w:gridSpan w:val="18"/>
            <w:shd w:val="clear" w:color="auto" w:fill="auto"/>
          </w:tcPr>
          <w:p w:rsidR="00337032" w:rsidRDefault="00337032" w:rsidP="009D388B">
            <w:r>
              <w:rPr>
                <w:sz w:val="28"/>
                <w:szCs w:val="28"/>
              </w:rPr>
              <w:t>М.П.</w:t>
            </w:r>
          </w:p>
        </w:tc>
      </w:tr>
    </w:tbl>
    <w:p w:rsidR="00CD329F" w:rsidRPr="00027E4A" w:rsidRDefault="00CD329F" w:rsidP="00FE4D0A">
      <w:pPr>
        <w:jc w:val="center"/>
        <w:rPr>
          <w:bCs/>
          <w:sz w:val="28"/>
          <w:szCs w:val="26"/>
        </w:rPr>
      </w:pPr>
    </w:p>
    <w:p w:rsidR="00CD329F" w:rsidRPr="00CB1DE7" w:rsidRDefault="00E7082B" w:rsidP="00FC1D2C">
      <w:pPr>
        <w:jc w:val="right"/>
        <w:rPr>
          <w:sz w:val="20"/>
          <w:szCs w:val="20"/>
        </w:rPr>
      </w:pPr>
      <w:r>
        <w:rPr>
          <w:sz w:val="20"/>
          <w:szCs w:val="20"/>
        </w:rPr>
        <w:t>ПРИЛОЖЕНИЕ</w:t>
      </w:r>
      <w:r w:rsidR="00CD329F" w:rsidRPr="00CB1DE7">
        <w:rPr>
          <w:sz w:val="20"/>
          <w:szCs w:val="20"/>
        </w:rPr>
        <w:t xml:space="preserve"> № 8</w:t>
      </w:r>
    </w:p>
    <w:p w:rsidR="00CD329F" w:rsidRPr="00CB1DE7" w:rsidRDefault="00CD329F" w:rsidP="006708C0">
      <w:pPr>
        <w:ind w:left="6381"/>
        <w:rPr>
          <w:bCs/>
          <w:sz w:val="20"/>
          <w:szCs w:val="20"/>
        </w:rPr>
      </w:pPr>
      <w:r w:rsidRPr="00CB1DE7">
        <w:rPr>
          <w:bCs/>
          <w:sz w:val="20"/>
          <w:szCs w:val="20"/>
        </w:rPr>
        <w:t xml:space="preserve">к Положению о порядке и условиях </w:t>
      </w:r>
    </w:p>
    <w:p w:rsidR="00CB1DE7" w:rsidRPr="00CB1DE7" w:rsidRDefault="00CD329F" w:rsidP="006708C0">
      <w:pPr>
        <w:ind w:left="6381"/>
        <w:rPr>
          <w:sz w:val="20"/>
          <w:szCs w:val="20"/>
        </w:rPr>
      </w:pPr>
      <w:r w:rsidRPr="00CB1DE7">
        <w:rPr>
          <w:bCs/>
          <w:sz w:val="20"/>
          <w:szCs w:val="20"/>
        </w:rPr>
        <w:t xml:space="preserve">проведения открытого конкурса на право </w:t>
      </w:r>
      <w:r w:rsidR="00CB1DE7" w:rsidRPr="00CB1DE7">
        <w:rPr>
          <w:sz w:val="20"/>
          <w:szCs w:val="20"/>
        </w:rPr>
        <w:t xml:space="preserve"> выполнения регулярных</w:t>
      </w:r>
      <w:r w:rsidR="00CB1DE7">
        <w:rPr>
          <w:sz w:val="20"/>
          <w:szCs w:val="20"/>
        </w:rPr>
        <w:t xml:space="preserve"> </w:t>
      </w:r>
      <w:r w:rsidR="00CB1DE7" w:rsidRPr="00CB1DE7">
        <w:rPr>
          <w:sz w:val="20"/>
          <w:szCs w:val="20"/>
        </w:rPr>
        <w:t xml:space="preserve">пассажирских перевозок </w:t>
      </w:r>
    </w:p>
    <w:p w:rsidR="00CB1DE7" w:rsidRDefault="00CB1DE7" w:rsidP="006708C0">
      <w:pPr>
        <w:ind w:left="6381"/>
        <w:rPr>
          <w:sz w:val="20"/>
          <w:szCs w:val="20"/>
        </w:rPr>
      </w:pPr>
      <w:r w:rsidRPr="00CB1DE7">
        <w:rPr>
          <w:sz w:val="20"/>
          <w:szCs w:val="20"/>
        </w:rPr>
        <w:t>автомобильным транспортом по</w:t>
      </w:r>
    </w:p>
    <w:p w:rsidR="00CD329F" w:rsidRPr="00CB1DE7" w:rsidRDefault="00CB1DE7" w:rsidP="006708C0">
      <w:pPr>
        <w:ind w:left="6381"/>
        <w:rPr>
          <w:sz w:val="20"/>
          <w:szCs w:val="20"/>
        </w:rPr>
      </w:pPr>
      <w:r w:rsidRPr="00CB1DE7">
        <w:rPr>
          <w:sz w:val="20"/>
          <w:szCs w:val="20"/>
        </w:rPr>
        <w:t xml:space="preserve"> муниципальным маршрутам по регулируемым</w:t>
      </w:r>
      <w:r w:rsidR="006708C0">
        <w:rPr>
          <w:sz w:val="20"/>
          <w:szCs w:val="20"/>
        </w:rPr>
        <w:t xml:space="preserve"> </w:t>
      </w:r>
      <w:r w:rsidRPr="00CB1DE7">
        <w:rPr>
          <w:sz w:val="20"/>
          <w:szCs w:val="20"/>
        </w:rPr>
        <w:t xml:space="preserve"> тарифам на территории Борисоглебского городского</w:t>
      </w:r>
      <w:r w:rsidR="006708C0">
        <w:rPr>
          <w:sz w:val="20"/>
          <w:szCs w:val="20"/>
        </w:rPr>
        <w:t xml:space="preserve"> </w:t>
      </w:r>
      <w:r w:rsidRPr="00CB1DE7">
        <w:rPr>
          <w:sz w:val="20"/>
          <w:szCs w:val="20"/>
        </w:rPr>
        <w:t xml:space="preserve"> округа Воронежской области</w:t>
      </w:r>
    </w:p>
    <w:p w:rsidR="00CD329F" w:rsidRPr="00027E4A" w:rsidRDefault="00CD329F" w:rsidP="00C4648F">
      <w:pPr>
        <w:jc w:val="right"/>
        <w:rPr>
          <w:sz w:val="28"/>
          <w:szCs w:val="28"/>
        </w:rPr>
      </w:pPr>
    </w:p>
    <w:tbl>
      <w:tblPr>
        <w:tblW w:w="0" w:type="auto"/>
        <w:tblInd w:w="-261" w:type="dxa"/>
        <w:tblLayout w:type="fixed"/>
        <w:tblCellMar>
          <w:left w:w="28" w:type="dxa"/>
          <w:right w:w="28" w:type="dxa"/>
        </w:tblCellMar>
        <w:tblLook w:val="0000" w:firstRow="0" w:lastRow="0" w:firstColumn="0" w:lastColumn="0" w:noHBand="0" w:noVBand="0"/>
      </w:tblPr>
      <w:tblGrid>
        <w:gridCol w:w="9923"/>
      </w:tblGrid>
      <w:tr w:rsidR="00CB1DE7" w:rsidTr="009D388B">
        <w:trPr>
          <w:trHeight w:val="63"/>
        </w:trPr>
        <w:tc>
          <w:tcPr>
            <w:tcW w:w="9923" w:type="dxa"/>
            <w:shd w:val="clear" w:color="auto" w:fill="auto"/>
            <w:vAlign w:val="bottom"/>
          </w:tcPr>
          <w:p w:rsidR="00CB1DE7" w:rsidRPr="00CB1DE7" w:rsidRDefault="00CB1DE7" w:rsidP="009D388B">
            <w:pPr>
              <w:jc w:val="right"/>
              <w:rPr>
                <w:sz w:val="28"/>
                <w:szCs w:val="28"/>
              </w:rPr>
            </w:pPr>
            <w:r w:rsidRPr="00CB1DE7">
              <w:rPr>
                <w:sz w:val="28"/>
                <w:szCs w:val="28"/>
              </w:rPr>
              <w:t>В конкурсную комиссию</w:t>
            </w:r>
          </w:p>
          <w:p w:rsidR="00CB1DE7" w:rsidRPr="00CB1DE7" w:rsidRDefault="00CB1DE7" w:rsidP="009D388B">
            <w:pPr>
              <w:jc w:val="right"/>
              <w:rPr>
                <w:sz w:val="28"/>
                <w:szCs w:val="28"/>
              </w:rPr>
            </w:pPr>
            <w:r w:rsidRPr="00CB1DE7">
              <w:rPr>
                <w:sz w:val="28"/>
                <w:szCs w:val="28"/>
              </w:rPr>
              <w:t>администрации Борисоглебского</w:t>
            </w:r>
          </w:p>
          <w:p w:rsidR="00CB1DE7" w:rsidRPr="00CB1DE7" w:rsidRDefault="00CB1DE7" w:rsidP="009D388B">
            <w:pPr>
              <w:jc w:val="right"/>
              <w:rPr>
                <w:sz w:val="28"/>
                <w:szCs w:val="28"/>
              </w:rPr>
            </w:pPr>
            <w:r w:rsidRPr="00CB1DE7">
              <w:rPr>
                <w:sz w:val="28"/>
                <w:szCs w:val="28"/>
              </w:rPr>
              <w:t xml:space="preserve"> городского округа</w:t>
            </w:r>
          </w:p>
          <w:p w:rsidR="00CB1DE7" w:rsidRPr="00CB1DE7" w:rsidRDefault="00CB1DE7" w:rsidP="009D388B">
            <w:pPr>
              <w:jc w:val="right"/>
              <w:rPr>
                <w:sz w:val="28"/>
                <w:szCs w:val="28"/>
              </w:rPr>
            </w:pPr>
            <w:r w:rsidRPr="00CB1DE7">
              <w:rPr>
                <w:sz w:val="28"/>
                <w:szCs w:val="28"/>
              </w:rPr>
              <w:t>Воронежской области</w:t>
            </w:r>
          </w:p>
        </w:tc>
      </w:tr>
      <w:tr w:rsidR="00CB1DE7" w:rsidTr="009D388B">
        <w:trPr>
          <w:trHeight w:val="63"/>
        </w:trPr>
        <w:tc>
          <w:tcPr>
            <w:tcW w:w="9923" w:type="dxa"/>
            <w:shd w:val="clear" w:color="auto" w:fill="auto"/>
            <w:vAlign w:val="bottom"/>
          </w:tcPr>
          <w:p w:rsidR="00CB1DE7" w:rsidRPr="00CB1DE7" w:rsidRDefault="00CB1DE7" w:rsidP="009D388B">
            <w:pPr>
              <w:snapToGrid w:val="0"/>
              <w:jc w:val="center"/>
              <w:rPr>
                <w:b/>
                <w:sz w:val="28"/>
                <w:szCs w:val="28"/>
              </w:rPr>
            </w:pPr>
          </w:p>
        </w:tc>
      </w:tr>
    </w:tbl>
    <w:p w:rsidR="00CD329F" w:rsidRPr="00027E4A" w:rsidRDefault="00CD329F" w:rsidP="00C4648F">
      <w:pPr>
        <w:jc w:val="right"/>
        <w:rPr>
          <w:sz w:val="28"/>
          <w:szCs w:val="28"/>
        </w:rPr>
      </w:pPr>
    </w:p>
    <w:p w:rsidR="00CD329F" w:rsidRPr="00027E4A" w:rsidRDefault="00CD329F" w:rsidP="00C4648F">
      <w:pPr>
        <w:jc w:val="center"/>
        <w:rPr>
          <w:b/>
          <w:sz w:val="28"/>
          <w:szCs w:val="28"/>
        </w:rPr>
      </w:pPr>
      <w:r w:rsidRPr="00027E4A">
        <w:rPr>
          <w:b/>
          <w:sz w:val="28"/>
          <w:szCs w:val="28"/>
        </w:rPr>
        <w:t xml:space="preserve">ЗАПРОС О РАЗЪЯСНЕНИИ </w:t>
      </w:r>
    </w:p>
    <w:p w:rsidR="00CD329F" w:rsidRPr="00027E4A" w:rsidRDefault="00CD329F" w:rsidP="00C4648F">
      <w:pPr>
        <w:tabs>
          <w:tab w:val="center" w:pos="5244"/>
          <w:tab w:val="right" w:pos="10260"/>
        </w:tabs>
        <w:rPr>
          <w:b/>
          <w:sz w:val="28"/>
          <w:szCs w:val="28"/>
        </w:rPr>
      </w:pPr>
      <w:r w:rsidRPr="00027E4A">
        <w:rPr>
          <w:b/>
          <w:sz w:val="28"/>
          <w:szCs w:val="28"/>
        </w:rPr>
        <w:tab/>
        <w:t>ПОЛОЖЕНИЙ КОНКУРСНОЙ ДОКУМЕНТАЦИИ</w:t>
      </w:r>
    </w:p>
    <w:p w:rsidR="00CD329F" w:rsidRPr="00027E4A" w:rsidRDefault="00CD329F" w:rsidP="00C4648F">
      <w:pPr>
        <w:tabs>
          <w:tab w:val="center" w:pos="5244"/>
          <w:tab w:val="right" w:pos="10260"/>
        </w:tabs>
        <w:rPr>
          <w:b/>
          <w:sz w:val="28"/>
          <w:szCs w:val="28"/>
        </w:rPr>
      </w:pPr>
    </w:p>
    <w:p w:rsidR="00CD329F" w:rsidRPr="00027E4A" w:rsidRDefault="00CD329F" w:rsidP="00C4648F">
      <w:pPr>
        <w:tabs>
          <w:tab w:val="center" w:pos="5244"/>
          <w:tab w:val="right" w:pos="10260"/>
        </w:tabs>
        <w:rPr>
          <w:b/>
          <w:sz w:val="28"/>
          <w:szCs w:val="28"/>
        </w:rPr>
      </w:pPr>
      <w:r w:rsidRPr="00027E4A">
        <w:rPr>
          <w:b/>
          <w:sz w:val="28"/>
          <w:szCs w:val="28"/>
        </w:rPr>
        <w:tab/>
      </w:r>
    </w:p>
    <w:p w:rsidR="00CD329F" w:rsidRPr="00027E4A" w:rsidRDefault="00CD329F" w:rsidP="00C4648F">
      <w:pPr>
        <w:pBdr>
          <w:top w:val="single" w:sz="4" w:space="1" w:color="auto"/>
        </w:pBdr>
        <w:spacing w:after="240"/>
        <w:jc w:val="center"/>
        <w:rPr>
          <w:sz w:val="20"/>
          <w:szCs w:val="20"/>
        </w:rPr>
      </w:pPr>
      <w:r w:rsidRPr="00027E4A">
        <w:rPr>
          <w:sz w:val="20"/>
          <w:szCs w:val="20"/>
        </w:rPr>
        <w:t xml:space="preserve">(полное и(или) сокращенное наименование юридического лица, Ф.И.О. индивидуального предпринимателя, наименование </w:t>
      </w:r>
      <w:r w:rsidRPr="00027E4A">
        <w:rPr>
          <w:sz w:val="18"/>
          <w:szCs w:val="18"/>
        </w:rPr>
        <w:t>уполномоченного участника договора простого товарищества)</w:t>
      </w:r>
    </w:p>
    <w:tbl>
      <w:tblPr>
        <w:tblW w:w="9960"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CD329F" w:rsidRPr="00027E4A">
        <w:trPr>
          <w:trHeight w:val="449"/>
        </w:trPr>
        <w:tc>
          <w:tcPr>
            <w:tcW w:w="2520" w:type="dxa"/>
            <w:tcBorders>
              <w:left w:val="nil"/>
              <w:right w:val="nil"/>
            </w:tcBorders>
            <w:vAlign w:val="bottom"/>
          </w:tcPr>
          <w:p w:rsidR="00CD329F" w:rsidRPr="00027E4A" w:rsidRDefault="00CD329F" w:rsidP="00C4648F">
            <w:pPr>
              <w:rPr>
                <w:sz w:val="28"/>
                <w:szCs w:val="28"/>
              </w:rPr>
            </w:pPr>
            <w:r w:rsidRPr="00027E4A">
              <w:rPr>
                <w:sz w:val="28"/>
                <w:szCs w:val="28"/>
              </w:rPr>
              <w:t>Место нахождения</w:t>
            </w:r>
          </w:p>
        </w:tc>
        <w:tc>
          <w:tcPr>
            <w:tcW w:w="7440" w:type="dxa"/>
            <w:gridSpan w:val="5"/>
            <w:tcBorders>
              <w:left w:val="nil"/>
              <w:bottom w:val="single" w:sz="4" w:space="0" w:color="auto"/>
              <w:right w:val="nil"/>
            </w:tcBorders>
            <w:vAlign w:val="bottom"/>
          </w:tcPr>
          <w:p w:rsidR="00CD329F" w:rsidRPr="00027E4A" w:rsidRDefault="00CD329F" w:rsidP="00C4648F">
            <w:pPr>
              <w:rPr>
                <w:sz w:val="28"/>
                <w:szCs w:val="28"/>
              </w:rPr>
            </w:pPr>
          </w:p>
        </w:tc>
      </w:tr>
      <w:tr w:rsidR="00CD329F" w:rsidRPr="00027E4A">
        <w:trPr>
          <w:trHeight w:val="405"/>
        </w:trPr>
        <w:tc>
          <w:tcPr>
            <w:tcW w:w="9960" w:type="dxa"/>
            <w:gridSpan w:val="6"/>
            <w:tcBorders>
              <w:left w:val="nil"/>
              <w:bottom w:val="single" w:sz="4" w:space="0" w:color="auto"/>
              <w:right w:val="nil"/>
            </w:tcBorders>
            <w:vAlign w:val="bottom"/>
          </w:tcPr>
          <w:p w:rsidR="00CD329F" w:rsidRPr="00027E4A" w:rsidRDefault="00CD329F" w:rsidP="00C4648F">
            <w:pPr>
              <w:rPr>
                <w:sz w:val="28"/>
                <w:szCs w:val="28"/>
              </w:rPr>
            </w:pPr>
          </w:p>
        </w:tc>
      </w:tr>
      <w:tr w:rsidR="00CD329F" w:rsidRPr="00027E4A">
        <w:trPr>
          <w:trHeight w:val="290"/>
        </w:trPr>
        <w:tc>
          <w:tcPr>
            <w:tcW w:w="9960" w:type="dxa"/>
            <w:gridSpan w:val="6"/>
            <w:tcBorders>
              <w:left w:val="nil"/>
              <w:bottom w:val="single" w:sz="4" w:space="0" w:color="auto"/>
              <w:right w:val="nil"/>
            </w:tcBorders>
            <w:vAlign w:val="bottom"/>
          </w:tcPr>
          <w:p w:rsidR="00CD329F" w:rsidRPr="00027E4A" w:rsidRDefault="00CD329F" w:rsidP="00C4648F">
            <w:pPr>
              <w:rPr>
                <w:sz w:val="28"/>
                <w:szCs w:val="28"/>
              </w:rPr>
            </w:pPr>
          </w:p>
        </w:tc>
      </w:tr>
      <w:tr w:rsidR="00CD329F" w:rsidRPr="00027E4A">
        <w:tc>
          <w:tcPr>
            <w:tcW w:w="9960" w:type="dxa"/>
            <w:gridSpan w:val="6"/>
            <w:tcBorders>
              <w:top w:val="single" w:sz="4" w:space="0" w:color="auto"/>
              <w:left w:val="nil"/>
              <w:right w:val="nil"/>
            </w:tcBorders>
          </w:tcPr>
          <w:p w:rsidR="00CD329F" w:rsidRPr="00027E4A" w:rsidRDefault="00CD329F" w:rsidP="00C4648F">
            <w:pPr>
              <w:jc w:val="center"/>
              <w:rPr>
                <w:sz w:val="20"/>
                <w:szCs w:val="20"/>
              </w:rPr>
            </w:pPr>
            <w:r w:rsidRPr="00027E4A">
              <w:rPr>
                <w:sz w:val="20"/>
                <w:szCs w:val="20"/>
              </w:rPr>
              <w:t>(юридический и почтовый адрес юридического лица, место жительства индивидуального предпринимателя)</w:t>
            </w:r>
          </w:p>
        </w:tc>
      </w:tr>
      <w:tr w:rsidR="00CD329F" w:rsidRPr="00027E4A">
        <w:trPr>
          <w:trHeight w:val="407"/>
        </w:trPr>
        <w:tc>
          <w:tcPr>
            <w:tcW w:w="2700" w:type="dxa"/>
            <w:gridSpan w:val="3"/>
            <w:tcBorders>
              <w:left w:val="nil"/>
              <w:right w:val="nil"/>
            </w:tcBorders>
            <w:vAlign w:val="bottom"/>
          </w:tcPr>
          <w:p w:rsidR="00CD329F" w:rsidRPr="00027E4A" w:rsidRDefault="00CD329F" w:rsidP="00C4648F">
            <w:pPr>
              <w:tabs>
                <w:tab w:val="left" w:pos="2296"/>
              </w:tabs>
              <w:rPr>
                <w:sz w:val="28"/>
                <w:szCs w:val="28"/>
              </w:rPr>
            </w:pPr>
            <w:r w:rsidRPr="00027E4A">
              <w:rPr>
                <w:sz w:val="28"/>
                <w:szCs w:val="28"/>
              </w:rPr>
              <w:t>Контактный телефон</w:t>
            </w:r>
          </w:p>
        </w:tc>
        <w:tc>
          <w:tcPr>
            <w:tcW w:w="7260" w:type="dxa"/>
            <w:gridSpan w:val="3"/>
            <w:tcBorders>
              <w:left w:val="nil"/>
              <w:bottom w:val="single" w:sz="4" w:space="0" w:color="auto"/>
              <w:right w:val="nil"/>
            </w:tcBorders>
            <w:vAlign w:val="bottom"/>
          </w:tcPr>
          <w:p w:rsidR="00CD329F" w:rsidRPr="00027E4A" w:rsidRDefault="00CD329F" w:rsidP="00C4648F">
            <w:pPr>
              <w:rPr>
                <w:sz w:val="28"/>
                <w:szCs w:val="28"/>
              </w:rPr>
            </w:pPr>
          </w:p>
        </w:tc>
      </w:tr>
      <w:tr w:rsidR="00CD329F" w:rsidRPr="00027E4A">
        <w:trPr>
          <w:gridAfter w:val="1"/>
          <w:wAfter w:w="11" w:type="dxa"/>
          <w:trHeight w:val="508"/>
        </w:trPr>
        <w:tc>
          <w:tcPr>
            <w:tcW w:w="2694" w:type="dxa"/>
            <w:gridSpan w:val="2"/>
            <w:tcBorders>
              <w:left w:val="nil"/>
              <w:right w:val="nil"/>
            </w:tcBorders>
            <w:vAlign w:val="bottom"/>
          </w:tcPr>
          <w:p w:rsidR="00CD329F" w:rsidRPr="00027E4A" w:rsidRDefault="00CD329F" w:rsidP="00C4648F">
            <w:pPr>
              <w:tabs>
                <w:tab w:val="left" w:pos="2296"/>
              </w:tabs>
              <w:rPr>
                <w:sz w:val="28"/>
                <w:szCs w:val="28"/>
              </w:rPr>
            </w:pPr>
            <w:r w:rsidRPr="00027E4A">
              <w:rPr>
                <w:sz w:val="28"/>
                <w:szCs w:val="28"/>
                <w:lang w:val="en-US"/>
              </w:rPr>
              <w:t>E</w:t>
            </w:r>
            <w:r w:rsidRPr="00027E4A">
              <w:rPr>
                <w:sz w:val="28"/>
                <w:szCs w:val="28"/>
              </w:rPr>
              <w:t>-</w:t>
            </w:r>
            <w:proofErr w:type="spellStart"/>
            <w:r w:rsidRPr="00027E4A">
              <w:rPr>
                <w:sz w:val="28"/>
                <w:szCs w:val="28"/>
              </w:rPr>
              <w:t>mail</w:t>
            </w:r>
            <w:proofErr w:type="spellEnd"/>
            <w:r w:rsidRPr="00027E4A">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CD329F" w:rsidRPr="00027E4A" w:rsidRDefault="00CD329F" w:rsidP="00C4648F">
            <w:pPr>
              <w:rPr>
                <w:sz w:val="28"/>
                <w:szCs w:val="28"/>
              </w:rPr>
            </w:pPr>
          </w:p>
        </w:tc>
      </w:tr>
      <w:tr w:rsidR="00CD329F" w:rsidRPr="00027E4A">
        <w:trPr>
          <w:gridAfter w:val="2"/>
          <w:wAfter w:w="300" w:type="dxa"/>
          <w:trHeight w:val="60"/>
        </w:trPr>
        <w:tc>
          <w:tcPr>
            <w:tcW w:w="9660" w:type="dxa"/>
            <w:gridSpan w:val="4"/>
            <w:tcBorders>
              <w:left w:val="nil"/>
              <w:right w:val="nil"/>
            </w:tcBorders>
            <w:vAlign w:val="bottom"/>
          </w:tcPr>
          <w:p w:rsidR="00CD329F" w:rsidRPr="00027E4A" w:rsidRDefault="00CD329F" w:rsidP="00C4648F">
            <w:pPr>
              <w:rPr>
                <w:sz w:val="20"/>
                <w:szCs w:val="20"/>
              </w:rPr>
            </w:pP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0"/>
                <w:szCs w:val="20"/>
              </w:rPr>
              <w:t>(при наличии)</w:t>
            </w:r>
          </w:p>
        </w:tc>
      </w:tr>
      <w:tr w:rsidR="00CD329F" w:rsidRPr="00027E4A">
        <w:trPr>
          <w:gridAfter w:val="2"/>
          <w:wAfter w:w="300" w:type="dxa"/>
          <w:trHeight w:val="60"/>
        </w:trPr>
        <w:tc>
          <w:tcPr>
            <w:tcW w:w="9660" w:type="dxa"/>
            <w:gridSpan w:val="4"/>
            <w:tcBorders>
              <w:left w:val="nil"/>
              <w:right w:val="nil"/>
            </w:tcBorders>
            <w:vAlign w:val="bottom"/>
          </w:tcPr>
          <w:p w:rsidR="00CD329F" w:rsidRPr="00027E4A" w:rsidRDefault="00CD329F" w:rsidP="00C4648F">
            <w:pPr>
              <w:rPr>
                <w:sz w:val="28"/>
                <w:szCs w:val="28"/>
              </w:rPr>
            </w:pPr>
          </w:p>
        </w:tc>
      </w:tr>
    </w:tbl>
    <w:p w:rsidR="00CD329F" w:rsidRPr="00027E4A" w:rsidRDefault="00CD329F" w:rsidP="00C4648F">
      <w:pPr>
        <w:rPr>
          <w:sz w:val="28"/>
          <w:szCs w:val="28"/>
        </w:rPr>
      </w:pPr>
      <w:r w:rsidRPr="00027E4A">
        <w:rPr>
          <w:sz w:val="28"/>
          <w:szCs w:val="28"/>
        </w:rPr>
        <w:t xml:space="preserve">        Прошу разъяснить следующие положения конкурсной документации:</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187"/>
      </w:tblGrid>
      <w:tr w:rsidR="00CD329F" w:rsidRPr="00027E4A">
        <w:trPr>
          <w:trHeight w:val="289"/>
        </w:trPr>
        <w:tc>
          <w:tcPr>
            <w:tcW w:w="313"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r w:rsidRPr="00027E4A">
              <w:rPr>
                <w:sz w:val="28"/>
                <w:szCs w:val="28"/>
              </w:rPr>
              <w:t>№ п/п</w:t>
            </w:r>
          </w:p>
        </w:tc>
        <w:tc>
          <w:tcPr>
            <w:tcW w:w="965"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jc w:val="center"/>
              <w:rPr>
                <w:sz w:val="28"/>
                <w:szCs w:val="28"/>
              </w:rPr>
            </w:pPr>
            <w:r w:rsidRPr="00027E4A">
              <w:rPr>
                <w:sz w:val="28"/>
                <w:szCs w:val="28"/>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jc w:val="center"/>
              <w:rPr>
                <w:sz w:val="28"/>
                <w:szCs w:val="28"/>
              </w:rPr>
            </w:pPr>
            <w:r w:rsidRPr="00027E4A">
              <w:rPr>
                <w:sz w:val="28"/>
                <w:szCs w:val="28"/>
              </w:rPr>
              <w:t>Содержание запроса на разъяснение положений конкурсной документации</w:t>
            </w:r>
          </w:p>
        </w:tc>
      </w:tr>
      <w:tr w:rsidR="00CD329F" w:rsidRPr="00027E4A">
        <w:trPr>
          <w:trHeight w:val="306"/>
        </w:trPr>
        <w:tc>
          <w:tcPr>
            <w:tcW w:w="313"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r>
      <w:tr w:rsidR="00CD329F" w:rsidRPr="00027E4A">
        <w:trPr>
          <w:trHeight w:val="266"/>
        </w:trPr>
        <w:tc>
          <w:tcPr>
            <w:tcW w:w="313"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r>
      <w:tr w:rsidR="00CD329F" w:rsidRPr="00027E4A">
        <w:trPr>
          <w:trHeight w:val="211"/>
        </w:trPr>
        <w:tc>
          <w:tcPr>
            <w:tcW w:w="313"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r>
    </w:tbl>
    <w:p w:rsidR="00CD329F" w:rsidRPr="00027E4A" w:rsidRDefault="00CD329F" w:rsidP="00C4648F">
      <w:pPr>
        <w:tabs>
          <w:tab w:val="left" w:pos="3855"/>
        </w:tabs>
        <w:rPr>
          <w:bCs/>
          <w:sz w:val="28"/>
          <w:szCs w:val="26"/>
        </w:rPr>
      </w:pPr>
      <w:r w:rsidRPr="00027E4A">
        <w:rPr>
          <w:sz w:val="28"/>
          <w:szCs w:val="28"/>
        </w:rPr>
        <w:t>Ответ на запрос прошу направить по адресу:______________________________________________________________</w:t>
      </w:r>
    </w:p>
    <w:p w:rsidR="00CD329F" w:rsidRPr="00027E4A" w:rsidRDefault="00CD329F" w:rsidP="00C4648F">
      <w:pPr>
        <w:rPr>
          <w:sz w:val="28"/>
          <w:szCs w:val="28"/>
        </w:rPr>
      </w:pPr>
      <w:r w:rsidRPr="00027E4A">
        <w:rPr>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CD329F" w:rsidRPr="00027E4A">
        <w:trPr>
          <w:trHeight w:val="303"/>
        </w:trPr>
        <w:tc>
          <w:tcPr>
            <w:tcW w:w="3351" w:type="dxa"/>
            <w:tcBorders>
              <w:bottom w:val="single" w:sz="4" w:space="0" w:color="auto"/>
            </w:tcBorders>
          </w:tcPr>
          <w:p w:rsidR="00CD329F" w:rsidRPr="00027E4A" w:rsidRDefault="00CD329F" w:rsidP="00C4648F">
            <w:pPr>
              <w:autoSpaceDE w:val="0"/>
              <w:autoSpaceDN w:val="0"/>
              <w:rPr>
                <w:sz w:val="28"/>
                <w:szCs w:val="28"/>
              </w:rPr>
            </w:pPr>
          </w:p>
        </w:tc>
        <w:tc>
          <w:tcPr>
            <w:tcW w:w="410" w:type="dxa"/>
          </w:tcPr>
          <w:p w:rsidR="00CD329F" w:rsidRPr="00027E4A" w:rsidRDefault="00CD329F" w:rsidP="00C4648F">
            <w:pPr>
              <w:autoSpaceDE w:val="0"/>
              <w:autoSpaceDN w:val="0"/>
              <w:jc w:val="center"/>
              <w:rPr>
                <w:sz w:val="28"/>
                <w:szCs w:val="28"/>
              </w:rPr>
            </w:pPr>
          </w:p>
        </w:tc>
        <w:tc>
          <w:tcPr>
            <w:tcW w:w="3068" w:type="dxa"/>
            <w:tcBorders>
              <w:bottom w:val="single" w:sz="4" w:space="0" w:color="auto"/>
            </w:tcBorders>
          </w:tcPr>
          <w:p w:rsidR="00CD329F" w:rsidRPr="00027E4A" w:rsidRDefault="00CD329F" w:rsidP="00C4648F">
            <w:pPr>
              <w:autoSpaceDE w:val="0"/>
              <w:autoSpaceDN w:val="0"/>
              <w:jc w:val="both"/>
              <w:rPr>
                <w:sz w:val="28"/>
                <w:szCs w:val="28"/>
              </w:rPr>
            </w:pPr>
          </w:p>
        </w:tc>
        <w:tc>
          <w:tcPr>
            <w:tcW w:w="333" w:type="dxa"/>
          </w:tcPr>
          <w:p w:rsidR="00CD329F" w:rsidRPr="00027E4A" w:rsidRDefault="00CD329F" w:rsidP="00C4648F">
            <w:pPr>
              <w:autoSpaceDE w:val="0"/>
              <w:autoSpaceDN w:val="0"/>
              <w:jc w:val="center"/>
              <w:rPr>
                <w:sz w:val="28"/>
                <w:szCs w:val="28"/>
              </w:rPr>
            </w:pPr>
          </w:p>
        </w:tc>
        <w:tc>
          <w:tcPr>
            <w:tcW w:w="2786" w:type="dxa"/>
            <w:tcBorders>
              <w:bottom w:val="single" w:sz="4" w:space="0" w:color="auto"/>
            </w:tcBorders>
          </w:tcPr>
          <w:p w:rsidR="00CD329F" w:rsidRPr="00027E4A" w:rsidRDefault="00CD329F" w:rsidP="00C4648F">
            <w:pPr>
              <w:autoSpaceDE w:val="0"/>
              <w:autoSpaceDN w:val="0"/>
              <w:rPr>
                <w:sz w:val="28"/>
                <w:szCs w:val="28"/>
              </w:rPr>
            </w:pPr>
          </w:p>
        </w:tc>
      </w:tr>
      <w:tr w:rsidR="00CD329F" w:rsidRPr="00027E4A">
        <w:trPr>
          <w:trHeight w:val="476"/>
        </w:trPr>
        <w:tc>
          <w:tcPr>
            <w:tcW w:w="3351" w:type="dxa"/>
            <w:tcBorders>
              <w:top w:val="single" w:sz="4" w:space="0" w:color="auto"/>
            </w:tcBorders>
          </w:tcPr>
          <w:p w:rsidR="00CD329F" w:rsidRPr="00027E4A" w:rsidRDefault="00CD329F" w:rsidP="001C36EA">
            <w:pPr>
              <w:autoSpaceDE w:val="0"/>
              <w:autoSpaceDN w:val="0"/>
              <w:jc w:val="center"/>
              <w:rPr>
                <w:sz w:val="20"/>
                <w:szCs w:val="20"/>
              </w:rPr>
            </w:pPr>
            <w:r w:rsidRPr="00027E4A">
              <w:rPr>
                <w:sz w:val="20"/>
                <w:szCs w:val="20"/>
              </w:rPr>
              <w:t>( наименование заявителя)</w:t>
            </w:r>
          </w:p>
        </w:tc>
        <w:tc>
          <w:tcPr>
            <w:tcW w:w="410" w:type="dxa"/>
          </w:tcPr>
          <w:p w:rsidR="00CD329F" w:rsidRPr="00027E4A" w:rsidRDefault="00CD329F" w:rsidP="00C4648F">
            <w:pPr>
              <w:autoSpaceDE w:val="0"/>
              <w:autoSpaceDN w:val="0"/>
              <w:jc w:val="center"/>
              <w:rPr>
                <w:sz w:val="28"/>
                <w:szCs w:val="28"/>
              </w:rPr>
            </w:pPr>
          </w:p>
        </w:tc>
        <w:tc>
          <w:tcPr>
            <w:tcW w:w="3068" w:type="dxa"/>
            <w:tcBorders>
              <w:top w:val="single" w:sz="4" w:space="0" w:color="auto"/>
            </w:tcBorders>
          </w:tcPr>
          <w:p w:rsidR="00CD329F" w:rsidRPr="00027E4A" w:rsidRDefault="00CD329F" w:rsidP="00CA2B99">
            <w:pPr>
              <w:autoSpaceDE w:val="0"/>
              <w:autoSpaceDN w:val="0"/>
              <w:ind w:left="-138"/>
              <w:jc w:val="center"/>
              <w:rPr>
                <w:sz w:val="20"/>
                <w:szCs w:val="20"/>
              </w:rPr>
            </w:pPr>
            <w:r w:rsidRPr="00027E4A">
              <w:rPr>
                <w:sz w:val="20"/>
                <w:szCs w:val="20"/>
              </w:rPr>
              <w:t>(подпись)</w:t>
            </w:r>
          </w:p>
        </w:tc>
        <w:tc>
          <w:tcPr>
            <w:tcW w:w="333" w:type="dxa"/>
          </w:tcPr>
          <w:p w:rsidR="00CD329F" w:rsidRPr="00027E4A" w:rsidRDefault="00CD329F" w:rsidP="00C4648F">
            <w:pPr>
              <w:autoSpaceDE w:val="0"/>
              <w:autoSpaceDN w:val="0"/>
              <w:jc w:val="center"/>
              <w:rPr>
                <w:sz w:val="28"/>
                <w:szCs w:val="28"/>
              </w:rPr>
            </w:pPr>
          </w:p>
        </w:tc>
        <w:tc>
          <w:tcPr>
            <w:tcW w:w="2786" w:type="dxa"/>
            <w:tcBorders>
              <w:top w:val="single" w:sz="4" w:space="0" w:color="auto"/>
            </w:tcBorders>
          </w:tcPr>
          <w:p w:rsidR="00CD329F" w:rsidRPr="00027E4A" w:rsidRDefault="00CD329F" w:rsidP="00C4648F">
            <w:pPr>
              <w:autoSpaceDE w:val="0"/>
              <w:autoSpaceDN w:val="0"/>
              <w:jc w:val="center"/>
              <w:rPr>
                <w:sz w:val="20"/>
                <w:szCs w:val="20"/>
              </w:rPr>
            </w:pPr>
            <w:r w:rsidRPr="00027E4A">
              <w:rPr>
                <w:sz w:val="20"/>
                <w:szCs w:val="20"/>
              </w:rPr>
              <w:t>(расшифровка подписи)</w:t>
            </w:r>
          </w:p>
        </w:tc>
      </w:tr>
    </w:tbl>
    <w:p w:rsidR="00CD329F" w:rsidRPr="00027E4A" w:rsidRDefault="00CD329F" w:rsidP="006708C0">
      <w:pPr>
        <w:spacing w:before="240"/>
        <w:jc w:val="center"/>
        <w:rPr>
          <w:sz w:val="28"/>
          <w:szCs w:val="28"/>
        </w:rPr>
      </w:pPr>
      <w:r w:rsidRPr="00027E4A">
        <w:rPr>
          <w:sz w:val="28"/>
          <w:szCs w:val="28"/>
        </w:rPr>
        <w:t>М.П.</w:t>
      </w:r>
    </w:p>
    <w:p w:rsidR="00CD329F" w:rsidRPr="00027E4A" w:rsidRDefault="00CD329F" w:rsidP="00C4648F">
      <w:pPr>
        <w:rPr>
          <w:sz w:val="28"/>
          <w:szCs w:val="28"/>
        </w:rPr>
        <w:sectPr w:rsidR="00CD329F" w:rsidRPr="00027E4A" w:rsidSect="00027E4A">
          <w:pgSz w:w="11906" w:h="16838"/>
          <w:pgMar w:top="425" w:right="567" w:bottom="539" w:left="1680" w:header="709" w:footer="403" w:gutter="0"/>
          <w:pgNumType w:start="20"/>
          <w:cols w:space="708"/>
          <w:rtlGutter/>
          <w:docGrid w:linePitch="360"/>
        </w:sectPr>
      </w:pPr>
    </w:p>
    <w:p w:rsidR="00CD329F" w:rsidRPr="00E7082B" w:rsidRDefault="00E7082B" w:rsidP="00FC1D2C">
      <w:pPr>
        <w:jc w:val="right"/>
        <w:rPr>
          <w:sz w:val="20"/>
          <w:szCs w:val="20"/>
        </w:rPr>
      </w:pPr>
      <w:r>
        <w:rPr>
          <w:sz w:val="20"/>
          <w:szCs w:val="20"/>
        </w:rPr>
        <w:t>ПРИЛОЖЕНИЕ</w:t>
      </w:r>
      <w:r w:rsidR="00CD329F" w:rsidRPr="00E7082B">
        <w:rPr>
          <w:sz w:val="20"/>
          <w:szCs w:val="20"/>
        </w:rPr>
        <w:t xml:space="preserve"> № 9</w:t>
      </w:r>
    </w:p>
    <w:p w:rsidR="000C2C1F" w:rsidRPr="00CB1DE7" w:rsidRDefault="000C2C1F" w:rsidP="006708C0">
      <w:pPr>
        <w:ind w:left="6381"/>
        <w:rPr>
          <w:bCs/>
          <w:sz w:val="20"/>
          <w:szCs w:val="20"/>
        </w:rPr>
      </w:pPr>
      <w:r w:rsidRPr="00CB1DE7">
        <w:rPr>
          <w:bCs/>
          <w:sz w:val="20"/>
          <w:szCs w:val="20"/>
        </w:rPr>
        <w:t xml:space="preserve">к Положению о порядке и условиях </w:t>
      </w:r>
    </w:p>
    <w:p w:rsidR="000C2C1F" w:rsidRPr="00CB1DE7" w:rsidRDefault="000C2C1F" w:rsidP="006708C0">
      <w:pPr>
        <w:ind w:left="6381"/>
        <w:rPr>
          <w:sz w:val="20"/>
          <w:szCs w:val="20"/>
        </w:rPr>
      </w:pPr>
      <w:r w:rsidRPr="00CB1DE7">
        <w:rPr>
          <w:bCs/>
          <w:sz w:val="20"/>
          <w:szCs w:val="20"/>
        </w:rPr>
        <w:t xml:space="preserve">проведения открытого конкурса на право </w:t>
      </w:r>
      <w:r w:rsidRPr="00CB1DE7">
        <w:rPr>
          <w:sz w:val="20"/>
          <w:szCs w:val="20"/>
        </w:rPr>
        <w:t xml:space="preserve"> выполнения регулярных</w:t>
      </w:r>
      <w:r>
        <w:rPr>
          <w:sz w:val="20"/>
          <w:szCs w:val="20"/>
        </w:rPr>
        <w:t xml:space="preserve"> </w:t>
      </w:r>
      <w:r w:rsidRPr="00CB1DE7">
        <w:rPr>
          <w:sz w:val="20"/>
          <w:szCs w:val="20"/>
        </w:rPr>
        <w:t xml:space="preserve">пассажирских перевозок </w:t>
      </w:r>
    </w:p>
    <w:p w:rsidR="000C2C1F" w:rsidRDefault="000C2C1F" w:rsidP="006708C0">
      <w:pPr>
        <w:ind w:left="6381"/>
        <w:rPr>
          <w:sz w:val="20"/>
          <w:szCs w:val="20"/>
        </w:rPr>
      </w:pPr>
      <w:r w:rsidRPr="00CB1DE7">
        <w:rPr>
          <w:sz w:val="20"/>
          <w:szCs w:val="20"/>
        </w:rPr>
        <w:t>автомобильным транспортом по</w:t>
      </w:r>
    </w:p>
    <w:p w:rsidR="000C2C1F" w:rsidRPr="00CB1DE7" w:rsidRDefault="000C2C1F" w:rsidP="006708C0">
      <w:pPr>
        <w:ind w:left="6381"/>
        <w:rPr>
          <w:sz w:val="20"/>
          <w:szCs w:val="20"/>
        </w:rPr>
      </w:pPr>
      <w:r w:rsidRPr="00CB1DE7">
        <w:rPr>
          <w:sz w:val="20"/>
          <w:szCs w:val="20"/>
        </w:rPr>
        <w:t xml:space="preserve"> муниципальным маршрутам по регулируемым</w:t>
      </w:r>
      <w:r w:rsidR="006708C0">
        <w:rPr>
          <w:sz w:val="20"/>
          <w:szCs w:val="20"/>
        </w:rPr>
        <w:t xml:space="preserve"> </w:t>
      </w:r>
      <w:r w:rsidRPr="00CB1DE7">
        <w:rPr>
          <w:sz w:val="20"/>
          <w:szCs w:val="20"/>
        </w:rPr>
        <w:t xml:space="preserve"> тарифам на территории Борисоглебского городского</w:t>
      </w:r>
      <w:r w:rsidR="006708C0">
        <w:rPr>
          <w:sz w:val="20"/>
          <w:szCs w:val="20"/>
        </w:rPr>
        <w:t xml:space="preserve"> </w:t>
      </w:r>
      <w:r w:rsidRPr="00CB1DE7">
        <w:rPr>
          <w:sz w:val="20"/>
          <w:szCs w:val="20"/>
        </w:rPr>
        <w:t xml:space="preserve"> округа Воронежской области</w:t>
      </w:r>
    </w:p>
    <w:p w:rsidR="00CD329F" w:rsidRPr="00027E4A" w:rsidRDefault="00CD329F" w:rsidP="00C4648F">
      <w:pPr>
        <w:jc w:val="right"/>
        <w:rPr>
          <w:spacing w:val="-3"/>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jc w:val="center"/>
        <w:rPr>
          <w:b/>
          <w:sz w:val="28"/>
          <w:szCs w:val="28"/>
        </w:rPr>
      </w:pPr>
      <w:r w:rsidRPr="00027E4A">
        <w:rPr>
          <w:b/>
          <w:sz w:val="28"/>
          <w:szCs w:val="28"/>
        </w:rPr>
        <w:t xml:space="preserve">РАЗЪЯСНЕНИЕ ПОЛОЖЕНИЙ </w:t>
      </w:r>
    </w:p>
    <w:p w:rsidR="00CD329F" w:rsidRPr="00027E4A" w:rsidRDefault="00CD329F" w:rsidP="00C4648F">
      <w:pPr>
        <w:jc w:val="center"/>
        <w:rPr>
          <w:sz w:val="28"/>
          <w:szCs w:val="28"/>
        </w:rPr>
      </w:pPr>
      <w:r w:rsidRPr="00027E4A">
        <w:rPr>
          <w:b/>
          <w:sz w:val="28"/>
          <w:szCs w:val="28"/>
        </w:rPr>
        <w:t>КОНКУРСНОЙ ДОКУМЕНТАЦИИ</w:t>
      </w:r>
    </w:p>
    <w:p w:rsidR="00CD329F" w:rsidRPr="00027E4A" w:rsidRDefault="00CD329F" w:rsidP="00C4648F">
      <w:pPr>
        <w:ind w:firstLine="720"/>
        <w:jc w:val="center"/>
        <w:rPr>
          <w:sz w:val="28"/>
          <w:szCs w:val="28"/>
        </w:rPr>
      </w:pPr>
    </w:p>
    <w:p w:rsidR="00CD329F" w:rsidRPr="00027E4A" w:rsidRDefault="00CD329F" w:rsidP="00C4648F">
      <w:pPr>
        <w:rPr>
          <w:sz w:val="28"/>
          <w:szCs w:val="28"/>
        </w:rPr>
      </w:pPr>
      <w:r w:rsidRPr="00027E4A">
        <w:rPr>
          <w:sz w:val="28"/>
          <w:szCs w:val="28"/>
        </w:rPr>
        <w:t>Разъяснение предоставляется</w:t>
      </w:r>
    </w:p>
    <w:p w:rsidR="00CD329F" w:rsidRPr="00027E4A" w:rsidRDefault="00CD329F" w:rsidP="00C4648F">
      <w:pPr>
        <w:tabs>
          <w:tab w:val="center" w:pos="5244"/>
          <w:tab w:val="right" w:pos="10260"/>
        </w:tabs>
        <w:rPr>
          <w:b/>
          <w:sz w:val="28"/>
          <w:szCs w:val="28"/>
        </w:rPr>
      </w:pPr>
      <w:r w:rsidRPr="00027E4A">
        <w:rPr>
          <w:b/>
          <w:sz w:val="28"/>
          <w:szCs w:val="28"/>
        </w:rPr>
        <w:tab/>
      </w:r>
    </w:p>
    <w:p w:rsidR="00CD329F" w:rsidRPr="00027E4A" w:rsidRDefault="00CD329F" w:rsidP="00C4648F">
      <w:pPr>
        <w:pBdr>
          <w:top w:val="single" w:sz="4" w:space="1" w:color="auto"/>
        </w:pBdr>
        <w:spacing w:after="240"/>
        <w:jc w:val="center"/>
        <w:rPr>
          <w:sz w:val="20"/>
          <w:szCs w:val="20"/>
        </w:rPr>
      </w:pPr>
      <w:r w:rsidRPr="00027E4A">
        <w:rPr>
          <w:sz w:val="20"/>
          <w:szCs w:val="20"/>
        </w:rPr>
        <w:t xml:space="preserve">(полное и(или) сокращенное наименование юридического лица, Ф.И.О. индивидуального предпринимателя, </w:t>
      </w:r>
      <w:proofErr w:type="gramStart"/>
      <w:r w:rsidRPr="00027E4A">
        <w:rPr>
          <w:sz w:val="20"/>
          <w:szCs w:val="20"/>
        </w:rPr>
        <w:t>наименование  уполномоченного</w:t>
      </w:r>
      <w:proofErr w:type="gramEnd"/>
      <w:r w:rsidRPr="00027E4A">
        <w:rPr>
          <w:sz w:val="20"/>
          <w:szCs w:val="20"/>
        </w:rPr>
        <w:t xml:space="preserve"> участника договора простого товарищества)</w:t>
      </w:r>
    </w:p>
    <w:p w:rsidR="00CD329F" w:rsidRPr="00027E4A" w:rsidRDefault="00CD329F" w:rsidP="00C4648F">
      <w:pPr>
        <w:pBdr>
          <w:top w:val="single" w:sz="4" w:space="1" w:color="auto"/>
        </w:pBdr>
        <w:spacing w:after="240"/>
        <w:jc w:val="center"/>
        <w:rPr>
          <w:sz w:val="20"/>
          <w:szCs w:val="20"/>
        </w:rPr>
      </w:pPr>
    </w:p>
    <w:p w:rsidR="00CD329F" w:rsidRPr="00027E4A" w:rsidRDefault="00CD329F" w:rsidP="00C4648F">
      <w:pPr>
        <w:rPr>
          <w:sz w:val="28"/>
          <w:szCs w:val="28"/>
        </w:rPr>
      </w:pPr>
      <w:r w:rsidRPr="00027E4A">
        <w:rPr>
          <w:sz w:val="28"/>
          <w:szCs w:val="28"/>
        </w:rPr>
        <w:t>Разъяснение:</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187"/>
      </w:tblGrid>
      <w:tr w:rsidR="00CD329F" w:rsidRPr="00027E4A">
        <w:trPr>
          <w:trHeight w:val="305"/>
        </w:trPr>
        <w:tc>
          <w:tcPr>
            <w:tcW w:w="244"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r w:rsidRPr="00027E4A">
              <w:rPr>
                <w:sz w:val="28"/>
                <w:szCs w:val="28"/>
              </w:rPr>
              <w:t>№ п/п</w:t>
            </w:r>
          </w:p>
        </w:tc>
        <w:tc>
          <w:tcPr>
            <w:tcW w:w="965"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jc w:val="center"/>
              <w:rPr>
                <w:sz w:val="28"/>
                <w:szCs w:val="28"/>
              </w:rPr>
            </w:pPr>
            <w:r w:rsidRPr="00027E4A">
              <w:rPr>
                <w:sz w:val="28"/>
                <w:szCs w:val="28"/>
              </w:rPr>
              <w:t>Раздел конкурсной документации</w:t>
            </w:r>
          </w:p>
        </w:tc>
        <w:tc>
          <w:tcPr>
            <w:tcW w:w="3791"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jc w:val="center"/>
              <w:rPr>
                <w:sz w:val="28"/>
                <w:szCs w:val="28"/>
              </w:rPr>
            </w:pPr>
            <w:r w:rsidRPr="00027E4A">
              <w:rPr>
                <w:sz w:val="28"/>
                <w:szCs w:val="28"/>
              </w:rPr>
              <w:t xml:space="preserve">Содержание разъяснений </w:t>
            </w:r>
          </w:p>
        </w:tc>
      </w:tr>
      <w:tr w:rsidR="00CD329F" w:rsidRPr="00027E4A">
        <w:trPr>
          <w:trHeight w:val="323"/>
        </w:trPr>
        <w:tc>
          <w:tcPr>
            <w:tcW w:w="244"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3791"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r>
      <w:tr w:rsidR="00CD329F" w:rsidRPr="00027E4A">
        <w:trPr>
          <w:trHeight w:val="281"/>
        </w:trPr>
        <w:tc>
          <w:tcPr>
            <w:tcW w:w="244"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3791"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r>
      <w:tr w:rsidR="00CD329F" w:rsidRPr="00027E4A">
        <w:trPr>
          <w:trHeight w:val="223"/>
        </w:trPr>
        <w:tc>
          <w:tcPr>
            <w:tcW w:w="244"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3791"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r>
    </w:tbl>
    <w:p w:rsidR="00CD329F" w:rsidRPr="00027E4A" w:rsidRDefault="00CD329F" w:rsidP="00C4648F">
      <w:pPr>
        <w:ind w:firstLine="720"/>
        <w:rPr>
          <w:sz w:val="28"/>
          <w:szCs w:val="28"/>
        </w:rPr>
      </w:pPr>
    </w:p>
    <w:p w:rsidR="00CD329F" w:rsidRPr="00027E4A" w:rsidRDefault="00CD329F" w:rsidP="00C4648F">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232"/>
        <w:gridCol w:w="276"/>
        <w:gridCol w:w="3042"/>
        <w:gridCol w:w="331"/>
        <w:gridCol w:w="2844"/>
      </w:tblGrid>
      <w:tr w:rsidR="00CD329F" w:rsidRPr="00027E4A">
        <w:trPr>
          <w:trHeight w:val="292"/>
        </w:trPr>
        <w:tc>
          <w:tcPr>
            <w:tcW w:w="1662" w:type="pct"/>
            <w:tcBorders>
              <w:bottom w:val="single" w:sz="4" w:space="0" w:color="auto"/>
            </w:tcBorders>
          </w:tcPr>
          <w:p w:rsidR="00CD329F" w:rsidRPr="00027E4A" w:rsidRDefault="00CD329F" w:rsidP="0036185C">
            <w:pPr>
              <w:autoSpaceDE w:val="0"/>
              <w:autoSpaceDN w:val="0"/>
              <w:rPr>
                <w:sz w:val="28"/>
                <w:szCs w:val="28"/>
              </w:rPr>
            </w:pPr>
          </w:p>
        </w:tc>
        <w:tc>
          <w:tcPr>
            <w:tcW w:w="142" w:type="pct"/>
          </w:tcPr>
          <w:p w:rsidR="00CD329F" w:rsidRPr="00027E4A" w:rsidRDefault="00CD329F" w:rsidP="0036185C">
            <w:pPr>
              <w:autoSpaceDE w:val="0"/>
              <w:autoSpaceDN w:val="0"/>
              <w:jc w:val="center"/>
              <w:rPr>
                <w:sz w:val="28"/>
                <w:szCs w:val="28"/>
              </w:rPr>
            </w:pPr>
          </w:p>
        </w:tc>
        <w:tc>
          <w:tcPr>
            <w:tcW w:w="1564" w:type="pct"/>
            <w:tcBorders>
              <w:bottom w:val="single" w:sz="4" w:space="0" w:color="auto"/>
            </w:tcBorders>
          </w:tcPr>
          <w:p w:rsidR="00CD329F" w:rsidRPr="00027E4A" w:rsidRDefault="00CD329F" w:rsidP="0036185C">
            <w:pPr>
              <w:autoSpaceDE w:val="0"/>
              <w:autoSpaceDN w:val="0"/>
              <w:jc w:val="both"/>
              <w:rPr>
                <w:sz w:val="28"/>
                <w:szCs w:val="28"/>
              </w:rPr>
            </w:pPr>
          </w:p>
        </w:tc>
        <w:tc>
          <w:tcPr>
            <w:tcW w:w="170" w:type="pct"/>
          </w:tcPr>
          <w:p w:rsidR="00CD329F" w:rsidRPr="00027E4A" w:rsidRDefault="00CD329F" w:rsidP="0036185C">
            <w:pPr>
              <w:autoSpaceDE w:val="0"/>
              <w:autoSpaceDN w:val="0"/>
              <w:jc w:val="center"/>
              <w:rPr>
                <w:sz w:val="28"/>
                <w:szCs w:val="28"/>
              </w:rPr>
            </w:pPr>
          </w:p>
        </w:tc>
        <w:tc>
          <w:tcPr>
            <w:tcW w:w="1462" w:type="pct"/>
            <w:tcBorders>
              <w:bottom w:val="single" w:sz="4" w:space="0" w:color="auto"/>
            </w:tcBorders>
          </w:tcPr>
          <w:p w:rsidR="00CD329F" w:rsidRPr="00027E4A" w:rsidRDefault="00CD329F" w:rsidP="0036185C">
            <w:pPr>
              <w:autoSpaceDE w:val="0"/>
              <w:autoSpaceDN w:val="0"/>
              <w:rPr>
                <w:sz w:val="28"/>
                <w:szCs w:val="28"/>
              </w:rPr>
            </w:pPr>
          </w:p>
        </w:tc>
      </w:tr>
      <w:tr w:rsidR="00CD329F" w:rsidRPr="00027E4A">
        <w:trPr>
          <w:trHeight w:val="345"/>
        </w:trPr>
        <w:tc>
          <w:tcPr>
            <w:tcW w:w="1662" w:type="pct"/>
            <w:tcBorders>
              <w:top w:val="single" w:sz="4" w:space="0" w:color="auto"/>
            </w:tcBorders>
          </w:tcPr>
          <w:p w:rsidR="00CD329F" w:rsidRPr="00027E4A" w:rsidRDefault="00CD329F" w:rsidP="0036185C">
            <w:pPr>
              <w:autoSpaceDE w:val="0"/>
              <w:autoSpaceDN w:val="0"/>
              <w:jc w:val="center"/>
              <w:rPr>
                <w:sz w:val="20"/>
                <w:szCs w:val="20"/>
              </w:rPr>
            </w:pPr>
            <w:r w:rsidRPr="00027E4A">
              <w:rPr>
                <w:sz w:val="20"/>
                <w:szCs w:val="20"/>
              </w:rPr>
              <w:t>(наименование должности)</w:t>
            </w:r>
          </w:p>
        </w:tc>
        <w:tc>
          <w:tcPr>
            <w:tcW w:w="142" w:type="pct"/>
          </w:tcPr>
          <w:p w:rsidR="00CD329F" w:rsidRPr="00027E4A" w:rsidRDefault="00CD329F" w:rsidP="0036185C">
            <w:pPr>
              <w:autoSpaceDE w:val="0"/>
              <w:autoSpaceDN w:val="0"/>
              <w:jc w:val="center"/>
              <w:rPr>
                <w:sz w:val="20"/>
                <w:szCs w:val="20"/>
              </w:rPr>
            </w:pPr>
          </w:p>
        </w:tc>
        <w:tc>
          <w:tcPr>
            <w:tcW w:w="1564" w:type="pct"/>
            <w:tcBorders>
              <w:top w:val="single" w:sz="4" w:space="0" w:color="auto"/>
            </w:tcBorders>
          </w:tcPr>
          <w:p w:rsidR="00CD329F" w:rsidRPr="00027E4A" w:rsidRDefault="00CD329F" w:rsidP="0036185C">
            <w:pPr>
              <w:autoSpaceDE w:val="0"/>
              <w:autoSpaceDN w:val="0"/>
              <w:ind w:left="-138"/>
              <w:jc w:val="center"/>
              <w:rPr>
                <w:sz w:val="20"/>
                <w:szCs w:val="20"/>
              </w:rPr>
            </w:pPr>
            <w:r w:rsidRPr="00027E4A">
              <w:rPr>
                <w:sz w:val="20"/>
                <w:szCs w:val="20"/>
              </w:rPr>
              <w:t>(подпись)</w:t>
            </w:r>
          </w:p>
        </w:tc>
        <w:tc>
          <w:tcPr>
            <w:tcW w:w="170" w:type="pct"/>
          </w:tcPr>
          <w:p w:rsidR="00CD329F" w:rsidRPr="00027E4A" w:rsidRDefault="00CD329F" w:rsidP="0036185C">
            <w:pPr>
              <w:autoSpaceDE w:val="0"/>
              <w:autoSpaceDN w:val="0"/>
              <w:jc w:val="center"/>
              <w:rPr>
                <w:sz w:val="20"/>
                <w:szCs w:val="20"/>
              </w:rPr>
            </w:pPr>
          </w:p>
        </w:tc>
        <w:tc>
          <w:tcPr>
            <w:tcW w:w="1462" w:type="pct"/>
            <w:tcBorders>
              <w:top w:val="single" w:sz="4" w:space="0" w:color="auto"/>
            </w:tcBorders>
          </w:tcPr>
          <w:p w:rsidR="00CD329F" w:rsidRPr="00027E4A" w:rsidRDefault="00CD329F" w:rsidP="0036185C">
            <w:pPr>
              <w:autoSpaceDE w:val="0"/>
              <w:autoSpaceDN w:val="0"/>
              <w:jc w:val="center"/>
              <w:rPr>
                <w:sz w:val="20"/>
                <w:szCs w:val="20"/>
              </w:rPr>
            </w:pPr>
            <w:r w:rsidRPr="00027E4A">
              <w:rPr>
                <w:sz w:val="20"/>
                <w:szCs w:val="20"/>
              </w:rPr>
              <w:t>(расшифровка подписи)</w:t>
            </w:r>
          </w:p>
        </w:tc>
      </w:tr>
    </w:tbl>
    <w:p w:rsidR="00CD329F" w:rsidRPr="00027E4A" w:rsidRDefault="00CD329F" w:rsidP="00C4648F">
      <w:pPr>
        <w:tabs>
          <w:tab w:val="left" w:pos="5040"/>
        </w:tabs>
        <w:ind w:firstLine="720"/>
        <w:rPr>
          <w:sz w:val="20"/>
          <w:szCs w:val="20"/>
        </w:rPr>
      </w:pPr>
    </w:p>
    <w:p w:rsidR="00CD329F" w:rsidRPr="00027E4A" w:rsidRDefault="00CD329F" w:rsidP="00C4648F">
      <w:pPr>
        <w:tabs>
          <w:tab w:val="left" w:pos="5040"/>
        </w:tabs>
        <w:ind w:firstLine="720"/>
        <w:rPr>
          <w:sz w:val="20"/>
          <w:szCs w:val="20"/>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6708C0" w:rsidRDefault="006708C0" w:rsidP="00F67A4A">
      <w:pPr>
        <w:jc w:val="right"/>
      </w:pPr>
    </w:p>
    <w:p w:rsidR="00CD329F" w:rsidRPr="00E7082B" w:rsidRDefault="00E7082B" w:rsidP="00F67A4A">
      <w:pPr>
        <w:jc w:val="right"/>
        <w:rPr>
          <w:sz w:val="20"/>
          <w:szCs w:val="20"/>
        </w:rPr>
      </w:pPr>
      <w:r>
        <w:rPr>
          <w:sz w:val="20"/>
          <w:szCs w:val="20"/>
        </w:rPr>
        <w:t xml:space="preserve">ПРИЛОЖЕНИЕ </w:t>
      </w:r>
      <w:r w:rsidR="00CD329F" w:rsidRPr="00E7082B">
        <w:rPr>
          <w:sz w:val="20"/>
          <w:szCs w:val="20"/>
        </w:rPr>
        <w:t xml:space="preserve"> № 10</w:t>
      </w:r>
    </w:p>
    <w:p w:rsidR="0067303C" w:rsidRPr="000932DB" w:rsidRDefault="0067303C" w:rsidP="006708C0">
      <w:pPr>
        <w:ind w:left="6381"/>
        <w:rPr>
          <w:bCs/>
          <w:sz w:val="20"/>
          <w:szCs w:val="20"/>
        </w:rPr>
      </w:pPr>
      <w:r w:rsidRPr="000932DB">
        <w:rPr>
          <w:bCs/>
          <w:sz w:val="20"/>
          <w:szCs w:val="20"/>
        </w:rPr>
        <w:t xml:space="preserve">к Положению о порядке и условиях </w:t>
      </w:r>
    </w:p>
    <w:p w:rsidR="0067303C" w:rsidRPr="000932DB" w:rsidRDefault="0067303C" w:rsidP="006708C0">
      <w:pPr>
        <w:ind w:left="6381"/>
        <w:rPr>
          <w:bCs/>
          <w:sz w:val="20"/>
          <w:szCs w:val="20"/>
        </w:rPr>
      </w:pPr>
      <w:r w:rsidRPr="000932DB">
        <w:rPr>
          <w:bCs/>
          <w:sz w:val="20"/>
          <w:szCs w:val="20"/>
        </w:rPr>
        <w:t xml:space="preserve">проведения открытого конкурса </w:t>
      </w:r>
    </w:p>
    <w:p w:rsidR="0067303C" w:rsidRPr="000932DB" w:rsidRDefault="0067303C" w:rsidP="006708C0">
      <w:pPr>
        <w:ind w:left="6381"/>
        <w:rPr>
          <w:sz w:val="20"/>
          <w:szCs w:val="20"/>
        </w:rPr>
      </w:pPr>
      <w:r w:rsidRPr="000932DB">
        <w:rPr>
          <w:sz w:val="20"/>
          <w:szCs w:val="20"/>
        </w:rPr>
        <w:t xml:space="preserve">на выполнение регулярных </w:t>
      </w:r>
    </w:p>
    <w:p w:rsidR="0067303C" w:rsidRPr="000932DB" w:rsidRDefault="0067303C" w:rsidP="006708C0">
      <w:pPr>
        <w:ind w:left="6381"/>
        <w:rPr>
          <w:sz w:val="20"/>
          <w:szCs w:val="20"/>
        </w:rPr>
      </w:pPr>
      <w:r w:rsidRPr="000932DB">
        <w:rPr>
          <w:sz w:val="20"/>
          <w:szCs w:val="20"/>
        </w:rPr>
        <w:t>пассажирских перевозок</w:t>
      </w:r>
    </w:p>
    <w:p w:rsidR="0067303C" w:rsidRPr="000932DB" w:rsidRDefault="0067303C" w:rsidP="006708C0">
      <w:pPr>
        <w:ind w:left="6381"/>
        <w:rPr>
          <w:sz w:val="20"/>
          <w:szCs w:val="20"/>
        </w:rPr>
      </w:pPr>
      <w:r w:rsidRPr="000932DB">
        <w:rPr>
          <w:sz w:val="20"/>
          <w:szCs w:val="20"/>
        </w:rPr>
        <w:t xml:space="preserve"> автомобильным транспортом </w:t>
      </w:r>
    </w:p>
    <w:p w:rsidR="0067303C" w:rsidRPr="000932DB" w:rsidRDefault="0067303C" w:rsidP="006708C0">
      <w:pPr>
        <w:ind w:left="6381"/>
        <w:rPr>
          <w:sz w:val="20"/>
          <w:szCs w:val="20"/>
        </w:rPr>
      </w:pPr>
      <w:r w:rsidRPr="000932DB">
        <w:rPr>
          <w:sz w:val="20"/>
          <w:szCs w:val="20"/>
        </w:rPr>
        <w:t>по муниципальным маршрутам по регулируемым тарифам на территории Борисоглебского</w:t>
      </w:r>
    </w:p>
    <w:p w:rsidR="0067303C" w:rsidRPr="000932DB" w:rsidRDefault="0067303C" w:rsidP="006708C0">
      <w:pPr>
        <w:ind w:left="6381"/>
        <w:rPr>
          <w:bCs/>
          <w:sz w:val="20"/>
          <w:szCs w:val="20"/>
        </w:rPr>
      </w:pPr>
      <w:r w:rsidRPr="000932DB">
        <w:rPr>
          <w:sz w:val="20"/>
          <w:szCs w:val="20"/>
        </w:rPr>
        <w:t xml:space="preserve"> городского округа Воронежской области </w:t>
      </w:r>
    </w:p>
    <w:p w:rsidR="0067303C" w:rsidRPr="00027E4A" w:rsidRDefault="0067303C" w:rsidP="006708C0">
      <w:pPr>
        <w:autoSpaceDE w:val="0"/>
        <w:autoSpaceDN w:val="0"/>
        <w:adjustRightInd w:val="0"/>
        <w:ind w:left="6381" w:firstLine="720"/>
        <w:rPr>
          <w:sz w:val="28"/>
          <w:szCs w:val="28"/>
        </w:rPr>
      </w:pPr>
    </w:p>
    <w:p w:rsidR="00CD329F" w:rsidRPr="00027E4A" w:rsidRDefault="00CD329F" w:rsidP="00F67A4A">
      <w:pPr>
        <w:ind w:right="-2"/>
        <w:jc w:val="right"/>
        <w:rPr>
          <w:spacing w:val="-3"/>
          <w:sz w:val="28"/>
          <w:szCs w:val="28"/>
        </w:rPr>
      </w:pPr>
    </w:p>
    <w:p w:rsidR="00CB26EA" w:rsidRDefault="00CB26EA" w:rsidP="00CB26EA">
      <w:pPr>
        <w:autoSpaceDE w:val="0"/>
        <w:jc w:val="center"/>
        <w:rPr>
          <w:b/>
          <w:sz w:val="28"/>
          <w:szCs w:val="28"/>
        </w:rPr>
      </w:pPr>
      <w:r w:rsidRPr="000B1BAE">
        <w:rPr>
          <w:b/>
          <w:sz w:val="28"/>
          <w:szCs w:val="28"/>
        </w:rPr>
        <w:t xml:space="preserve">Методика </w:t>
      </w:r>
    </w:p>
    <w:p w:rsidR="00CB26EA" w:rsidRPr="000B1BAE" w:rsidRDefault="00CB26EA" w:rsidP="00CB26EA">
      <w:pPr>
        <w:autoSpaceDE w:val="0"/>
        <w:jc w:val="center"/>
        <w:rPr>
          <w:b/>
        </w:rPr>
      </w:pPr>
      <w:r w:rsidRPr="000B1BAE">
        <w:rPr>
          <w:b/>
          <w:sz w:val="28"/>
          <w:szCs w:val="28"/>
        </w:rPr>
        <w:t>расчета по критериям при оценке и сопоставлении заявок</w:t>
      </w:r>
    </w:p>
    <w:p w:rsidR="00CB26EA" w:rsidRPr="000B1BAE" w:rsidRDefault="00CB26EA" w:rsidP="00CB26EA">
      <w:pPr>
        <w:autoSpaceDE w:val="0"/>
        <w:jc w:val="center"/>
        <w:rPr>
          <w:b/>
        </w:rPr>
      </w:pPr>
      <w:r w:rsidRPr="000B1BAE">
        <w:rPr>
          <w:b/>
          <w:sz w:val="28"/>
          <w:szCs w:val="28"/>
        </w:rPr>
        <w:t>на участие в открытом конкурсе на право заключения договора на выполнение регулярных пассажирских перевозок автомобильным транспортом по пригородным муниципальным маршрутам по регулируемым тарифам на территории Борисоглебского городского округа  Воронежской области</w:t>
      </w:r>
    </w:p>
    <w:p w:rsidR="00CB26EA" w:rsidRPr="000B1BAE" w:rsidRDefault="00CB26EA" w:rsidP="00CB26EA">
      <w:pPr>
        <w:autoSpaceDE w:val="0"/>
        <w:jc w:val="center"/>
        <w:rPr>
          <w:b/>
          <w:sz w:val="28"/>
          <w:szCs w:val="28"/>
        </w:rPr>
      </w:pPr>
    </w:p>
    <w:p w:rsidR="00CB26EA" w:rsidRDefault="00CB26EA" w:rsidP="00CB26EA">
      <w:pPr>
        <w:autoSpaceDE w:val="0"/>
        <w:jc w:val="both"/>
      </w:pPr>
      <w:r>
        <w:rPr>
          <w:sz w:val="28"/>
          <w:szCs w:val="28"/>
        </w:rPr>
        <w:tab/>
        <w:t xml:space="preserve">Шкала для оценки критериев при оценке и сопоставлении заявок на участие в открытом конкурсе на право заключения договора на выполнение регулярных пассажирских перевозок автомобильным транспортом по муниципальным маршрутам по регулируемым тарифам на территории Борисоглебского городского округа Воронежской области. </w:t>
      </w:r>
    </w:p>
    <w:p w:rsidR="00CB26EA" w:rsidRDefault="00CB26EA" w:rsidP="00CB26EA">
      <w:pPr>
        <w:autoSpaceDE w:val="0"/>
        <w:jc w:val="both"/>
        <w:rPr>
          <w:sz w:val="28"/>
          <w:szCs w:val="28"/>
        </w:rPr>
      </w:pPr>
    </w:p>
    <w:tbl>
      <w:tblPr>
        <w:tblW w:w="9547" w:type="dxa"/>
        <w:tblInd w:w="277" w:type="dxa"/>
        <w:tblLayout w:type="fixed"/>
        <w:tblCellMar>
          <w:left w:w="75" w:type="dxa"/>
          <w:right w:w="75" w:type="dxa"/>
        </w:tblCellMar>
        <w:tblLook w:val="0000" w:firstRow="0" w:lastRow="0" w:firstColumn="0" w:lastColumn="0" w:noHBand="0" w:noVBand="0"/>
      </w:tblPr>
      <w:tblGrid>
        <w:gridCol w:w="757"/>
        <w:gridCol w:w="7023"/>
        <w:gridCol w:w="1767"/>
      </w:tblGrid>
      <w:tr w:rsidR="00CB26EA" w:rsidTr="009D388B">
        <w:tc>
          <w:tcPr>
            <w:tcW w:w="757" w:type="dxa"/>
            <w:tcBorders>
              <w:top w:val="single" w:sz="4" w:space="0" w:color="000000"/>
              <w:left w:val="single" w:sz="4" w:space="0" w:color="000000"/>
              <w:bottom w:val="single" w:sz="4" w:space="0" w:color="000000"/>
            </w:tcBorders>
            <w:shd w:val="clear" w:color="auto" w:fill="auto"/>
          </w:tcPr>
          <w:p w:rsidR="00CB26EA" w:rsidRDefault="00CB26EA" w:rsidP="009D388B">
            <w:pPr>
              <w:pStyle w:val="ConsPlusCell"/>
              <w:jc w:val="center"/>
            </w:pPr>
            <w:r>
              <w:rPr>
                <w:sz w:val="24"/>
                <w:szCs w:val="24"/>
              </w:rPr>
              <w:t>№ п/п</w:t>
            </w:r>
          </w:p>
        </w:tc>
        <w:tc>
          <w:tcPr>
            <w:tcW w:w="7023" w:type="dxa"/>
            <w:tcBorders>
              <w:top w:val="single" w:sz="4" w:space="0" w:color="000000"/>
              <w:left w:val="single" w:sz="4" w:space="0" w:color="000000"/>
              <w:bottom w:val="single" w:sz="4" w:space="0" w:color="000000"/>
            </w:tcBorders>
            <w:shd w:val="clear" w:color="auto" w:fill="auto"/>
          </w:tcPr>
          <w:p w:rsidR="00CB26EA" w:rsidRDefault="00CB26EA" w:rsidP="009D388B">
            <w:pPr>
              <w:pStyle w:val="ConsPlusCell"/>
              <w:jc w:val="center"/>
            </w:pPr>
            <w:r>
              <w:rPr>
                <w:sz w:val="24"/>
                <w:szCs w:val="24"/>
              </w:rPr>
              <w:t>Критерии и параметры оценки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CB26EA" w:rsidRDefault="00CB26EA" w:rsidP="009D388B">
            <w:pPr>
              <w:pStyle w:val="ConsPlusCell"/>
              <w:jc w:val="center"/>
            </w:pPr>
            <w:r>
              <w:rPr>
                <w:sz w:val="24"/>
                <w:szCs w:val="24"/>
              </w:rPr>
              <w:t>Баллы</w:t>
            </w:r>
          </w:p>
        </w:tc>
      </w:tr>
      <w:tr w:rsidR="00CB26EA" w:rsidTr="009D388B">
        <w:trPr>
          <w:trHeight w:val="173"/>
        </w:trPr>
        <w:tc>
          <w:tcPr>
            <w:tcW w:w="757" w:type="dxa"/>
            <w:tcBorders>
              <w:left w:val="single" w:sz="4" w:space="0" w:color="000000"/>
              <w:bottom w:val="single" w:sz="4" w:space="0" w:color="000000"/>
            </w:tcBorders>
            <w:shd w:val="clear" w:color="auto" w:fill="auto"/>
          </w:tcPr>
          <w:p w:rsidR="00CB26EA" w:rsidRDefault="00CB26EA" w:rsidP="009D388B">
            <w:pPr>
              <w:pStyle w:val="ConsPlusCell"/>
              <w:jc w:val="center"/>
            </w:pPr>
            <w:r>
              <w:rPr>
                <w:sz w:val="24"/>
                <w:szCs w:val="24"/>
              </w:rPr>
              <w:t>1</w:t>
            </w:r>
          </w:p>
        </w:tc>
        <w:tc>
          <w:tcPr>
            <w:tcW w:w="7023" w:type="dxa"/>
            <w:tcBorders>
              <w:left w:val="single" w:sz="4" w:space="0" w:color="000000"/>
              <w:bottom w:val="single" w:sz="4" w:space="0" w:color="000000"/>
            </w:tcBorders>
            <w:shd w:val="clear" w:color="auto" w:fill="auto"/>
          </w:tcPr>
          <w:p w:rsidR="00CB26EA" w:rsidRDefault="00CB26EA" w:rsidP="009D388B">
            <w:pPr>
              <w:pStyle w:val="ConsPlusCell"/>
              <w:jc w:val="center"/>
            </w:pPr>
            <w:r>
              <w:rPr>
                <w:sz w:val="24"/>
                <w:szCs w:val="24"/>
              </w:rPr>
              <w:t>2</w:t>
            </w:r>
          </w:p>
        </w:tc>
        <w:tc>
          <w:tcPr>
            <w:tcW w:w="1767" w:type="dxa"/>
            <w:tcBorders>
              <w:left w:val="single" w:sz="4" w:space="0" w:color="000000"/>
              <w:bottom w:val="single" w:sz="4" w:space="0" w:color="000000"/>
              <w:right w:val="single" w:sz="4" w:space="0" w:color="000000"/>
            </w:tcBorders>
            <w:shd w:val="clear" w:color="auto" w:fill="auto"/>
          </w:tcPr>
          <w:p w:rsidR="00CB26EA" w:rsidRDefault="00CB26EA" w:rsidP="009D388B">
            <w:pPr>
              <w:pStyle w:val="ConsPlusCell"/>
              <w:jc w:val="center"/>
            </w:pPr>
            <w:r>
              <w:rPr>
                <w:sz w:val="24"/>
                <w:szCs w:val="24"/>
              </w:rPr>
              <w:t>3</w:t>
            </w:r>
          </w:p>
        </w:tc>
      </w:tr>
      <w:tr w:rsidR="00CB26EA" w:rsidRPr="00CB26EA" w:rsidTr="009D388B">
        <w:trPr>
          <w:trHeight w:val="1000"/>
        </w:trPr>
        <w:tc>
          <w:tcPr>
            <w:tcW w:w="757" w:type="dxa"/>
            <w:vMerge w:val="restart"/>
            <w:tcBorders>
              <w:left w:val="single" w:sz="4" w:space="0" w:color="000000"/>
            </w:tcBorders>
            <w:shd w:val="clear" w:color="auto" w:fill="auto"/>
          </w:tcPr>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r w:rsidRPr="00CB26EA">
              <w:rPr>
                <w:sz w:val="20"/>
                <w:szCs w:val="20"/>
              </w:rPr>
              <w:t xml:space="preserve">1.    </w:t>
            </w: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bookmarkStart w:id="28" w:name="Par288"/>
            <w:bookmarkEnd w:id="28"/>
            <w:r w:rsidRPr="00CB26EA">
              <w:rPr>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rPr>
                <w:b/>
                <w:sz w:val="20"/>
                <w:szCs w:val="20"/>
              </w:rPr>
            </w:pPr>
          </w:p>
        </w:tc>
      </w:tr>
      <w:tr w:rsidR="00CB26EA" w:rsidRPr="00CB26EA" w:rsidTr="009D388B">
        <w:tc>
          <w:tcPr>
            <w:tcW w:w="757" w:type="dxa"/>
            <w:vMerge/>
            <w:tcBorders>
              <w:left w:val="single" w:sz="4" w:space="0" w:color="000000"/>
            </w:tcBorders>
            <w:shd w:val="clear" w:color="auto" w:fill="auto"/>
          </w:tcPr>
          <w:p w:rsidR="00CB26EA" w:rsidRPr="00CB26EA" w:rsidRDefault="00CB26EA" w:rsidP="009D388B">
            <w:pPr>
              <w:pStyle w:val="ConsPlusCell"/>
              <w:snapToGrid w:val="0"/>
              <w:rPr>
                <w:b/>
                <w:sz w:val="20"/>
                <w:szCs w:val="20"/>
              </w:rPr>
            </w:pP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До 0,01                                                </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25</w:t>
            </w:r>
          </w:p>
        </w:tc>
      </w:tr>
      <w:tr w:rsidR="00CB26EA" w:rsidRPr="00CB26EA" w:rsidTr="009D388B">
        <w:tc>
          <w:tcPr>
            <w:tcW w:w="757" w:type="dxa"/>
            <w:vMerge/>
            <w:tcBorders>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От 0,01 (включительно) до 0,05 (включительно)          </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10</w:t>
            </w:r>
          </w:p>
        </w:tc>
      </w:tr>
      <w:tr w:rsidR="00CB26EA" w:rsidRPr="00CB26EA" w:rsidTr="009D388B">
        <w:tc>
          <w:tcPr>
            <w:tcW w:w="757" w:type="dxa"/>
            <w:vMerge/>
            <w:tcBorders>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Свыше 0,05                                             </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0</w:t>
            </w:r>
          </w:p>
        </w:tc>
      </w:tr>
      <w:tr w:rsidR="00CB26EA" w:rsidRPr="00CB26EA" w:rsidTr="009D388B">
        <w:tc>
          <w:tcPr>
            <w:tcW w:w="757" w:type="dxa"/>
            <w:vMerge w:val="restart"/>
            <w:tcBorders>
              <w:left w:val="single" w:sz="4" w:space="0" w:color="000000"/>
            </w:tcBorders>
            <w:shd w:val="clear" w:color="auto" w:fill="auto"/>
          </w:tcPr>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r w:rsidRPr="00CB26EA">
              <w:rPr>
                <w:sz w:val="20"/>
                <w:szCs w:val="20"/>
              </w:rPr>
              <w:t xml:space="preserve">2. </w:t>
            </w: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r w:rsidRPr="00CB26EA">
              <w:rPr>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rPr>
                <w:sz w:val="20"/>
                <w:szCs w:val="20"/>
              </w:rPr>
            </w:pPr>
          </w:p>
        </w:tc>
      </w:tr>
      <w:tr w:rsidR="00CB26EA" w:rsidRPr="00CB26EA" w:rsidTr="009D388B">
        <w:tc>
          <w:tcPr>
            <w:tcW w:w="757" w:type="dxa"/>
            <w:vMerge/>
            <w:tcBorders>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r w:rsidRPr="00CB26EA">
              <w:rPr>
                <w:sz w:val="20"/>
                <w:szCs w:val="20"/>
              </w:rPr>
              <w:t>Свыше 10 лет</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25</w:t>
            </w:r>
          </w:p>
        </w:tc>
      </w:tr>
      <w:tr w:rsidR="00CB26EA" w:rsidRPr="00CB26EA" w:rsidTr="009D388B">
        <w:tc>
          <w:tcPr>
            <w:tcW w:w="757" w:type="dxa"/>
            <w:vMerge/>
            <w:tcBorders>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r w:rsidRPr="00CB26EA">
              <w:rPr>
                <w:sz w:val="20"/>
                <w:szCs w:val="20"/>
              </w:rPr>
              <w:t>От 5 до 10 лет</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15</w:t>
            </w:r>
          </w:p>
        </w:tc>
      </w:tr>
      <w:tr w:rsidR="00CB26EA" w:rsidRPr="00CB26EA" w:rsidTr="009D388B">
        <w:tc>
          <w:tcPr>
            <w:tcW w:w="757" w:type="dxa"/>
            <w:vMerge/>
            <w:tcBorders>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r w:rsidRPr="00CB26EA">
              <w:rPr>
                <w:sz w:val="20"/>
                <w:szCs w:val="20"/>
              </w:rPr>
              <w:t>От 3 до 5 лет</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10</w:t>
            </w:r>
          </w:p>
        </w:tc>
      </w:tr>
      <w:tr w:rsidR="00CB26EA" w:rsidRPr="00CB26EA" w:rsidTr="009D388B">
        <w:tc>
          <w:tcPr>
            <w:tcW w:w="757" w:type="dxa"/>
            <w:vMerge/>
            <w:tcBorders>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r w:rsidRPr="00CB26EA">
              <w:rPr>
                <w:sz w:val="20"/>
                <w:szCs w:val="20"/>
              </w:rPr>
              <w:t xml:space="preserve">От 1 до 3 лет </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3</w:t>
            </w:r>
          </w:p>
        </w:tc>
      </w:tr>
      <w:tr w:rsidR="00CB26EA" w:rsidRPr="00CB26EA" w:rsidTr="009D388B">
        <w:tc>
          <w:tcPr>
            <w:tcW w:w="757" w:type="dxa"/>
            <w:vMerge/>
            <w:tcBorders>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r w:rsidRPr="00CB26EA">
              <w:rPr>
                <w:sz w:val="20"/>
                <w:szCs w:val="20"/>
              </w:rPr>
              <w:t>Менее года</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0</w:t>
            </w:r>
          </w:p>
        </w:tc>
      </w:tr>
      <w:tr w:rsidR="00CB26EA" w:rsidRPr="00CB26EA" w:rsidTr="009D388B">
        <w:tc>
          <w:tcPr>
            <w:tcW w:w="757"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p>
          <w:p w:rsidR="00CB26EA" w:rsidRPr="00CB26EA" w:rsidRDefault="00CB26EA" w:rsidP="009D388B">
            <w:pPr>
              <w:pStyle w:val="ConsPlusCell"/>
              <w:rPr>
                <w:sz w:val="20"/>
                <w:szCs w:val="20"/>
              </w:rPr>
            </w:pPr>
            <w:r w:rsidRPr="00CB26EA">
              <w:rPr>
                <w:sz w:val="20"/>
                <w:szCs w:val="20"/>
              </w:rPr>
              <w:t>3.</w:t>
            </w:r>
          </w:p>
        </w:tc>
        <w:tc>
          <w:tcPr>
            <w:tcW w:w="7023" w:type="dxa"/>
            <w:tcBorders>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r w:rsidRPr="00CB26EA">
              <w:rPr>
                <w:color w:val="000000"/>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767"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jc w:val="center"/>
              <w:rPr>
                <w:sz w:val="20"/>
                <w:szCs w:val="20"/>
              </w:rPr>
            </w:pPr>
          </w:p>
        </w:tc>
      </w:tr>
      <w:tr w:rsidR="00CB26EA" w:rsidRPr="00CB26EA" w:rsidTr="009D388B">
        <w:tc>
          <w:tcPr>
            <w:tcW w:w="757"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3.1.</w:t>
            </w:r>
          </w:p>
        </w:tc>
        <w:tc>
          <w:tcPr>
            <w:tcW w:w="7023"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Normal"/>
              <w:ind w:firstLine="0"/>
            </w:pPr>
            <w:r w:rsidRPr="00CB26EA">
              <w:rPr>
                <w:rFonts w:ascii="Times New Roman" w:hAnsi="Times New Roman" w:cs="Times New Roman"/>
              </w:rPr>
              <w:t>наличие системы контроля температуры воздуха в салоне</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2</w:t>
            </w:r>
          </w:p>
        </w:tc>
      </w:tr>
      <w:tr w:rsidR="00CB26EA" w:rsidRPr="00CB26EA" w:rsidTr="009D388B">
        <w:trPr>
          <w:trHeight w:val="728"/>
        </w:trPr>
        <w:tc>
          <w:tcPr>
            <w:tcW w:w="757"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3.2.</w:t>
            </w:r>
          </w:p>
        </w:tc>
        <w:tc>
          <w:tcPr>
            <w:tcW w:w="7023"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Normal"/>
              <w:ind w:firstLine="0"/>
            </w:pPr>
            <w:r w:rsidRPr="00CB26EA">
              <w:rPr>
                <w:rFonts w:ascii="Times New Roman" w:hAnsi="Times New Roman" w:cs="Times New Roman"/>
                <w:color w:val="000000"/>
              </w:rPr>
              <w:t>наличие системы отопления салона автобуса, независимой от работы двигателя</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2</w:t>
            </w:r>
          </w:p>
        </w:tc>
      </w:tr>
    </w:tbl>
    <w:tbl>
      <w:tblPr>
        <w:tblpPr w:leftFromText="180" w:rightFromText="180" w:vertAnchor="text" w:horzAnchor="margin" w:tblpX="292" w:tblpY="707"/>
        <w:tblW w:w="9564" w:type="dxa"/>
        <w:tblLayout w:type="fixed"/>
        <w:tblCellMar>
          <w:left w:w="75" w:type="dxa"/>
          <w:right w:w="75" w:type="dxa"/>
        </w:tblCellMar>
        <w:tblLook w:val="0000" w:firstRow="0" w:lastRow="0" w:firstColumn="0" w:lastColumn="0" w:noHBand="0" w:noVBand="0"/>
      </w:tblPr>
      <w:tblGrid>
        <w:gridCol w:w="776"/>
        <w:gridCol w:w="2402"/>
        <w:gridCol w:w="4543"/>
        <w:gridCol w:w="1843"/>
      </w:tblGrid>
      <w:tr w:rsidR="00CB26EA" w:rsidRPr="00CB26EA" w:rsidTr="009D388B">
        <w:tc>
          <w:tcPr>
            <w:tcW w:w="776"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1</w:t>
            </w: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3</w:t>
            </w:r>
          </w:p>
        </w:tc>
      </w:tr>
      <w:tr w:rsidR="00CB26EA" w:rsidRPr="00CB26EA" w:rsidTr="009D388B">
        <w:tc>
          <w:tcPr>
            <w:tcW w:w="776"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3.3.</w:t>
            </w: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Normal"/>
              <w:ind w:firstLine="0"/>
            </w:pPr>
            <w:r w:rsidRPr="00CB26EA">
              <w:rPr>
                <w:rFonts w:ascii="Times New Roman" w:hAnsi="Times New Roman" w:cs="Times New Roman"/>
                <w:color w:val="000000"/>
              </w:rPr>
              <w:t>наличие голосового или текстового автоинформатора для информирования пассажиров, находящихся в салоне транспортного средства, об осуществлении остановок по маршруту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1</w:t>
            </w:r>
          </w:p>
        </w:tc>
      </w:tr>
      <w:tr w:rsidR="00CB26EA" w:rsidRPr="00CB26EA" w:rsidTr="009D388B">
        <w:tc>
          <w:tcPr>
            <w:tcW w:w="776"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3.4.</w:t>
            </w: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Normal"/>
              <w:ind w:firstLine="0"/>
            </w:pPr>
            <w:r w:rsidRPr="00CB26EA">
              <w:rPr>
                <w:rFonts w:ascii="Times New Roman" w:hAnsi="Times New Roman" w:cs="Times New Roman"/>
                <w:color w:val="000000"/>
              </w:rPr>
              <w:t>соответствие транспортного средства требованиям по перевозке инвалидов, маломобильных групп населения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3</w:t>
            </w:r>
          </w:p>
        </w:tc>
      </w:tr>
      <w:tr w:rsidR="00CB26EA" w:rsidRPr="00CB26EA" w:rsidTr="009D388B">
        <w:tc>
          <w:tcPr>
            <w:tcW w:w="776"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3.5.</w:t>
            </w: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Normal"/>
              <w:ind w:firstLine="0"/>
              <w:jc w:val="both"/>
            </w:pPr>
            <w:r w:rsidRPr="00CB26EA">
              <w:rPr>
                <w:rFonts w:ascii="Times New Roman" w:hAnsi="Times New Roman" w:cs="Times New Roman"/>
                <w:color w:val="000000"/>
              </w:rPr>
              <w:t>наличие оборудования для эксплуатации транспортного средства на компримированном природном газе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3</w:t>
            </w:r>
          </w:p>
        </w:tc>
      </w:tr>
      <w:tr w:rsidR="00CB26EA" w:rsidRPr="00CB26EA" w:rsidTr="009D388B">
        <w:tc>
          <w:tcPr>
            <w:tcW w:w="776" w:type="dxa"/>
            <w:vMerge w:val="restart"/>
            <w:tcBorders>
              <w:top w:val="single" w:sz="4" w:space="0" w:color="000000"/>
              <w:left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3.6.</w:t>
            </w: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r w:rsidRPr="00CB26EA">
              <w:rPr>
                <w:sz w:val="20"/>
                <w:szCs w:val="20"/>
              </w:rPr>
              <w:t xml:space="preserve">экологический класс транспортных средств, выпускаемых на маршрут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jc w:val="center"/>
              <w:rPr>
                <w:sz w:val="20"/>
                <w:szCs w:val="20"/>
              </w:rPr>
            </w:pPr>
          </w:p>
        </w:tc>
      </w:tr>
      <w:tr w:rsidR="00CB26EA" w:rsidRPr="00CB26EA" w:rsidTr="009D388B">
        <w:tc>
          <w:tcPr>
            <w:tcW w:w="776" w:type="dxa"/>
            <w:vMerge/>
            <w:tcBorders>
              <w:top w:val="single" w:sz="4" w:space="0" w:color="000000"/>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Евро-5 и выше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4</w:t>
            </w:r>
          </w:p>
        </w:tc>
      </w:tr>
      <w:tr w:rsidR="00CB26EA" w:rsidRPr="00CB26EA" w:rsidTr="009D388B">
        <w:tc>
          <w:tcPr>
            <w:tcW w:w="776" w:type="dxa"/>
            <w:vMerge/>
            <w:tcBorders>
              <w:top w:val="single" w:sz="4" w:space="0" w:color="000000"/>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Евро-4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3</w:t>
            </w:r>
          </w:p>
        </w:tc>
      </w:tr>
      <w:tr w:rsidR="00CB26EA" w:rsidRPr="00CB26EA" w:rsidTr="009D388B">
        <w:tc>
          <w:tcPr>
            <w:tcW w:w="776" w:type="dxa"/>
            <w:vMerge/>
            <w:tcBorders>
              <w:top w:val="single" w:sz="4" w:space="0" w:color="000000"/>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Евро-3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2</w:t>
            </w:r>
          </w:p>
        </w:tc>
      </w:tr>
      <w:tr w:rsidR="00CB26EA" w:rsidRPr="00CB26EA" w:rsidTr="009D388B">
        <w:tc>
          <w:tcPr>
            <w:tcW w:w="776" w:type="dxa"/>
            <w:vMerge/>
            <w:tcBorders>
              <w:top w:val="single" w:sz="4" w:space="0" w:color="000000"/>
              <w:left w:val="single" w:sz="4" w:space="0" w:color="000000"/>
            </w:tcBorders>
            <w:shd w:val="clear" w:color="auto" w:fill="auto"/>
          </w:tcPr>
          <w:p w:rsidR="00CB26EA" w:rsidRPr="00CB26EA" w:rsidRDefault="00CB26EA" w:rsidP="009D388B">
            <w:pPr>
              <w:pStyle w:val="ConsPlusCell"/>
              <w:snapToGrid w:val="0"/>
              <w:rPr>
                <w:sz w:val="20"/>
                <w:szCs w:val="20"/>
              </w:rPr>
            </w:pP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Евро-2 и ниже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jc w:val="center"/>
              <w:rPr>
                <w:sz w:val="20"/>
                <w:szCs w:val="20"/>
              </w:rPr>
            </w:pPr>
            <w:r w:rsidRPr="00CB26EA">
              <w:rPr>
                <w:sz w:val="20"/>
                <w:szCs w:val="20"/>
              </w:rPr>
              <w:t>0</w:t>
            </w:r>
          </w:p>
        </w:tc>
      </w:tr>
      <w:tr w:rsidR="00CB26EA" w:rsidRPr="00CB26EA" w:rsidTr="009D388B">
        <w:trPr>
          <w:trHeight w:val="199"/>
        </w:trPr>
        <w:tc>
          <w:tcPr>
            <w:tcW w:w="776"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pacing w:before="100" w:after="100"/>
              <w:rPr>
                <w:sz w:val="20"/>
                <w:szCs w:val="20"/>
              </w:rPr>
            </w:pPr>
            <w:r w:rsidRPr="00CB26EA">
              <w:rPr>
                <w:sz w:val="20"/>
                <w:szCs w:val="20"/>
              </w:rPr>
              <w:t>4</w:t>
            </w:r>
          </w:p>
        </w:tc>
        <w:tc>
          <w:tcPr>
            <w:tcW w:w="6945" w:type="dxa"/>
            <w:gridSpan w:val="2"/>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jc w:val="both"/>
              <w:rPr>
                <w:sz w:val="20"/>
                <w:szCs w:val="20"/>
              </w:rPr>
            </w:pPr>
            <w:r w:rsidRPr="00CB26EA">
              <w:rPr>
                <w:sz w:val="20"/>
                <w:szCs w:val="20"/>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rPr>
                <w:sz w:val="20"/>
                <w:szCs w:val="20"/>
              </w:rPr>
            </w:pPr>
          </w:p>
        </w:tc>
      </w:tr>
      <w:tr w:rsidR="00CB26EA" w:rsidRPr="00CB26EA" w:rsidTr="009D388B">
        <w:trPr>
          <w:trHeight w:val="476"/>
        </w:trPr>
        <w:tc>
          <w:tcPr>
            <w:tcW w:w="776" w:type="dxa"/>
            <w:tcBorders>
              <w:left w:val="single" w:sz="4" w:space="0" w:color="000000"/>
              <w:bottom w:val="single" w:sz="4" w:space="0" w:color="000000"/>
            </w:tcBorders>
            <w:shd w:val="clear" w:color="auto" w:fill="auto"/>
          </w:tcPr>
          <w:p w:rsidR="00CB26EA" w:rsidRPr="00CB26EA" w:rsidRDefault="00CB26EA" w:rsidP="009D388B">
            <w:pPr>
              <w:pStyle w:val="ConsPlusCell"/>
              <w:snapToGrid w:val="0"/>
              <w:spacing w:before="100" w:after="100"/>
              <w:rPr>
                <w:sz w:val="20"/>
                <w:szCs w:val="20"/>
              </w:rPr>
            </w:pPr>
          </w:p>
        </w:tc>
        <w:tc>
          <w:tcPr>
            <w:tcW w:w="2402" w:type="dxa"/>
            <w:tcBorders>
              <w:left w:val="single" w:sz="4" w:space="0" w:color="000000"/>
              <w:bottom w:val="single" w:sz="4" w:space="0" w:color="000000"/>
            </w:tcBorders>
            <w:shd w:val="clear" w:color="auto" w:fill="auto"/>
          </w:tcPr>
          <w:p w:rsidR="00CB26EA" w:rsidRPr="00CB26EA" w:rsidRDefault="00CB26EA" w:rsidP="009D388B">
            <w:pPr>
              <w:pStyle w:val="ConsPlusCell"/>
              <w:spacing w:before="100" w:after="100"/>
              <w:rPr>
                <w:sz w:val="20"/>
                <w:szCs w:val="20"/>
              </w:rPr>
            </w:pPr>
            <w:r w:rsidRPr="00CB26EA">
              <w:rPr>
                <w:sz w:val="20"/>
                <w:szCs w:val="20"/>
              </w:rPr>
              <w:t>Класс транспортных средств *</w:t>
            </w:r>
          </w:p>
        </w:tc>
        <w:tc>
          <w:tcPr>
            <w:tcW w:w="4543"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Максимальный срок эксплуатации транспортных средств</w:t>
            </w:r>
          </w:p>
        </w:tc>
        <w:tc>
          <w:tcPr>
            <w:tcW w:w="1843" w:type="dxa"/>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rPr>
                <w:sz w:val="20"/>
                <w:szCs w:val="20"/>
              </w:rPr>
            </w:pPr>
          </w:p>
        </w:tc>
      </w:tr>
      <w:tr w:rsidR="00CB26EA" w:rsidRPr="00CB26EA" w:rsidTr="009D388B">
        <w:trPr>
          <w:trHeight w:val="274"/>
        </w:trPr>
        <w:tc>
          <w:tcPr>
            <w:tcW w:w="776" w:type="dxa"/>
            <w:vMerge w:val="restart"/>
            <w:tcBorders>
              <w:left w:val="single" w:sz="4" w:space="0" w:color="000000"/>
              <w:bottom w:val="single" w:sz="4" w:space="0" w:color="000000"/>
            </w:tcBorders>
            <w:shd w:val="clear" w:color="auto" w:fill="auto"/>
          </w:tcPr>
          <w:p w:rsidR="00CB26EA" w:rsidRPr="00CB26EA" w:rsidRDefault="00CB26EA" w:rsidP="009D388B">
            <w:pPr>
              <w:pStyle w:val="ConsPlusCell"/>
              <w:spacing w:before="100" w:after="100"/>
              <w:rPr>
                <w:sz w:val="20"/>
                <w:szCs w:val="20"/>
              </w:rPr>
            </w:pPr>
            <w:r w:rsidRPr="00CB26EA">
              <w:rPr>
                <w:sz w:val="20"/>
                <w:szCs w:val="20"/>
              </w:rPr>
              <w:t>4.1</w:t>
            </w:r>
          </w:p>
        </w:tc>
        <w:tc>
          <w:tcPr>
            <w:tcW w:w="2402"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МК                       </w:t>
            </w:r>
          </w:p>
        </w:tc>
        <w:tc>
          <w:tcPr>
            <w:tcW w:w="4543"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До 3 лет          </w:t>
            </w:r>
          </w:p>
        </w:tc>
        <w:tc>
          <w:tcPr>
            <w:tcW w:w="1843" w:type="dxa"/>
            <w:vMerge w:val="restart"/>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pacing w:before="100" w:after="100"/>
              <w:jc w:val="center"/>
              <w:rPr>
                <w:sz w:val="20"/>
                <w:szCs w:val="20"/>
              </w:rPr>
            </w:pPr>
            <w:r w:rsidRPr="00CB26EA">
              <w:rPr>
                <w:sz w:val="20"/>
                <w:szCs w:val="20"/>
              </w:rPr>
              <w:t>30</w:t>
            </w:r>
          </w:p>
        </w:tc>
      </w:tr>
      <w:tr w:rsidR="00CB26EA" w:rsidRPr="00CB26EA" w:rsidTr="009D388B">
        <w:trPr>
          <w:trHeight w:val="253"/>
        </w:trPr>
        <w:tc>
          <w:tcPr>
            <w:tcW w:w="776" w:type="dxa"/>
            <w:vMerge/>
            <w:tcBorders>
              <w:left w:val="single" w:sz="4" w:space="0" w:color="000000"/>
              <w:bottom w:val="single" w:sz="4" w:space="0" w:color="000000"/>
            </w:tcBorders>
            <w:shd w:val="clear" w:color="auto" w:fill="auto"/>
          </w:tcPr>
          <w:p w:rsidR="00CB26EA" w:rsidRPr="00CB26EA" w:rsidRDefault="00CB26EA" w:rsidP="009D388B">
            <w:pPr>
              <w:pStyle w:val="ConsPlusCell"/>
              <w:snapToGrid w:val="0"/>
              <w:spacing w:before="100" w:after="100"/>
              <w:rPr>
                <w:sz w:val="20"/>
                <w:szCs w:val="20"/>
              </w:rPr>
            </w:pPr>
          </w:p>
        </w:tc>
        <w:tc>
          <w:tcPr>
            <w:tcW w:w="2402"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СК                             </w:t>
            </w:r>
          </w:p>
        </w:tc>
        <w:tc>
          <w:tcPr>
            <w:tcW w:w="4543"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До 4 лет          </w:t>
            </w:r>
          </w:p>
        </w:tc>
        <w:tc>
          <w:tcPr>
            <w:tcW w:w="1843" w:type="dxa"/>
            <w:vMerge/>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spacing w:before="100" w:after="100"/>
              <w:jc w:val="center"/>
              <w:rPr>
                <w:sz w:val="20"/>
                <w:szCs w:val="20"/>
              </w:rPr>
            </w:pPr>
          </w:p>
        </w:tc>
      </w:tr>
      <w:tr w:rsidR="00CB26EA" w:rsidRPr="00CB26EA" w:rsidTr="009D388B">
        <w:tc>
          <w:tcPr>
            <w:tcW w:w="776" w:type="dxa"/>
            <w:vMerge/>
            <w:tcBorders>
              <w:left w:val="single" w:sz="4" w:space="0" w:color="000000"/>
              <w:bottom w:val="single" w:sz="4" w:space="0" w:color="000000"/>
            </w:tcBorders>
            <w:shd w:val="clear" w:color="auto" w:fill="auto"/>
          </w:tcPr>
          <w:p w:rsidR="00CB26EA" w:rsidRPr="00CB26EA" w:rsidRDefault="00CB26EA" w:rsidP="009D388B">
            <w:pPr>
              <w:pStyle w:val="ConsPlusCell"/>
              <w:snapToGrid w:val="0"/>
              <w:spacing w:before="100" w:after="100"/>
              <w:rPr>
                <w:sz w:val="20"/>
                <w:szCs w:val="20"/>
              </w:rPr>
            </w:pPr>
          </w:p>
        </w:tc>
        <w:tc>
          <w:tcPr>
            <w:tcW w:w="2402"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БК, ОБК                       </w:t>
            </w:r>
          </w:p>
        </w:tc>
        <w:tc>
          <w:tcPr>
            <w:tcW w:w="4543"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До 5 лет          </w:t>
            </w:r>
          </w:p>
        </w:tc>
        <w:tc>
          <w:tcPr>
            <w:tcW w:w="1843" w:type="dxa"/>
            <w:vMerge/>
            <w:tcBorders>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spacing w:before="100" w:after="100"/>
              <w:jc w:val="center"/>
              <w:rPr>
                <w:sz w:val="20"/>
                <w:szCs w:val="20"/>
              </w:rPr>
            </w:pPr>
          </w:p>
        </w:tc>
      </w:tr>
      <w:tr w:rsidR="00CB26EA" w:rsidRPr="00CB26EA" w:rsidTr="009D388B">
        <w:trPr>
          <w:trHeight w:val="218"/>
        </w:trPr>
        <w:tc>
          <w:tcPr>
            <w:tcW w:w="776" w:type="dxa"/>
            <w:vMerge w:val="restart"/>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pacing w:before="100" w:after="100"/>
              <w:rPr>
                <w:sz w:val="20"/>
                <w:szCs w:val="20"/>
              </w:rPr>
            </w:pPr>
            <w:r w:rsidRPr="00CB26EA">
              <w:rPr>
                <w:sz w:val="20"/>
                <w:szCs w:val="20"/>
              </w:rPr>
              <w:t>4.2</w:t>
            </w:r>
          </w:p>
        </w:tc>
        <w:tc>
          <w:tcPr>
            <w:tcW w:w="2402"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МК                       </w:t>
            </w:r>
          </w:p>
        </w:tc>
        <w:tc>
          <w:tcPr>
            <w:tcW w:w="4543"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От 3 до 5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pacing w:before="100" w:after="100"/>
              <w:jc w:val="center"/>
              <w:rPr>
                <w:sz w:val="20"/>
                <w:szCs w:val="20"/>
              </w:rPr>
            </w:pPr>
            <w:r w:rsidRPr="00CB26EA">
              <w:rPr>
                <w:sz w:val="20"/>
                <w:szCs w:val="20"/>
              </w:rPr>
              <w:t>20</w:t>
            </w:r>
          </w:p>
        </w:tc>
      </w:tr>
      <w:tr w:rsidR="00CB26EA" w:rsidRPr="00CB26EA" w:rsidTr="009D388B">
        <w:trPr>
          <w:trHeight w:val="270"/>
        </w:trPr>
        <w:tc>
          <w:tcPr>
            <w:tcW w:w="776" w:type="dxa"/>
            <w:vMerge/>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napToGrid w:val="0"/>
              <w:spacing w:before="100" w:after="100"/>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СК                             </w:t>
            </w:r>
          </w:p>
        </w:tc>
        <w:tc>
          <w:tcPr>
            <w:tcW w:w="4543"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От 4 до 7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spacing w:before="100" w:after="100"/>
              <w:jc w:val="center"/>
              <w:rPr>
                <w:sz w:val="20"/>
                <w:szCs w:val="20"/>
              </w:rPr>
            </w:pPr>
          </w:p>
        </w:tc>
      </w:tr>
      <w:tr w:rsidR="00CB26EA" w:rsidRPr="00CB26EA" w:rsidTr="009D388B">
        <w:trPr>
          <w:trHeight w:val="273"/>
        </w:trPr>
        <w:tc>
          <w:tcPr>
            <w:tcW w:w="776" w:type="dxa"/>
            <w:vMerge/>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napToGrid w:val="0"/>
              <w:spacing w:before="100" w:after="100"/>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От 5 до 10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spacing w:before="100" w:after="100"/>
              <w:jc w:val="center"/>
              <w:rPr>
                <w:sz w:val="20"/>
                <w:szCs w:val="20"/>
              </w:rPr>
            </w:pPr>
          </w:p>
        </w:tc>
      </w:tr>
      <w:tr w:rsidR="00CB26EA" w:rsidRPr="00CB26EA" w:rsidTr="009D388B">
        <w:trPr>
          <w:trHeight w:val="257"/>
        </w:trPr>
        <w:tc>
          <w:tcPr>
            <w:tcW w:w="776" w:type="dxa"/>
            <w:vMerge w:val="restart"/>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pacing w:before="100" w:after="100"/>
              <w:rPr>
                <w:sz w:val="20"/>
                <w:szCs w:val="20"/>
              </w:rPr>
            </w:pPr>
            <w:r w:rsidRPr="00CB26EA">
              <w:rPr>
                <w:sz w:val="20"/>
                <w:szCs w:val="20"/>
              </w:rPr>
              <w:t>4.3</w:t>
            </w:r>
          </w:p>
        </w:tc>
        <w:tc>
          <w:tcPr>
            <w:tcW w:w="2402"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МК                       </w:t>
            </w:r>
          </w:p>
        </w:tc>
        <w:tc>
          <w:tcPr>
            <w:tcW w:w="4543"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От 5 до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pacing w:before="100" w:after="100"/>
              <w:jc w:val="center"/>
              <w:rPr>
                <w:sz w:val="20"/>
                <w:szCs w:val="20"/>
              </w:rPr>
            </w:pPr>
            <w:r w:rsidRPr="00CB26EA">
              <w:rPr>
                <w:sz w:val="20"/>
                <w:szCs w:val="20"/>
              </w:rPr>
              <w:t>10</w:t>
            </w:r>
          </w:p>
        </w:tc>
      </w:tr>
      <w:tr w:rsidR="00CB26EA" w:rsidRPr="00CB26EA" w:rsidTr="009D388B">
        <w:trPr>
          <w:trHeight w:val="220"/>
        </w:trPr>
        <w:tc>
          <w:tcPr>
            <w:tcW w:w="776" w:type="dxa"/>
            <w:vMerge/>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napToGrid w:val="0"/>
              <w:spacing w:before="100" w:after="100"/>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СК                             </w:t>
            </w:r>
          </w:p>
        </w:tc>
        <w:tc>
          <w:tcPr>
            <w:tcW w:w="4543"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От 7 до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spacing w:before="100" w:after="100"/>
              <w:rPr>
                <w:sz w:val="20"/>
                <w:szCs w:val="20"/>
              </w:rPr>
            </w:pPr>
          </w:p>
        </w:tc>
      </w:tr>
      <w:tr w:rsidR="00CB26EA" w:rsidRPr="00CB26EA" w:rsidTr="009D388B">
        <w:trPr>
          <w:trHeight w:val="251"/>
        </w:trPr>
        <w:tc>
          <w:tcPr>
            <w:tcW w:w="776" w:type="dxa"/>
            <w:vMerge/>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napToGrid w:val="0"/>
              <w:spacing w:before="100" w:after="100"/>
              <w:rPr>
                <w:sz w:val="20"/>
                <w:szCs w:val="20"/>
              </w:rPr>
            </w:pPr>
          </w:p>
        </w:tc>
        <w:tc>
          <w:tcPr>
            <w:tcW w:w="2402"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БК, ОБК                       </w:t>
            </w:r>
          </w:p>
        </w:tc>
        <w:tc>
          <w:tcPr>
            <w:tcW w:w="4543" w:type="dxa"/>
            <w:tcBorders>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От 10 до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spacing w:before="100" w:after="100"/>
              <w:rPr>
                <w:sz w:val="20"/>
                <w:szCs w:val="20"/>
              </w:rPr>
            </w:pPr>
          </w:p>
        </w:tc>
      </w:tr>
      <w:tr w:rsidR="00CB26EA" w:rsidRPr="00CB26EA" w:rsidTr="009D388B">
        <w:trPr>
          <w:trHeight w:val="253"/>
        </w:trPr>
        <w:tc>
          <w:tcPr>
            <w:tcW w:w="776" w:type="dxa"/>
            <w:vMerge w:val="restart"/>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pacing w:before="100" w:after="100"/>
              <w:rPr>
                <w:sz w:val="20"/>
                <w:szCs w:val="20"/>
              </w:rPr>
            </w:pPr>
            <w:r w:rsidRPr="00CB26EA">
              <w:rPr>
                <w:sz w:val="20"/>
                <w:szCs w:val="20"/>
              </w:rPr>
              <w:t>4.4</w:t>
            </w:r>
          </w:p>
        </w:tc>
        <w:tc>
          <w:tcPr>
            <w:tcW w:w="2402"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МК                       </w:t>
            </w:r>
          </w:p>
        </w:tc>
        <w:tc>
          <w:tcPr>
            <w:tcW w:w="4543"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Свыше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pacing w:before="100" w:after="100"/>
              <w:jc w:val="center"/>
              <w:rPr>
                <w:sz w:val="20"/>
                <w:szCs w:val="20"/>
              </w:rPr>
            </w:pPr>
            <w:r w:rsidRPr="00CB26EA">
              <w:rPr>
                <w:sz w:val="20"/>
                <w:szCs w:val="20"/>
              </w:rPr>
              <w:t>5</w:t>
            </w:r>
          </w:p>
        </w:tc>
      </w:tr>
      <w:tr w:rsidR="00CB26EA" w:rsidRPr="00CB26EA" w:rsidTr="009D388B">
        <w:trPr>
          <w:trHeight w:val="258"/>
        </w:trPr>
        <w:tc>
          <w:tcPr>
            <w:tcW w:w="776" w:type="dxa"/>
            <w:vMerge/>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napToGrid w:val="0"/>
              <w:ind w:left="284" w:firstLine="851"/>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СК                             </w:t>
            </w:r>
          </w:p>
        </w:tc>
        <w:tc>
          <w:tcPr>
            <w:tcW w:w="4543"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Свыше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ind w:left="284" w:firstLine="851"/>
              <w:rPr>
                <w:sz w:val="20"/>
                <w:szCs w:val="20"/>
              </w:rPr>
            </w:pPr>
          </w:p>
        </w:tc>
      </w:tr>
      <w:tr w:rsidR="00CB26EA" w:rsidRPr="00CB26EA" w:rsidTr="009D388B">
        <w:tc>
          <w:tcPr>
            <w:tcW w:w="776" w:type="dxa"/>
            <w:vMerge/>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snapToGrid w:val="0"/>
              <w:ind w:left="284" w:firstLine="851"/>
              <w:rPr>
                <w:sz w:val="20"/>
                <w:szCs w:val="20"/>
              </w:rPr>
            </w:pPr>
          </w:p>
        </w:tc>
        <w:tc>
          <w:tcPr>
            <w:tcW w:w="2402"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CB26EA" w:rsidRPr="00CB26EA" w:rsidRDefault="00CB26EA" w:rsidP="009D388B">
            <w:pPr>
              <w:pStyle w:val="ConsPlusCell"/>
              <w:rPr>
                <w:sz w:val="20"/>
                <w:szCs w:val="20"/>
              </w:rPr>
            </w:pPr>
            <w:r w:rsidRPr="00CB26EA">
              <w:rPr>
                <w:sz w:val="20"/>
                <w:szCs w:val="20"/>
              </w:rPr>
              <w:t xml:space="preserve">Свыше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CB26EA" w:rsidRPr="00CB26EA" w:rsidRDefault="00CB26EA" w:rsidP="009D388B">
            <w:pPr>
              <w:pStyle w:val="ConsPlusCell"/>
              <w:snapToGrid w:val="0"/>
              <w:ind w:left="284" w:firstLine="851"/>
              <w:rPr>
                <w:sz w:val="20"/>
                <w:szCs w:val="20"/>
              </w:rPr>
            </w:pPr>
          </w:p>
        </w:tc>
      </w:tr>
    </w:tbl>
    <w:p w:rsidR="00CB26EA" w:rsidRDefault="00CB26EA" w:rsidP="00CB26EA">
      <w:pPr>
        <w:pageBreakBefore/>
      </w:pPr>
    </w:p>
    <w:p w:rsidR="00CB26EA" w:rsidRDefault="00CB26EA" w:rsidP="00CB26EA">
      <w:pPr>
        <w:pStyle w:val="ConsPlusNormal"/>
        <w:ind w:firstLine="0"/>
        <w:jc w:val="both"/>
      </w:pPr>
      <w:r>
        <w:rPr>
          <w:rFonts w:ascii="Times New Roman" w:hAnsi="Times New Roman" w:cs="Times New Roman"/>
          <w:sz w:val="24"/>
          <w:szCs w:val="24"/>
        </w:rPr>
        <w:t>&lt;*&gt; Класс транспортных средств: малый класс транспортных средств (МК) - длина от 5 метров до 7,5 метра включительно, средний класс транспортных средств (СК) - длина от 7,5 метра до 10 метров включительно, большой класс транспортных средств (БК) - длина от 10 метров до 16 метров включительно, особо большой класс транспортных средств (ОБК) - длина более чем 16 метров.</w:t>
      </w:r>
    </w:p>
    <w:p w:rsidR="00CB26EA" w:rsidRDefault="00CB26EA" w:rsidP="00CB26EA">
      <w:pPr>
        <w:autoSpaceDE w:val="0"/>
        <w:jc w:val="both"/>
        <w:rPr>
          <w:sz w:val="28"/>
          <w:szCs w:val="28"/>
        </w:rPr>
      </w:pPr>
    </w:p>
    <w:p w:rsidR="00CB26EA" w:rsidRDefault="00CB26EA" w:rsidP="00CB26EA">
      <w:pPr>
        <w:autoSpaceDE w:val="0"/>
        <w:jc w:val="both"/>
        <w:rPr>
          <w:sz w:val="28"/>
          <w:szCs w:val="28"/>
        </w:rPr>
      </w:pPr>
    </w:p>
    <w:p w:rsidR="00CB26EA" w:rsidRPr="00027E4A" w:rsidRDefault="00CB26EA" w:rsidP="00F67A4A">
      <w:pPr>
        <w:jc w:val="center"/>
        <w:rPr>
          <w:b/>
          <w:sz w:val="28"/>
          <w:szCs w:val="28"/>
        </w:rPr>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B26EA" w:rsidRDefault="00CB26EA" w:rsidP="00FC1D2C">
      <w:pPr>
        <w:jc w:val="right"/>
      </w:pPr>
    </w:p>
    <w:p w:rsidR="00CD329F" w:rsidRPr="00E7082B" w:rsidRDefault="00E7082B" w:rsidP="00FC1D2C">
      <w:pPr>
        <w:jc w:val="right"/>
        <w:rPr>
          <w:sz w:val="20"/>
          <w:szCs w:val="20"/>
        </w:rPr>
      </w:pPr>
      <w:r w:rsidRPr="00E7082B">
        <w:rPr>
          <w:sz w:val="20"/>
          <w:szCs w:val="20"/>
        </w:rPr>
        <w:t>ПРИЛОЖЕНИЕ №11</w:t>
      </w:r>
    </w:p>
    <w:p w:rsidR="0067303C" w:rsidRPr="000932DB" w:rsidRDefault="0067303C" w:rsidP="006708C0">
      <w:pPr>
        <w:ind w:left="6381"/>
        <w:rPr>
          <w:bCs/>
          <w:sz w:val="20"/>
          <w:szCs w:val="20"/>
        </w:rPr>
      </w:pPr>
      <w:r w:rsidRPr="000932DB">
        <w:rPr>
          <w:bCs/>
          <w:sz w:val="20"/>
          <w:szCs w:val="20"/>
        </w:rPr>
        <w:t xml:space="preserve">к Положению о порядке и условиях </w:t>
      </w:r>
    </w:p>
    <w:p w:rsidR="0067303C" w:rsidRPr="000932DB" w:rsidRDefault="0067303C" w:rsidP="006708C0">
      <w:pPr>
        <w:ind w:left="6381"/>
        <w:rPr>
          <w:bCs/>
          <w:sz w:val="20"/>
          <w:szCs w:val="20"/>
        </w:rPr>
      </w:pPr>
      <w:r w:rsidRPr="000932DB">
        <w:rPr>
          <w:bCs/>
          <w:sz w:val="20"/>
          <w:szCs w:val="20"/>
        </w:rPr>
        <w:t xml:space="preserve">проведения открытого конкурса </w:t>
      </w:r>
    </w:p>
    <w:p w:rsidR="0067303C" w:rsidRPr="000932DB" w:rsidRDefault="0067303C" w:rsidP="006708C0">
      <w:pPr>
        <w:ind w:left="6381"/>
        <w:rPr>
          <w:sz w:val="20"/>
          <w:szCs w:val="20"/>
        </w:rPr>
      </w:pPr>
      <w:r w:rsidRPr="000932DB">
        <w:rPr>
          <w:sz w:val="20"/>
          <w:szCs w:val="20"/>
        </w:rPr>
        <w:t xml:space="preserve">на выполнение регулярных </w:t>
      </w:r>
    </w:p>
    <w:p w:rsidR="0067303C" w:rsidRPr="000932DB" w:rsidRDefault="0067303C" w:rsidP="006708C0">
      <w:pPr>
        <w:ind w:left="6381"/>
        <w:rPr>
          <w:sz w:val="20"/>
          <w:szCs w:val="20"/>
        </w:rPr>
      </w:pPr>
      <w:r w:rsidRPr="000932DB">
        <w:rPr>
          <w:sz w:val="20"/>
          <w:szCs w:val="20"/>
        </w:rPr>
        <w:t>пассажирских перевозок</w:t>
      </w:r>
    </w:p>
    <w:p w:rsidR="0067303C" w:rsidRPr="000932DB" w:rsidRDefault="0067303C" w:rsidP="006708C0">
      <w:pPr>
        <w:ind w:left="6381"/>
        <w:rPr>
          <w:sz w:val="20"/>
          <w:szCs w:val="20"/>
        </w:rPr>
      </w:pPr>
      <w:r w:rsidRPr="000932DB">
        <w:rPr>
          <w:sz w:val="20"/>
          <w:szCs w:val="20"/>
        </w:rPr>
        <w:t xml:space="preserve"> автомобильным транспортом </w:t>
      </w:r>
    </w:p>
    <w:p w:rsidR="0067303C" w:rsidRPr="000932DB" w:rsidRDefault="0067303C" w:rsidP="006708C0">
      <w:pPr>
        <w:ind w:left="6381"/>
        <w:rPr>
          <w:sz w:val="20"/>
          <w:szCs w:val="20"/>
        </w:rPr>
      </w:pPr>
      <w:r w:rsidRPr="000932DB">
        <w:rPr>
          <w:sz w:val="20"/>
          <w:szCs w:val="20"/>
        </w:rPr>
        <w:t>по муниципальным маршрутам по регулируемым тарифам на территории Борисоглебского</w:t>
      </w:r>
    </w:p>
    <w:p w:rsidR="0067303C" w:rsidRPr="000932DB" w:rsidRDefault="0067303C" w:rsidP="006708C0">
      <w:pPr>
        <w:ind w:left="6381"/>
        <w:rPr>
          <w:bCs/>
          <w:sz w:val="20"/>
          <w:szCs w:val="20"/>
        </w:rPr>
      </w:pPr>
      <w:r w:rsidRPr="000932DB">
        <w:rPr>
          <w:sz w:val="20"/>
          <w:szCs w:val="20"/>
        </w:rPr>
        <w:t xml:space="preserve">городского округа Воронежской области </w:t>
      </w:r>
    </w:p>
    <w:p w:rsidR="0067303C" w:rsidRPr="00027E4A" w:rsidRDefault="0067303C" w:rsidP="0067303C">
      <w:pPr>
        <w:autoSpaceDE w:val="0"/>
        <w:autoSpaceDN w:val="0"/>
        <w:adjustRightInd w:val="0"/>
        <w:ind w:firstLine="720"/>
        <w:jc w:val="both"/>
        <w:rPr>
          <w:sz w:val="28"/>
          <w:szCs w:val="28"/>
        </w:rPr>
      </w:pPr>
    </w:p>
    <w:p w:rsidR="00CD329F" w:rsidRPr="00027E4A" w:rsidRDefault="00CD329F" w:rsidP="00CD4684">
      <w:pPr>
        <w:jc w:val="right"/>
        <w:rPr>
          <w:sz w:val="28"/>
          <w:szCs w:val="28"/>
        </w:rPr>
      </w:pPr>
    </w:p>
    <w:p w:rsidR="00CD329F" w:rsidRDefault="0067303C" w:rsidP="00082CB1">
      <w:pPr>
        <w:ind w:left="5670"/>
        <w:rPr>
          <w:sz w:val="28"/>
          <w:szCs w:val="28"/>
        </w:rPr>
      </w:pPr>
      <w:r>
        <w:rPr>
          <w:sz w:val="28"/>
          <w:szCs w:val="28"/>
        </w:rPr>
        <w:t xml:space="preserve">В конкурсную комиссию </w:t>
      </w:r>
    </w:p>
    <w:p w:rsidR="0067303C" w:rsidRPr="00027E4A" w:rsidRDefault="0067303C" w:rsidP="00082CB1">
      <w:pPr>
        <w:ind w:left="5670"/>
        <w:rPr>
          <w:sz w:val="28"/>
          <w:szCs w:val="28"/>
        </w:rPr>
      </w:pPr>
      <w:r>
        <w:rPr>
          <w:sz w:val="28"/>
          <w:szCs w:val="28"/>
        </w:rPr>
        <w:t>администрации Борисоглебского городского округа Воронежской области</w:t>
      </w:r>
    </w:p>
    <w:p w:rsidR="00CD329F" w:rsidRDefault="00CD329F" w:rsidP="00CD4684">
      <w:pPr>
        <w:jc w:val="right"/>
        <w:rPr>
          <w:sz w:val="28"/>
          <w:szCs w:val="28"/>
        </w:rPr>
      </w:pPr>
    </w:p>
    <w:p w:rsidR="008146BD" w:rsidRPr="00027E4A" w:rsidRDefault="008146BD" w:rsidP="00CD4684">
      <w:pPr>
        <w:jc w:val="right"/>
        <w:rPr>
          <w:sz w:val="28"/>
          <w:szCs w:val="28"/>
        </w:rPr>
      </w:pPr>
    </w:p>
    <w:p w:rsidR="00CD329F" w:rsidRPr="00027E4A" w:rsidRDefault="00CD329F" w:rsidP="00CD4684">
      <w:pPr>
        <w:jc w:val="center"/>
        <w:rPr>
          <w:b/>
          <w:sz w:val="28"/>
          <w:szCs w:val="28"/>
        </w:rPr>
      </w:pPr>
      <w:r w:rsidRPr="00027E4A">
        <w:rPr>
          <w:b/>
          <w:sz w:val="28"/>
          <w:szCs w:val="28"/>
        </w:rPr>
        <w:t xml:space="preserve">ЗАПРОС О РАЗЪЯСНЕНИИ </w:t>
      </w:r>
    </w:p>
    <w:p w:rsidR="00CD329F" w:rsidRPr="00027E4A" w:rsidRDefault="00CD329F" w:rsidP="00CD4684">
      <w:pPr>
        <w:jc w:val="center"/>
        <w:rPr>
          <w:b/>
          <w:sz w:val="28"/>
          <w:szCs w:val="28"/>
        </w:rPr>
      </w:pPr>
      <w:r w:rsidRPr="00027E4A">
        <w:rPr>
          <w:b/>
          <w:sz w:val="28"/>
          <w:szCs w:val="28"/>
        </w:rPr>
        <w:t>РЕЗУЛЬТАТОВ КОНКУРСА</w:t>
      </w:r>
    </w:p>
    <w:p w:rsidR="00CD329F" w:rsidRPr="00027E4A" w:rsidRDefault="00CD329F" w:rsidP="00CD4684">
      <w:pPr>
        <w:rPr>
          <w:b/>
          <w:sz w:val="28"/>
          <w:szCs w:val="28"/>
        </w:rPr>
      </w:pPr>
    </w:p>
    <w:p w:rsidR="00CD329F" w:rsidRPr="00027E4A" w:rsidRDefault="00CD329F" w:rsidP="00CD4684">
      <w:pPr>
        <w:rPr>
          <w:b/>
          <w:sz w:val="28"/>
          <w:szCs w:val="28"/>
        </w:rPr>
      </w:pPr>
    </w:p>
    <w:p w:rsidR="00CD329F" w:rsidRPr="00027E4A" w:rsidRDefault="00CD329F" w:rsidP="00CD4684">
      <w:pPr>
        <w:pBdr>
          <w:top w:val="single" w:sz="4" w:space="1" w:color="auto"/>
        </w:pBdr>
        <w:spacing w:after="240"/>
        <w:jc w:val="center"/>
        <w:rPr>
          <w:sz w:val="20"/>
          <w:szCs w:val="20"/>
        </w:rPr>
      </w:pPr>
      <w:r w:rsidRPr="00027E4A">
        <w:rPr>
          <w:sz w:val="20"/>
          <w:szCs w:val="20"/>
        </w:rPr>
        <w:t xml:space="preserve">(полное и(или) сокращенное наименование юридического лица, Ф.И.О. индивидуального </w:t>
      </w:r>
      <w:proofErr w:type="gramStart"/>
      <w:r w:rsidRPr="00027E4A">
        <w:rPr>
          <w:sz w:val="20"/>
          <w:szCs w:val="20"/>
        </w:rPr>
        <w:t>предпринимателя,,</w:t>
      </w:r>
      <w:proofErr w:type="gramEnd"/>
      <w:r w:rsidRPr="00027E4A">
        <w:rPr>
          <w:sz w:val="20"/>
          <w:szCs w:val="20"/>
        </w:rPr>
        <w:t xml:space="preserve"> наименование уполномоченного участника договора простого товарищества)</w:t>
      </w:r>
    </w:p>
    <w:tbl>
      <w:tblPr>
        <w:tblW w:w="9356" w:type="dxa"/>
        <w:tblLayout w:type="fixed"/>
        <w:tblCellMar>
          <w:left w:w="28" w:type="dxa"/>
          <w:right w:w="28" w:type="dxa"/>
        </w:tblCellMar>
        <w:tblLook w:val="0000" w:firstRow="0" w:lastRow="0" w:firstColumn="0" w:lastColumn="0" w:noHBand="0" w:noVBand="0"/>
      </w:tblPr>
      <w:tblGrid>
        <w:gridCol w:w="2520"/>
        <w:gridCol w:w="360"/>
        <w:gridCol w:w="900"/>
        <w:gridCol w:w="2340"/>
        <w:gridCol w:w="3236"/>
      </w:tblGrid>
      <w:tr w:rsidR="00CD329F" w:rsidRPr="00027E4A">
        <w:trPr>
          <w:trHeight w:val="433"/>
        </w:trPr>
        <w:tc>
          <w:tcPr>
            <w:tcW w:w="2520" w:type="dxa"/>
            <w:tcBorders>
              <w:left w:val="nil"/>
              <w:right w:val="nil"/>
            </w:tcBorders>
            <w:vAlign w:val="bottom"/>
          </w:tcPr>
          <w:p w:rsidR="00CD329F" w:rsidRPr="00027E4A" w:rsidRDefault="00CD329F" w:rsidP="00CD4684">
            <w:pPr>
              <w:rPr>
                <w:sz w:val="28"/>
                <w:szCs w:val="28"/>
              </w:rPr>
            </w:pPr>
            <w:r w:rsidRPr="00027E4A">
              <w:rPr>
                <w:sz w:val="28"/>
                <w:szCs w:val="28"/>
              </w:rPr>
              <w:t>Место нахождения</w:t>
            </w:r>
          </w:p>
        </w:tc>
        <w:tc>
          <w:tcPr>
            <w:tcW w:w="6836" w:type="dxa"/>
            <w:gridSpan w:val="4"/>
            <w:tcBorders>
              <w:left w:val="nil"/>
              <w:bottom w:val="single" w:sz="4" w:space="0" w:color="auto"/>
              <w:right w:val="nil"/>
            </w:tcBorders>
            <w:vAlign w:val="bottom"/>
          </w:tcPr>
          <w:p w:rsidR="00CD329F" w:rsidRPr="00027E4A" w:rsidRDefault="00CD329F" w:rsidP="00CD4684">
            <w:pPr>
              <w:rPr>
                <w:sz w:val="28"/>
                <w:szCs w:val="28"/>
              </w:rPr>
            </w:pPr>
          </w:p>
        </w:tc>
      </w:tr>
      <w:tr w:rsidR="00CD329F" w:rsidRPr="00027E4A">
        <w:trPr>
          <w:trHeight w:val="373"/>
        </w:trPr>
        <w:tc>
          <w:tcPr>
            <w:tcW w:w="9356" w:type="dxa"/>
            <w:gridSpan w:val="5"/>
            <w:tcBorders>
              <w:left w:val="nil"/>
              <w:bottom w:val="single" w:sz="4" w:space="0" w:color="auto"/>
              <w:right w:val="nil"/>
            </w:tcBorders>
            <w:vAlign w:val="bottom"/>
          </w:tcPr>
          <w:p w:rsidR="00CD329F" w:rsidRPr="00027E4A" w:rsidRDefault="00CD329F" w:rsidP="00CD4684">
            <w:pPr>
              <w:rPr>
                <w:sz w:val="28"/>
                <w:szCs w:val="28"/>
              </w:rPr>
            </w:pPr>
          </w:p>
        </w:tc>
      </w:tr>
      <w:tr w:rsidR="00CD329F" w:rsidRPr="00027E4A">
        <w:trPr>
          <w:trHeight w:val="376"/>
        </w:trPr>
        <w:tc>
          <w:tcPr>
            <w:tcW w:w="9356" w:type="dxa"/>
            <w:gridSpan w:val="5"/>
            <w:tcBorders>
              <w:left w:val="nil"/>
              <w:bottom w:val="single" w:sz="4" w:space="0" w:color="auto"/>
              <w:right w:val="nil"/>
            </w:tcBorders>
            <w:vAlign w:val="bottom"/>
          </w:tcPr>
          <w:p w:rsidR="00CD329F" w:rsidRPr="00027E4A" w:rsidRDefault="00CD329F" w:rsidP="00CD4684">
            <w:pPr>
              <w:rPr>
                <w:sz w:val="28"/>
                <w:szCs w:val="28"/>
              </w:rPr>
            </w:pPr>
          </w:p>
        </w:tc>
      </w:tr>
      <w:tr w:rsidR="00CD329F" w:rsidRPr="00027E4A">
        <w:tc>
          <w:tcPr>
            <w:tcW w:w="9356" w:type="dxa"/>
            <w:gridSpan w:val="5"/>
            <w:tcBorders>
              <w:top w:val="single" w:sz="4" w:space="0" w:color="auto"/>
              <w:left w:val="nil"/>
              <w:right w:val="nil"/>
            </w:tcBorders>
          </w:tcPr>
          <w:p w:rsidR="00CD329F" w:rsidRPr="00027E4A" w:rsidRDefault="00CD329F" w:rsidP="00CD4684">
            <w:pPr>
              <w:jc w:val="center"/>
              <w:rPr>
                <w:sz w:val="20"/>
                <w:szCs w:val="20"/>
              </w:rPr>
            </w:pPr>
            <w:r w:rsidRPr="00027E4A">
              <w:rPr>
                <w:sz w:val="20"/>
                <w:szCs w:val="20"/>
              </w:rPr>
              <w:t>(юридический и почтовый адрес юридического лица, место жительства индивидуального предпринимателя)</w:t>
            </w:r>
          </w:p>
        </w:tc>
      </w:tr>
      <w:tr w:rsidR="00CD329F" w:rsidRPr="00027E4A">
        <w:trPr>
          <w:trHeight w:val="303"/>
        </w:trPr>
        <w:tc>
          <w:tcPr>
            <w:tcW w:w="2880" w:type="dxa"/>
            <w:gridSpan w:val="2"/>
            <w:tcBorders>
              <w:left w:val="nil"/>
              <w:right w:val="nil"/>
            </w:tcBorders>
            <w:vAlign w:val="bottom"/>
          </w:tcPr>
          <w:p w:rsidR="00CD329F" w:rsidRPr="00027E4A" w:rsidRDefault="00CD329F" w:rsidP="00CD4684">
            <w:pPr>
              <w:tabs>
                <w:tab w:val="left" w:pos="2296"/>
              </w:tabs>
              <w:rPr>
                <w:sz w:val="28"/>
                <w:szCs w:val="28"/>
              </w:rPr>
            </w:pPr>
            <w:r w:rsidRPr="00027E4A">
              <w:rPr>
                <w:sz w:val="28"/>
                <w:szCs w:val="28"/>
              </w:rPr>
              <w:t>Контактный телефон</w:t>
            </w:r>
          </w:p>
        </w:tc>
        <w:tc>
          <w:tcPr>
            <w:tcW w:w="6476" w:type="dxa"/>
            <w:gridSpan w:val="3"/>
            <w:tcBorders>
              <w:left w:val="nil"/>
              <w:bottom w:val="single" w:sz="4" w:space="0" w:color="auto"/>
              <w:right w:val="nil"/>
            </w:tcBorders>
            <w:vAlign w:val="bottom"/>
          </w:tcPr>
          <w:p w:rsidR="00CD329F" w:rsidRPr="00027E4A" w:rsidRDefault="00CD329F" w:rsidP="00CD4684">
            <w:pPr>
              <w:ind w:right="-148"/>
              <w:rPr>
                <w:sz w:val="28"/>
                <w:szCs w:val="28"/>
              </w:rPr>
            </w:pPr>
          </w:p>
        </w:tc>
      </w:tr>
      <w:tr w:rsidR="00CD329F" w:rsidRPr="00027E4A">
        <w:trPr>
          <w:trHeight w:val="315"/>
        </w:trPr>
        <w:tc>
          <w:tcPr>
            <w:tcW w:w="6120" w:type="dxa"/>
            <w:gridSpan w:val="4"/>
            <w:tcBorders>
              <w:left w:val="nil"/>
              <w:right w:val="nil"/>
            </w:tcBorders>
            <w:vAlign w:val="bottom"/>
          </w:tcPr>
          <w:p w:rsidR="00CD329F" w:rsidRPr="00027E4A" w:rsidRDefault="00CD329F" w:rsidP="00CD4684">
            <w:pPr>
              <w:tabs>
                <w:tab w:val="left" w:pos="2296"/>
              </w:tabs>
              <w:rPr>
                <w:sz w:val="28"/>
                <w:szCs w:val="28"/>
              </w:rPr>
            </w:pPr>
            <w:r w:rsidRPr="00027E4A">
              <w:rPr>
                <w:sz w:val="28"/>
                <w:szCs w:val="28"/>
                <w:lang w:val="en-US"/>
              </w:rPr>
              <w:t>E</w:t>
            </w:r>
            <w:r w:rsidRPr="00027E4A">
              <w:rPr>
                <w:sz w:val="28"/>
                <w:szCs w:val="28"/>
              </w:rPr>
              <w:t>-</w:t>
            </w:r>
            <w:proofErr w:type="spellStart"/>
            <w:r w:rsidRPr="00027E4A">
              <w:rPr>
                <w:sz w:val="28"/>
                <w:szCs w:val="28"/>
              </w:rPr>
              <w:t>mail</w:t>
            </w:r>
            <w:proofErr w:type="spellEnd"/>
            <w:r w:rsidRPr="00027E4A">
              <w:rPr>
                <w:sz w:val="28"/>
                <w:szCs w:val="28"/>
              </w:rPr>
              <w:t xml:space="preserve">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CD329F" w:rsidRPr="00027E4A" w:rsidRDefault="00CD329F" w:rsidP="00CD4684">
            <w:pPr>
              <w:tabs>
                <w:tab w:val="left" w:pos="114"/>
              </w:tabs>
              <w:ind w:left="-311"/>
              <w:rPr>
                <w:sz w:val="28"/>
                <w:szCs w:val="28"/>
              </w:rPr>
            </w:pPr>
          </w:p>
        </w:tc>
      </w:tr>
      <w:tr w:rsidR="00CD329F" w:rsidRPr="00027E4A">
        <w:trPr>
          <w:trHeight w:val="60"/>
        </w:trPr>
        <w:tc>
          <w:tcPr>
            <w:tcW w:w="9356" w:type="dxa"/>
            <w:gridSpan w:val="5"/>
            <w:tcBorders>
              <w:left w:val="nil"/>
              <w:right w:val="nil"/>
            </w:tcBorders>
            <w:vAlign w:val="bottom"/>
          </w:tcPr>
          <w:p w:rsidR="00CD329F" w:rsidRPr="00027E4A" w:rsidRDefault="00CD329F" w:rsidP="00CD4684">
            <w:pPr>
              <w:rPr>
                <w:sz w:val="20"/>
                <w:szCs w:val="20"/>
              </w:rPr>
            </w:pP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0"/>
                <w:szCs w:val="20"/>
              </w:rPr>
              <w:t>(при наличии)</w:t>
            </w:r>
          </w:p>
        </w:tc>
      </w:tr>
      <w:tr w:rsidR="00CD329F" w:rsidRPr="00027E4A">
        <w:trPr>
          <w:trHeight w:val="425"/>
        </w:trPr>
        <w:tc>
          <w:tcPr>
            <w:tcW w:w="3780" w:type="dxa"/>
            <w:gridSpan w:val="3"/>
            <w:tcBorders>
              <w:left w:val="nil"/>
              <w:right w:val="nil"/>
            </w:tcBorders>
            <w:vAlign w:val="bottom"/>
          </w:tcPr>
          <w:p w:rsidR="00CD329F" w:rsidRPr="00027E4A" w:rsidRDefault="00CD329F" w:rsidP="00CD4684">
            <w:pPr>
              <w:tabs>
                <w:tab w:val="left" w:pos="2296"/>
              </w:tabs>
              <w:rPr>
                <w:sz w:val="28"/>
                <w:szCs w:val="28"/>
              </w:rPr>
            </w:pPr>
            <w:r w:rsidRPr="00027E4A">
              <w:rPr>
                <w:sz w:val="28"/>
                <w:szCs w:val="28"/>
              </w:rPr>
              <w:t>Предмет конкурса, номер лота</w:t>
            </w:r>
          </w:p>
        </w:tc>
        <w:tc>
          <w:tcPr>
            <w:tcW w:w="5576" w:type="dxa"/>
            <w:gridSpan w:val="2"/>
            <w:tcBorders>
              <w:left w:val="nil"/>
              <w:bottom w:val="single" w:sz="4" w:space="0" w:color="auto"/>
              <w:right w:val="nil"/>
            </w:tcBorders>
            <w:vAlign w:val="bottom"/>
          </w:tcPr>
          <w:p w:rsidR="00CD329F" w:rsidRPr="00027E4A" w:rsidRDefault="00CD329F" w:rsidP="00CD4684">
            <w:pPr>
              <w:rPr>
                <w:sz w:val="28"/>
                <w:szCs w:val="28"/>
              </w:rPr>
            </w:pPr>
          </w:p>
        </w:tc>
      </w:tr>
    </w:tbl>
    <w:p w:rsidR="00CD329F" w:rsidRPr="00027E4A" w:rsidRDefault="00CD329F" w:rsidP="00CD4684">
      <w:pPr>
        <w:ind w:firstLine="708"/>
        <w:rPr>
          <w:sz w:val="28"/>
          <w:szCs w:val="28"/>
        </w:rPr>
      </w:pPr>
      <w:r w:rsidRPr="00027E4A">
        <w:rPr>
          <w:sz w:val="28"/>
          <w:szCs w:val="28"/>
        </w:rPr>
        <w:t>Прошу разъяснить результат  конкурса:</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2492"/>
        <w:gridCol w:w="6617"/>
      </w:tblGrid>
      <w:tr w:rsidR="00CD329F" w:rsidRPr="00027E4A" w:rsidTr="008146BD">
        <w:trPr>
          <w:trHeight w:val="331"/>
        </w:trPr>
        <w:tc>
          <w:tcPr>
            <w:tcW w:w="306" w:type="pct"/>
            <w:tcBorders>
              <w:top w:val="single" w:sz="4" w:space="0" w:color="000000"/>
              <w:left w:val="single" w:sz="4" w:space="0" w:color="000000"/>
              <w:bottom w:val="single" w:sz="4" w:space="0" w:color="000000"/>
              <w:right w:val="single" w:sz="4" w:space="0" w:color="000000"/>
            </w:tcBorders>
          </w:tcPr>
          <w:p w:rsidR="00CD329F" w:rsidRPr="00027E4A" w:rsidRDefault="00CD329F" w:rsidP="00CD4684">
            <w:pPr>
              <w:snapToGrid w:val="0"/>
              <w:jc w:val="center"/>
              <w:rPr>
                <w:sz w:val="28"/>
                <w:szCs w:val="28"/>
              </w:rPr>
            </w:pPr>
            <w:r w:rsidRPr="00027E4A">
              <w:rPr>
                <w:sz w:val="28"/>
                <w:szCs w:val="28"/>
              </w:rPr>
              <w:t>№</w:t>
            </w:r>
          </w:p>
          <w:p w:rsidR="00CD329F" w:rsidRPr="00027E4A" w:rsidRDefault="00CD329F" w:rsidP="00CD4684">
            <w:pPr>
              <w:jc w:val="center"/>
              <w:rPr>
                <w:sz w:val="28"/>
                <w:szCs w:val="28"/>
              </w:rPr>
            </w:pPr>
            <w:r w:rsidRPr="00027E4A">
              <w:rPr>
                <w:sz w:val="28"/>
                <w:szCs w:val="28"/>
              </w:rPr>
              <w:t>п/п</w:t>
            </w:r>
          </w:p>
        </w:tc>
        <w:tc>
          <w:tcPr>
            <w:tcW w:w="1284" w:type="pct"/>
            <w:tcBorders>
              <w:top w:val="single" w:sz="4" w:space="0" w:color="000000"/>
              <w:left w:val="single" w:sz="4" w:space="0" w:color="000000"/>
              <w:bottom w:val="single" w:sz="4" w:space="0" w:color="000000"/>
              <w:right w:val="single" w:sz="4" w:space="0" w:color="000000"/>
            </w:tcBorders>
          </w:tcPr>
          <w:p w:rsidR="00CD329F" w:rsidRPr="00027E4A" w:rsidRDefault="00CD329F" w:rsidP="00CD4684">
            <w:pPr>
              <w:snapToGrid w:val="0"/>
              <w:jc w:val="center"/>
              <w:rPr>
                <w:sz w:val="28"/>
                <w:szCs w:val="28"/>
              </w:rPr>
            </w:pPr>
            <w:r w:rsidRPr="00027E4A">
              <w:rPr>
                <w:sz w:val="28"/>
                <w:szCs w:val="28"/>
              </w:rPr>
              <w:t xml:space="preserve">Пункт протокола оценки заявок на участие в конкурсе </w:t>
            </w:r>
          </w:p>
        </w:tc>
        <w:tc>
          <w:tcPr>
            <w:tcW w:w="3410" w:type="pct"/>
            <w:tcBorders>
              <w:top w:val="single" w:sz="4" w:space="0" w:color="000000"/>
              <w:left w:val="single" w:sz="4" w:space="0" w:color="000000"/>
              <w:bottom w:val="single" w:sz="4" w:space="0" w:color="000000"/>
              <w:right w:val="single" w:sz="4" w:space="0" w:color="000000"/>
            </w:tcBorders>
          </w:tcPr>
          <w:p w:rsidR="00CD329F" w:rsidRPr="00027E4A" w:rsidRDefault="00CD329F" w:rsidP="00CD4684">
            <w:pPr>
              <w:snapToGrid w:val="0"/>
              <w:jc w:val="center"/>
              <w:rPr>
                <w:sz w:val="28"/>
                <w:szCs w:val="28"/>
              </w:rPr>
            </w:pPr>
            <w:r w:rsidRPr="00027E4A">
              <w:rPr>
                <w:sz w:val="28"/>
                <w:szCs w:val="28"/>
              </w:rPr>
              <w:t xml:space="preserve">Содержание запроса на разъяснение </w:t>
            </w:r>
          </w:p>
          <w:p w:rsidR="00CD329F" w:rsidRPr="00027E4A" w:rsidRDefault="00CD329F" w:rsidP="00CD4684">
            <w:pPr>
              <w:snapToGrid w:val="0"/>
              <w:jc w:val="center"/>
              <w:rPr>
                <w:sz w:val="28"/>
                <w:szCs w:val="28"/>
              </w:rPr>
            </w:pPr>
            <w:r w:rsidRPr="00027E4A">
              <w:rPr>
                <w:sz w:val="28"/>
                <w:szCs w:val="28"/>
              </w:rPr>
              <w:t xml:space="preserve">результата конкурса </w:t>
            </w:r>
          </w:p>
        </w:tc>
      </w:tr>
      <w:tr w:rsidR="00CD329F" w:rsidRPr="00027E4A" w:rsidTr="008146BD">
        <w:trPr>
          <w:trHeight w:val="331"/>
        </w:trPr>
        <w:tc>
          <w:tcPr>
            <w:tcW w:w="306" w:type="pct"/>
            <w:tcBorders>
              <w:top w:val="single" w:sz="4" w:space="0" w:color="000000"/>
              <w:left w:val="single" w:sz="4" w:space="0" w:color="000000"/>
              <w:bottom w:val="single" w:sz="4" w:space="0" w:color="000000"/>
              <w:right w:val="single" w:sz="4" w:space="0" w:color="000000"/>
            </w:tcBorders>
          </w:tcPr>
          <w:p w:rsidR="00CD329F" w:rsidRPr="00027E4A" w:rsidRDefault="00CD329F" w:rsidP="00CD4684">
            <w:pPr>
              <w:snapToGrid w:val="0"/>
              <w:rPr>
                <w:sz w:val="28"/>
                <w:szCs w:val="28"/>
              </w:rPr>
            </w:pPr>
          </w:p>
        </w:tc>
        <w:tc>
          <w:tcPr>
            <w:tcW w:w="1284" w:type="pct"/>
            <w:tcBorders>
              <w:top w:val="single" w:sz="4" w:space="0" w:color="000000"/>
              <w:left w:val="single" w:sz="4" w:space="0" w:color="000000"/>
              <w:bottom w:val="single" w:sz="4" w:space="0" w:color="000000"/>
              <w:right w:val="single" w:sz="4" w:space="0" w:color="000000"/>
            </w:tcBorders>
          </w:tcPr>
          <w:p w:rsidR="00CD329F" w:rsidRPr="00027E4A" w:rsidRDefault="00CD329F" w:rsidP="00CD4684">
            <w:pPr>
              <w:snapToGrid w:val="0"/>
              <w:rPr>
                <w:sz w:val="28"/>
                <w:szCs w:val="28"/>
              </w:rPr>
            </w:pPr>
          </w:p>
        </w:tc>
        <w:tc>
          <w:tcPr>
            <w:tcW w:w="3410" w:type="pct"/>
            <w:tcBorders>
              <w:top w:val="single" w:sz="4" w:space="0" w:color="000000"/>
              <w:left w:val="single" w:sz="4" w:space="0" w:color="000000"/>
              <w:bottom w:val="single" w:sz="4" w:space="0" w:color="000000"/>
              <w:right w:val="single" w:sz="4" w:space="0" w:color="000000"/>
            </w:tcBorders>
          </w:tcPr>
          <w:p w:rsidR="00CD329F" w:rsidRPr="00027E4A" w:rsidRDefault="00CD329F" w:rsidP="00CD4684">
            <w:pPr>
              <w:snapToGrid w:val="0"/>
              <w:rPr>
                <w:sz w:val="28"/>
                <w:szCs w:val="28"/>
              </w:rPr>
            </w:pPr>
          </w:p>
        </w:tc>
      </w:tr>
    </w:tbl>
    <w:p w:rsidR="00CD329F" w:rsidRPr="00027E4A" w:rsidRDefault="00CD329F" w:rsidP="00CD4684">
      <w:pPr>
        <w:tabs>
          <w:tab w:val="left" w:pos="3855"/>
        </w:tabs>
        <w:rPr>
          <w:bCs/>
          <w:sz w:val="28"/>
          <w:szCs w:val="26"/>
        </w:rPr>
      </w:pPr>
      <w:r w:rsidRPr="00027E4A">
        <w:rPr>
          <w:sz w:val="28"/>
          <w:szCs w:val="28"/>
        </w:rPr>
        <w:t>Ответ на запрос прошу направить по адресу:____________________________________________________________</w:t>
      </w:r>
    </w:p>
    <w:p w:rsidR="00CD329F" w:rsidRPr="00027E4A" w:rsidRDefault="00CD329F" w:rsidP="00CD4684">
      <w:pPr>
        <w:jc w:val="center"/>
        <w:rPr>
          <w:sz w:val="28"/>
          <w:szCs w:val="28"/>
        </w:rPr>
      </w:pPr>
      <w:r w:rsidRPr="00027E4A">
        <w:rPr>
          <w:sz w:val="20"/>
          <w:szCs w:val="20"/>
        </w:rPr>
        <w:t xml:space="preserve">       (указывается почтовый и(или) электронный адрес, на который необходимо направить ответ)</w:t>
      </w:r>
    </w:p>
    <w:tbl>
      <w:tblPr>
        <w:tblpPr w:leftFromText="180" w:rightFromText="180" w:vertAnchor="text" w:horzAnchor="margin" w:tblpX="108" w:tblpY="720"/>
        <w:tblW w:w="4924" w:type="pct"/>
        <w:tblLook w:val="01E0" w:firstRow="1" w:lastRow="1" w:firstColumn="1" w:lastColumn="1" w:noHBand="0" w:noVBand="0"/>
      </w:tblPr>
      <w:tblGrid>
        <w:gridCol w:w="3232"/>
        <w:gridCol w:w="276"/>
        <w:gridCol w:w="3042"/>
        <w:gridCol w:w="331"/>
        <w:gridCol w:w="2844"/>
      </w:tblGrid>
      <w:tr w:rsidR="00CD329F" w:rsidRPr="00027E4A">
        <w:trPr>
          <w:trHeight w:val="292"/>
        </w:trPr>
        <w:tc>
          <w:tcPr>
            <w:tcW w:w="1662" w:type="pct"/>
            <w:tcBorders>
              <w:bottom w:val="single" w:sz="4" w:space="0" w:color="auto"/>
            </w:tcBorders>
          </w:tcPr>
          <w:p w:rsidR="00CD329F" w:rsidRPr="00027E4A" w:rsidRDefault="00CD329F" w:rsidP="00CD4684">
            <w:pPr>
              <w:autoSpaceDE w:val="0"/>
              <w:autoSpaceDN w:val="0"/>
              <w:rPr>
                <w:sz w:val="28"/>
                <w:szCs w:val="28"/>
              </w:rPr>
            </w:pPr>
          </w:p>
        </w:tc>
        <w:tc>
          <w:tcPr>
            <w:tcW w:w="142" w:type="pct"/>
          </w:tcPr>
          <w:p w:rsidR="00CD329F" w:rsidRPr="00027E4A" w:rsidRDefault="00CD329F" w:rsidP="00CD4684">
            <w:pPr>
              <w:autoSpaceDE w:val="0"/>
              <w:autoSpaceDN w:val="0"/>
              <w:jc w:val="center"/>
              <w:rPr>
                <w:sz w:val="28"/>
                <w:szCs w:val="28"/>
              </w:rPr>
            </w:pPr>
          </w:p>
        </w:tc>
        <w:tc>
          <w:tcPr>
            <w:tcW w:w="1564" w:type="pct"/>
            <w:tcBorders>
              <w:bottom w:val="single" w:sz="4" w:space="0" w:color="auto"/>
            </w:tcBorders>
          </w:tcPr>
          <w:p w:rsidR="00CD329F" w:rsidRPr="00027E4A" w:rsidRDefault="00CD329F" w:rsidP="00CD4684">
            <w:pPr>
              <w:autoSpaceDE w:val="0"/>
              <w:autoSpaceDN w:val="0"/>
              <w:jc w:val="both"/>
              <w:rPr>
                <w:sz w:val="28"/>
                <w:szCs w:val="28"/>
              </w:rPr>
            </w:pPr>
          </w:p>
        </w:tc>
        <w:tc>
          <w:tcPr>
            <w:tcW w:w="170" w:type="pct"/>
          </w:tcPr>
          <w:p w:rsidR="00CD329F" w:rsidRPr="00027E4A" w:rsidRDefault="00CD329F" w:rsidP="00CD4684">
            <w:pPr>
              <w:autoSpaceDE w:val="0"/>
              <w:autoSpaceDN w:val="0"/>
              <w:jc w:val="center"/>
              <w:rPr>
                <w:sz w:val="28"/>
                <w:szCs w:val="28"/>
              </w:rPr>
            </w:pPr>
          </w:p>
        </w:tc>
        <w:tc>
          <w:tcPr>
            <w:tcW w:w="1462" w:type="pct"/>
            <w:tcBorders>
              <w:bottom w:val="single" w:sz="4" w:space="0" w:color="auto"/>
            </w:tcBorders>
          </w:tcPr>
          <w:p w:rsidR="00CD329F" w:rsidRPr="00027E4A" w:rsidRDefault="00CD329F" w:rsidP="00CD4684">
            <w:pPr>
              <w:autoSpaceDE w:val="0"/>
              <w:autoSpaceDN w:val="0"/>
              <w:rPr>
                <w:sz w:val="28"/>
                <w:szCs w:val="28"/>
              </w:rPr>
            </w:pPr>
          </w:p>
        </w:tc>
      </w:tr>
      <w:tr w:rsidR="00CD329F" w:rsidRPr="00027E4A">
        <w:trPr>
          <w:trHeight w:val="345"/>
        </w:trPr>
        <w:tc>
          <w:tcPr>
            <w:tcW w:w="1662" w:type="pct"/>
            <w:tcBorders>
              <w:top w:val="single" w:sz="4" w:space="0" w:color="auto"/>
            </w:tcBorders>
          </w:tcPr>
          <w:p w:rsidR="00CD329F" w:rsidRPr="00027E4A" w:rsidRDefault="00CD329F" w:rsidP="001C36EA">
            <w:pPr>
              <w:autoSpaceDE w:val="0"/>
              <w:autoSpaceDN w:val="0"/>
              <w:jc w:val="center"/>
              <w:rPr>
                <w:sz w:val="20"/>
                <w:szCs w:val="20"/>
              </w:rPr>
            </w:pPr>
            <w:r w:rsidRPr="00027E4A">
              <w:rPr>
                <w:sz w:val="20"/>
                <w:szCs w:val="20"/>
              </w:rPr>
              <w:t>(наименование участника конкурса)</w:t>
            </w:r>
          </w:p>
        </w:tc>
        <w:tc>
          <w:tcPr>
            <w:tcW w:w="142" w:type="pct"/>
          </w:tcPr>
          <w:p w:rsidR="00CD329F" w:rsidRPr="00027E4A" w:rsidRDefault="00CD329F" w:rsidP="00CD4684">
            <w:pPr>
              <w:autoSpaceDE w:val="0"/>
              <w:autoSpaceDN w:val="0"/>
              <w:jc w:val="center"/>
              <w:rPr>
                <w:sz w:val="20"/>
                <w:szCs w:val="20"/>
              </w:rPr>
            </w:pPr>
          </w:p>
        </w:tc>
        <w:tc>
          <w:tcPr>
            <w:tcW w:w="1564" w:type="pct"/>
            <w:tcBorders>
              <w:top w:val="single" w:sz="4" w:space="0" w:color="auto"/>
            </w:tcBorders>
          </w:tcPr>
          <w:p w:rsidR="00CD329F" w:rsidRPr="00027E4A" w:rsidRDefault="00CD329F" w:rsidP="00CD4684">
            <w:pPr>
              <w:autoSpaceDE w:val="0"/>
              <w:autoSpaceDN w:val="0"/>
              <w:ind w:left="-138"/>
              <w:jc w:val="center"/>
              <w:rPr>
                <w:sz w:val="20"/>
                <w:szCs w:val="20"/>
              </w:rPr>
            </w:pPr>
            <w:r w:rsidRPr="00027E4A">
              <w:rPr>
                <w:sz w:val="20"/>
                <w:szCs w:val="20"/>
              </w:rPr>
              <w:t>(подпись уполномоченного лица)</w:t>
            </w:r>
          </w:p>
        </w:tc>
        <w:tc>
          <w:tcPr>
            <w:tcW w:w="170" w:type="pct"/>
          </w:tcPr>
          <w:p w:rsidR="00CD329F" w:rsidRPr="00027E4A" w:rsidRDefault="00CD329F" w:rsidP="00CD4684">
            <w:pPr>
              <w:autoSpaceDE w:val="0"/>
              <w:autoSpaceDN w:val="0"/>
              <w:jc w:val="center"/>
              <w:rPr>
                <w:sz w:val="20"/>
                <w:szCs w:val="20"/>
              </w:rPr>
            </w:pPr>
          </w:p>
        </w:tc>
        <w:tc>
          <w:tcPr>
            <w:tcW w:w="1462" w:type="pct"/>
            <w:tcBorders>
              <w:top w:val="single" w:sz="4" w:space="0" w:color="auto"/>
            </w:tcBorders>
          </w:tcPr>
          <w:p w:rsidR="00CD329F" w:rsidRPr="00027E4A" w:rsidRDefault="00CD329F" w:rsidP="00CD4684">
            <w:pPr>
              <w:autoSpaceDE w:val="0"/>
              <w:autoSpaceDN w:val="0"/>
              <w:jc w:val="center"/>
              <w:rPr>
                <w:sz w:val="20"/>
                <w:szCs w:val="20"/>
              </w:rPr>
            </w:pPr>
            <w:r w:rsidRPr="00027E4A">
              <w:rPr>
                <w:sz w:val="20"/>
                <w:szCs w:val="20"/>
              </w:rPr>
              <w:t>(расшифровка подписи)</w:t>
            </w:r>
          </w:p>
        </w:tc>
      </w:tr>
    </w:tbl>
    <w:p w:rsidR="00CD329F" w:rsidRPr="00027E4A" w:rsidRDefault="00CD329F" w:rsidP="00CD4684">
      <w:pPr>
        <w:jc w:val="right"/>
        <w:rPr>
          <w:sz w:val="28"/>
          <w:szCs w:val="28"/>
        </w:rPr>
      </w:pPr>
    </w:p>
    <w:p w:rsidR="00CD329F" w:rsidRPr="00027E4A" w:rsidRDefault="00CD329F" w:rsidP="00AF1CB3">
      <w:pPr>
        <w:spacing w:before="240"/>
        <w:rPr>
          <w:sz w:val="28"/>
          <w:szCs w:val="28"/>
        </w:rPr>
      </w:pPr>
      <w:r w:rsidRPr="00027E4A">
        <w:rPr>
          <w:sz w:val="28"/>
          <w:szCs w:val="28"/>
        </w:rPr>
        <w:t>М.П.</w:t>
      </w:r>
    </w:p>
    <w:p w:rsidR="00CD329F" w:rsidRPr="00E7082B" w:rsidRDefault="00E7082B" w:rsidP="00FC1D2C">
      <w:pPr>
        <w:jc w:val="right"/>
        <w:rPr>
          <w:sz w:val="20"/>
          <w:szCs w:val="20"/>
        </w:rPr>
      </w:pPr>
      <w:r w:rsidRPr="00E7082B">
        <w:rPr>
          <w:sz w:val="20"/>
          <w:szCs w:val="20"/>
        </w:rPr>
        <w:t>ПРИЛОЖЕНИЕ</w:t>
      </w:r>
      <w:r w:rsidR="00CD329F" w:rsidRPr="00E7082B">
        <w:rPr>
          <w:sz w:val="20"/>
          <w:szCs w:val="20"/>
        </w:rPr>
        <w:t xml:space="preserve"> № 12</w:t>
      </w:r>
    </w:p>
    <w:p w:rsidR="008146BD" w:rsidRPr="000932DB" w:rsidRDefault="008146BD" w:rsidP="006708C0">
      <w:pPr>
        <w:ind w:left="6381"/>
        <w:rPr>
          <w:bCs/>
          <w:sz w:val="20"/>
          <w:szCs w:val="20"/>
        </w:rPr>
      </w:pPr>
      <w:r w:rsidRPr="000932DB">
        <w:rPr>
          <w:bCs/>
          <w:sz w:val="20"/>
          <w:szCs w:val="20"/>
        </w:rPr>
        <w:t xml:space="preserve">к Положению о порядке и условиях </w:t>
      </w:r>
    </w:p>
    <w:p w:rsidR="008146BD" w:rsidRPr="000932DB" w:rsidRDefault="008146BD" w:rsidP="006708C0">
      <w:pPr>
        <w:ind w:left="6381"/>
        <w:rPr>
          <w:bCs/>
          <w:sz w:val="20"/>
          <w:szCs w:val="20"/>
        </w:rPr>
      </w:pPr>
      <w:r w:rsidRPr="000932DB">
        <w:rPr>
          <w:bCs/>
          <w:sz w:val="20"/>
          <w:szCs w:val="20"/>
        </w:rPr>
        <w:t xml:space="preserve">проведения открытого конкурса </w:t>
      </w:r>
    </w:p>
    <w:p w:rsidR="008146BD" w:rsidRPr="000932DB" w:rsidRDefault="008146BD" w:rsidP="006708C0">
      <w:pPr>
        <w:ind w:left="6381"/>
        <w:rPr>
          <w:sz w:val="20"/>
          <w:szCs w:val="20"/>
        </w:rPr>
      </w:pPr>
      <w:r w:rsidRPr="000932DB">
        <w:rPr>
          <w:sz w:val="20"/>
          <w:szCs w:val="20"/>
        </w:rPr>
        <w:t xml:space="preserve">на выполнение регулярных </w:t>
      </w:r>
    </w:p>
    <w:p w:rsidR="008146BD" w:rsidRPr="000932DB" w:rsidRDefault="008146BD" w:rsidP="006708C0">
      <w:pPr>
        <w:ind w:left="6381"/>
        <w:rPr>
          <w:sz w:val="20"/>
          <w:szCs w:val="20"/>
        </w:rPr>
      </w:pPr>
      <w:r w:rsidRPr="000932DB">
        <w:rPr>
          <w:sz w:val="20"/>
          <w:szCs w:val="20"/>
        </w:rPr>
        <w:t>пассажирских перевозок</w:t>
      </w:r>
      <w:r w:rsidR="006708C0">
        <w:rPr>
          <w:sz w:val="20"/>
          <w:szCs w:val="20"/>
        </w:rPr>
        <w:t xml:space="preserve"> </w:t>
      </w:r>
    </w:p>
    <w:p w:rsidR="008146BD" w:rsidRPr="000932DB" w:rsidRDefault="008146BD" w:rsidP="006708C0">
      <w:pPr>
        <w:ind w:left="6381"/>
        <w:rPr>
          <w:sz w:val="20"/>
          <w:szCs w:val="20"/>
        </w:rPr>
      </w:pPr>
      <w:r w:rsidRPr="000932DB">
        <w:rPr>
          <w:sz w:val="20"/>
          <w:szCs w:val="20"/>
        </w:rPr>
        <w:t xml:space="preserve"> автомобильным транспортом </w:t>
      </w:r>
    </w:p>
    <w:p w:rsidR="008146BD" w:rsidRPr="000932DB" w:rsidRDefault="008146BD" w:rsidP="006708C0">
      <w:pPr>
        <w:ind w:left="6381"/>
        <w:rPr>
          <w:sz w:val="20"/>
          <w:szCs w:val="20"/>
        </w:rPr>
      </w:pPr>
      <w:r w:rsidRPr="000932DB">
        <w:rPr>
          <w:sz w:val="20"/>
          <w:szCs w:val="20"/>
        </w:rPr>
        <w:t>по  муниципальным маршрутам по регулируемым тарифам на территории Борисоглебского</w:t>
      </w:r>
    </w:p>
    <w:p w:rsidR="008146BD" w:rsidRPr="000932DB" w:rsidRDefault="008146BD" w:rsidP="006708C0">
      <w:pPr>
        <w:ind w:left="6381"/>
        <w:rPr>
          <w:bCs/>
          <w:sz w:val="20"/>
          <w:szCs w:val="20"/>
        </w:rPr>
      </w:pPr>
      <w:r w:rsidRPr="000932DB">
        <w:rPr>
          <w:sz w:val="20"/>
          <w:szCs w:val="20"/>
        </w:rPr>
        <w:t xml:space="preserve"> городского округа Воронежской области </w:t>
      </w:r>
    </w:p>
    <w:p w:rsidR="008146BD" w:rsidRPr="00027E4A" w:rsidRDefault="008146BD" w:rsidP="006708C0">
      <w:pPr>
        <w:autoSpaceDE w:val="0"/>
        <w:autoSpaceDN w:val="0"/>
        <w:adjustRightInd w:val="0"/>
        <w:ind w:left="6381" w:firstLine="720"/>
        <w:rPr>
          <w:sz w:val="28"/>
          <w:szCs w:val="28"/>
        </w:rPr>
      </w:pPr>
    </w:p>
    <w:p w:rsidR="00CD329F" w:rsidRPr="00027E4A" w:rsidRDefault="00CD329F" w:rsidP="00C4648F">
      <w:pPr>
        <w:jc w:val="right"/>
        <w:rPr>
          <w:spacing w:val="-3"/>
          <w:sz w:val="28"/>
          <w:szCs w:val="28"/>
        </w:rPr>
      </w:pPr>
    </w:p>
    <w:p w:rsidR="00CD329F" w:rsidRPr="00027E4A" w:rsidRDefault="00CD329F" w:rsidP="00C4648F">
      <w:pPr>
        <w:ind w:firstLine="720"/>
        <w:rPr>
          <w:sz w:val="28"/>
          <w:szCs w:val="28"/>
        </w:rPr>
      </w:pPr>
    </w:p>
    <w:p w:rsidR="00CD329F" w:rsidRPr="00027E4A" w:rsidRDefault="00CD329F" w:rsidP="00C4648F">
      <w:pPr>
        <w:ind w:firstLine="720"/>
        <w:rPr>
          <w:sz w:val="28"/>
          <w:szCs w:val="28"/>
        </w:rPr>
      </w:pPr>
    </w:p>
    <w:p w:rsidR="00CD329F" w:rsidRPr="00027E4A" w:rsidRDefault="00CD329F" w:rsidP="00C4648F">
      <w:pPr>
        <w:jc w:val="center"/>
        <w:rPr>
          <w:b/>
          <w:sz w:val="28"/>
          <w:szCs w:val="28"/>
        </w:rPr>
      </w:pPr>
      <w:r w:rsidRPr="00027E4A">
        <w:rPr>
          <w:b/>
          <w:sz w:val="28"/>
          <w:szCs w:val="28"/>
        </w:rPr>
        <w:t>РАЗЪЯСНЕНИЕ РЕЗУЛЬТАТОВ КОНКУРСА</w:t>
      </w:r>
    </w:p>
    <w:p w:rsidR="00CD329F" w:rsidRPr="00027E4A" w:rsidRDefault="00CD329F" w:rsidP="00C4648F">
      <w:pPr>
        <w:ind w:firstLine="720"/>
        <w:jc w:val="center"/>
        <w:rPr>
          <w:sz w:val="28"/>
          <w:szCs w:val="28"/>
        </w:rPr>
      </w:pPr>
    </w:p>
    <w:p w:rsidR="00CD329F" w:rsidRPr="00027E4A" w:rsidRDefault="00CD329F" w:rsidP="00C4648F">
      <w:pPr>
        <w:rPr>
          <w:sz w:val="28"/>
          <w:szCs w:val="28"/>
        </w:rPr>
      </w:pPr>
      <w:r w:rsidRPr="00027E4A">
        <w:rPr>
          <w:sz w:val="28"/>
          <w:szCs w:val="28"/>
        </w:rPr>
        <w:t>Разъяснение предоставляется</w:t>
      </w:r>
    </w:p>
    <w:p w:rsidR="00CD329F" w:rsidRPr="00027E4A" w:rsidRDefault="00CD329F" w:rsidP="00C4648F">
      <w:pPr>
        <w:tabs>
          <w:tab w:val="center" w:pos="5244"/>
          <w:tab w:val="right" w:pos="10260"/>
        </w:tabs>
        <w:rPr>
          <w:b/>
          <w:sz w:val="28"/>
          <w:szCs w:val="28"/>
        </w:rPr>
      </w:pPr>
      <w:r w:rsidRPr="00027E4A">
        <w:rPr>
          <w:b/>
          <w:sz w:val="28"/>
          <w:szCs w:val="28"/>
        </w:rPr>
        <w:tab/>
      </w:r>
    </w:p>
    <w:p w:rsidR="00CD329F" w:rsidRPr="00027E4A" w:rsidRDefault="00CD329F" w:rsidP="00C4648F">
      <w:pPr>
        <w:pBdr>
          <w:top w:val="single" w:sz="4" w:space="1" w:color="auto"/>
        </w:pBdr>
        <w:spacing w:after="240"/>
        <w:jc w:val="center"/>
        <w:rPr>
          <w:sz w:val="20"/>
          <w:szCs w:val="20"/>
        </w:rPr>
      </w:pPr>
      <w:r w:rsidRPr="00027E4A">
        <w:rPr>
          <w:sz w:val="20"/>
          <w:szCs w:val="20"/>
        </w:rPr>
        <w:t>(полное и(или)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CD329F" w:rsidRPr="00027E4A" w:rsidRDefault="00CD329F" w:rsidP="00C4648F">
      <w:pPr>
        <w:pBdr>
          <w:top w:val="single" w:sz="4" w:space="1" w:color="auto"/>
        </w:pBdr>
        <w:spacing w:after="240"/>
        <w:jc w:val="center"/>
        <w:rPr>
          <w:sz w:val="20"/>
          <w:szCs w:val="20"/>
        </w:rPr>
      </w:pPr>
    </w:p>
    <w:p w:rsidR="00CD329F" w:rsidRPr="00027E4A" w:rsidRDefault="00CD329F" w:rsidP="00C4648F">
      <w:pPr>
        <w:rPr>
          <w:sz w:val="28"/>
          <w:szCs w:val="28"/>
        </w:rPr>
      </w:pPr>
      <w:r w:rsidRPr="00027E4A">
        <w:rPr>
          <w:sz w:val="28"/>
          <w:szCs w:val="28"/>
        </w:rPr>
        <w:t>Разъяснение:</w:t>
      </w:r>
    </w:p>
    <w:tbl>
      <w:tblPr>
        <w:tblW w:w="48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733"/>
        <w:gridCol w:w="7272"/>
      </w:tblGrid>
      <w:tr w:rsidR="00CD329F" w:rsidRPr="00027E4A">
        <w:trPr>
          <w:trHeight w:val="297"/>
        </w:trPr>
        <w:tc>
          <w:tcPr>
            <w:tcW w:w="297"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r w:rsidRPr="00027E4A">
              <w:rPr>
                <w:sz w:val="28"/>
                <w:szCs w:val="28"/>
              </w:rPr>
              <w:t>№ п/п</w:t>
            </w:r>
          </w:p>
        </w:tc>
        <w:tc>
          <w:tcPr>
            <w:tcW w:w="909"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jc w:val="center"/>
            </w:pPr>
            <w:r w:rsidRPr="00027E4A">
              <w:rPr>
                <w:sz w:val="28"/>
                <w:szCs w:val="28"/>
              </w:rPr>
              <w:t>Пункт протокола оценки заявок на участие в конкурсе</w:t>
            </w:r>
          </w:p>
        </w:tc>
        <w:tc>
          <w:tcPr>
            <w:tcW w:w="3794"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jc w:val="center"/>
              <w:rPr>
                <w:sz w:val="28"/>
                <w:szCs w:val="28"/>
              </w:rPr>
            </w:pPr>
            <w:r w:rsidRPr="00027E4A">
              <w:rPr>
                <w:sz w:val="28"/>
                <w:szCs w:val="28"/>
              </w:rPr>
              <w:t xml:space="preserve">Содержание разъяснений </w:t>
            </w:r>
          </w:p>
        </w:tc>
      </w:tr>
      <w:tr w:rsidR="00CD329F" w:rsidRPr="00027E4A">
        <w:trPr>
          <w:trHeight w:val="314"/>
        </w:trPr>
        <w:tc>
          <w:tcPr>
            <w:tcW w:w="297"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909"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3794"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r>
      <w:tr w:rsidR="00CD329F" w:rsidRPr="00027E4A">
        <w:trPr>
          <w:trHeight w:val="273"/>
        </w:trPr>
        <w:tc>
          <w:tcPr>
            <w:tcW w:w="297"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909"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3794"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r>
      <w:tr w:rsidR="00CD329F" w:rsidRPr="00027E4A">
        <w:trPr>
          <w:trHeight w:val="217"/>
        </w:trPr>
        <w:tc>
          <w:tcPr>
            <w:tcW w:w="297"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909"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c>
          <w:tcPr>
            <w:tcW w:w="3794" w:type="pct"/>
            <w:tcBorders>
              <w:top w:val="single" w:sz="4" w:space="0" w:color="000000"/>
              <w:left w:val="single" w:sz="4" w:space="0" w:color="000000"/>
              <w:bottom w:val="single" w:sz="4" w:space="0" w:color="000000"/>
              <w:right w:val="single" w:sz="4" w:space="0" w:color="000000"/>
            </w:tcBorders>
          </w:tcPr>
          <w:p w:rsidR="00CD329F" w:rsidRPr="00027E4A" w:rsidRDefault="00CD329F" w:rsidP="00C4648F">
            <w:pPr>
              <w:snapToGrid w:val="0"/>
              <w:rPr>
                <w:sz w:val="28"/>
                <w:szCs w:val="28"/>
              </w:rPr>
            </w:pPr>
          </w:p>
        </w:tc>
      </w:tr>
    </w:tbl>
    <w:p w:rsidR="00CD329F" w:rsidRPr="00027E4A" w:rsidRDefault="00CD329F" w:rsidP="00C4648F">
      <w:pPr>
        <w:ind w:firstLine="720"/>
        <w:rPr>
          <w:sz w:val="28"/>
          <w:szCs w:val="28"/>
        </w:rPr>
      </w:pPr>
    </w:p>
    <w:p w:rsidR="00CD329F" w:rsidRPr="00027E4A" w:rsidRDefault="00CD329F" w:rsidP="00C4648F">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232"/>
        <w:gridCol w:w="276"/>
        <w:gridCol w:w="3042"/>
        <w:gridCol w:w="331"/>
        <w:gridCol w:w="2844"/>
      </w:tblGrid>
      <w:tr w:rsidR="00CD329F" w:rsidRPr="00027E4A">
        <w:trPr>
          <w:trHeight w:val="292"/>
        </w:trPr>
        <w:tc>
          <w:tcPr>
            <w:tcW w:w="1662" w:type="pct"/>
            <w:tcBorders>
              <w:bottom w:val="single" w:sz="4" w:space="0" w:color="auto"/>
            </w:tcBorders>
          </w:tcPr>
          <w:p w:rsidR="00CD329F" w:rsidRPr="00027E4A" w:rsidRDefault="00CD329F" w:rsidP="0036185C">
            <w:pPr>
              <w:autoSpaceDE w:val="0"/>
              <w:autoSpaceDN w:val="0"/>
              <w:rPr>
                <w:sz w:val="28"/>
                <w:szCs w:val="28"/>
              </w:rPr>
            </w:pPr>
          </w:p>
        </w:tc>
        <w:tc>
          <w:tcPr>
            <w:tcW w:w="142" w:type="pct"/>
          </w:tcPr>
          <w:p w:rsidR="00CD329F" w:rsidRPr="00027E4A" w:rsidRDefault="00CD329F" w:rsidP="0036185C">
            <w:pPr>
              <w:autoSpaceDE w:val="0"/>
              <w:autoSpaceDN w:val="0"/>
              <w:jc w:val="center"/>
              <w:rPr>
                <w:sz w:val="28"/>
                <w:szCs w:val="28"/>
              </w:rPr>
            </w:pPr>
          </w:p>
        </w:tc>
        <w:tc>
          <w:tcPr>
            <w:tcW w:w="1564" w:type="pct"/>
            <w:tcBorders>
              <w:bottom w:val="single" w:sz="4" w:space="0" w:color="auto"/>
            </w:tcBorders>
          </w:tcPr>
          <w:p w:rsidR="00CD329F" w:rsidRPr="00027E4A" w:rsidRDefault="00CD329F" w:rsidP="0036185C">
            <w:pPr>
              <w:autoSpaceDE w:val="0"/>
              <w:autoSpaceDN w:val="0"/>
              <w:jc w:val="both"/>
              <w:rPr>
                <w:sz w:val="28"/>
                <w:szCs w:val="28"/>
              </w:rPr>
            </w:pPr>
          </w:p>
        </w:tc>
        <w:tc>
          <w:tcPr>
            <w:tcW w:w="170" w:type="pct"/>
          </w:tcPr>
          <w:p w:rsidR="00CD329F" w:rsidRPr="00027E4A" w:rsidRDefault="00CD329F" w:rsidP="0036185C">
            <w:pPr>
              <w:autoSpaceDE w:val="0"/>
              <w:autoSpaceDN w:val="0"/>
              <w:jc w:val="center"/>
              <w:rPr>
                <w:sz w:val="28"/>
                <w:szCs w:val="28"/>
              </w:rPr>
            </w:pPr>
          </w:p>
        </w:tc>
        <w:tc>
          <w:tcPr>
            <w:tcW w:w="1462" w:type="pct"/>
            <w:tcBorders>
              <w:bottom w:val="single" w:sz="4" w:space="0" w:color="auto"/>
            </w:tcBorders>
          </w:tcPr>
          <w:p w:rsidR="00CD329F" w:rsidRPr="00027E4A" w:rsidRDefault="00CD329F" w:rsidP="0036185C">
            <w:pPr>
              <w:autoSpaceDE w:val="0"/>
              <w:autoSpaceDN w:val="0"/>
              <w:rPr>
                <w:sz w:val="28"/>
                <w:szCs w:val="28"/>
              </w:rPr>
            </w:pPr>
          </w:p>
        </w:tc>
      </w:tr>
      <w:tr w:rsidR="00CD329F" w:rsidRPr="00027E4A">
        <w:trPr>
          <w:trHeight w:val="345"/>
        </w:trPr>
        <w:tc>
          <w:tcPr>
            <w:tcW w:w="1662" w:type="pct"/>
            <w:tcBorders>
              <w:top w:val="single" w:sz="4" w:space="0" w:color="auto"/>
            </w:tcBorders>
          </w:tcPr>
          <w:p w:rsidR="00CD329F" w:rsidRPr="00027E4A" w:rsidRDefault="00CD329F" w:rsidP="00CA2B99">
            <w:pPr>
              <w:autoSpaceDE w:val="0"/>
              <w:autoSpaceDN w:val="0"/>
              <w:jc w:val="center"/>
              <w:rPr>
                <w:sz w:val="20"/>
                <w:szCs w:val="20"/>
              </w:rPr>
            </w:pPr>
            <w:r w:rsidRPr="00027E4A">
              <w:rPr>
                <w:sz w:val="20"/>
                <w:szCs w:val="20"/>
              </w:rPr>
              <w:t>(наименование должности)</w:t>
            </w:r>
          </w:p>
        </w:tc>
        <w:tc>
          <w:tcPr>
            <w:tcW w:w="142" w:type="pct"/>
          </w:tcPr>
          <w:p w:rsidR="00CD329F" w:rsidRPr="00027E4A" w:rsidRDefault="00CD329F" w:rsidP="0036185C">
            <w:pPr>
              <w:autoSpaceDE w:val="0"/>
              <w:autoSpaceDN w:val="0"/>
              <w:jc w:val="center"/>
              <w:rPr>
                <w:sz w:val="20"/>
                <w:szCs w:val="20"/>
              </w:rPr>
            </w:pPr>
          </w:p>
        </w:tc>
        <w:tc>
          <w:tcPr>
            <w:tcW w:w="1564" w:type="pct"/>
            <w:tcBorders>
              <w:top w:val="single" w:sz="4" w:space="0" w:color="auto"/>
            </w:tcBorders>
          </w:tcPr>
          <w:p w:rsidR="00CD329F" w:rsidRPr="00027E4A" w:rsidRDefault="00CD329F" w:rsidP="00CA2B99">
            <w:pPr>
              <w:autoSpaceDE w:val="0"/>
              <w:autoSpaceDN w:val="0"/>
              <w:ind w:left="-138"/>
              <w:jc w:val="center"/>
              <w:rPr>
                <w:sz w:val="20"/>
                <w:szCs w:val="20"/>
              </w:rPr>
            </w:pPr>
            <w:r w:rsidRPr="00027E4A">
              <w:rPr>
                <w:sz w:val="20"/>
                <w:szCs w:val="20"/>
              </w:rPr>
              <w:t>(подпись)</w:t>
            </w:r>
          </w:p>
        </w:tc>
        <w:tc>
          <w:tcPr>
            <w:tcW w:w="170" w:type="pct"/>
          </w:tcPr>
          <w:p w:rsidR="00CD329F" w:rsidRPr="00027E4A" w:rsidRDefault="00CD329F" w:rsidP="0036185C">
            <w:pPr>
              <w:autoSpaceDE w:val="0"/>
              <w:autoSpaceDN w:val="0"/>
              <w:jc w:val="center"/>
              <w:rPr>
                <w:sz w:val="20"/>
                <w:szCs w:val="20"/>
              </w:rPr>
            </w:pPr>
          </w:p>
        </w:tc>
        <w:tc>
          <w:tcPr>
            <w:tcW w:w="1462" w:type="pct"/>
            <w:tcBorders>
              <w:top w:val="single" w:sz="4" w:space="0" w:color="auto"/>
            </w:tcBorders>
          </w:tcPr>
          <w:p w:rsidR="00CD329F" w:rsidRPr="00027E4A" w:rsidRDefault="00CD329F" w:rsidP="0036185C">
            <w:pPr>
              <w:autoSpaceDE w:val="0"/>
              <w:autoSpaceDN w:val="0"/>
              <w:jc w:val="center"/>
              <w:rPr>
                <w:sz w:val="20"/>
                <w:szCs w:val="20"/>
              </w:rPr>
            </w:pPr>
            <w:r w:rsidRPr="00027E4A">
              <w:rPr>
                <w:sz w:val="20"/>
                <w:szCs w:val="20"/>
              </w:rPr>
              <w:t>(расшифровка подписи)</w:t>
            </w:r>
          </w:p>
        </w:tc>
      </w:tr>
    </w:tbl>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CD329F" w:rsidRPr="00027E4A" w:rsidRDefault="00CD329F" w:rsidP="00C4648F">
      <w:pPr>
        <w:pStyle w:val="11"/>
        <w:ind w:left="0" w:firstLine="720"/>
        <w:jc w:val="both"/>
        <w:rPr>
          <w:sz w:val="20"/>
          <w:szCs w:val="20"/>
        </w:rPr>
      </w:pPr>
    </w:p>
    <w:p w:rsidR="00E7082B" w:rsidRDefault="00E7082B" w:rsidP="00082CB1">
      <w:pPr>
        <w:jc w:val="right"/>
        <w:rPr>
          <w:sz w:val="20"/>
          <w:szCs w:val="20"/>
        </w:rPr>
      </w:pPr>
    </w:p>
    <w:p w:rsidR="00E7082B" w:rsidRDefault="00E7082B" w:rsidP="00082CB1">
      <w:pPr>
        <w:jc w:val="right"/>
        <w:rPr>
          <w:sz w:val="20"/>
          <w:szCs w:val="20"/>
        </w:rPr>
      </w:pPr>
    </w:p>
    <w:p w:rsidR="00CD329F" w:rsidRPr="00E7082B" w:rsidRDefault="00E7082B" w:rsidP="00082CB1">
      <w:pPr>
        <w:jc w:val="right"/>
        <w:rPr>
          <w:sz w:val="20"/>
          <w:szCs w:val="20"/>
        </w:rPr>
      </w:pPr>
      <w:r w:rsidRPr="00E7082B">
        <w:rPr>
          <w:sz w:val="20"/>
          <w:szCs w:val="20"/>
        </w:rPr>
        <w:t>ПРИЛОЖЕНИЕ</w:t>
      </w:r>
      <w:r w:rsidR="00CD329F" w:rsidRPr="00E7082B">
        <w:rPr>
          <w:sz w:val="20"/>
          <w:szCs w:val="20"/>
        </w:rPr>
        <w:t xml:space="preserve"> № 13</w:t>
      </w:r>
    </w:p>
    <w:p w:rsidR="008146BD" w:rsidRPr="000932DB" w:rsidRDefault="008146BD" w:rsidP="006708C0">
      <w:pPr>
        <w:ind w:left="6381"/>
        <w:rPr>
          <w:bCs/>
          <w:sz w:val="20"/>
          <w:szCs w:val="20"/>
        </w:rPr>
      </w:pPr>
      <w:r w:rsidRPr="000932DB">
        <w:rPr>
          <w:bCs/>
          <w:sz w:val="20"/>
          <w:szCs w:val="20"/>
        </w:rPr>
        <w:t xml:space="preserve">к Положению о порядке и условиях </w:t>
      </w:r>
    </w:p>
    <w:p w:rsidR="008146BD" w:rsidRPr="000932DB" w:rsidRDefault="008146BD" w:rsidP="006708C0">
      <w:pPr>
        <w:ind w:left="6381"/>
        <w:rPr>
          <w:bCs/>
          <w:sz w:val="20"/>
          <w:szCs w:val="20"/>
        </w:rPr>
      </w:pPr>
      <w:r w:rsidRPr="000932DB">
        <w:rPr>
          <w:bCs/>
          <w:sz w:val="20"/>
          <w:szCs w:val="20"/>
        </w:rPr>
        <w:t xml:space="preserve">проведения открытого конкурса </w:t>
      </w:r>
    </w:p>
    <w:p w:rsidR="008146BD" w:rsidRPr="000932DB" w:rsidRDefault="008146BD" w:rsidP="006708C0">
      <w:pPr>
        <w:ind w:left="6381"/>
        <w:rPr>
          <w:sz w:val="20"/>
          <w:szCs w:val="20"/>
        </w:rPr>
      </w:pPr>
      <w:r w:rsidRPr="000932DB">
        <w:rPr>
          <w:sz w:val="20"/>
          <w:szCs w:val="20"/>
        </w:rPr>
        <w:t xml:space="preserve">на выполнение регулярных </w:t>
      </w:r>
    </w:p>
    <w:p w:rsidR="008146BD" w:rsidRPr="000932DB" w:rsidRDefault="008146BD" w:rsidP="006708C0">
      <w:pPr>
        <w:ind w:left="6381"/>
        <w:rPr>
          <w:sz w:val="20"/>
          <w:szCs w:val="20"/>
        </w:rPr>
      </w:pPr>
      <w:r w:rsidRPr="000932DB">
        <w:rPr>
          <w:sz w:val="20"/>
          <w:szCs w:val="20"/>
        </w:rPr>
        <w:t>пассажирских перевозок</w:t>
      </w:r>
      <w:r w:rsidR="006708C0">
        <w:rPr>
          <w:sz w:val="20"/>
          <w:szCs w:val="20"/>
        </w:rPr>
        <w:t xml:space="preserve"> </w:t>
      </w:r>
      <w:r w:rsidRPr="000932DB">
        <w:rPr>
          <w:sz w:val="20"/>
          <w:szCs w:val="20"/>
        </w:rPr>
        <w:t xml:space="preserve"> автомобильным транспортом </w:t>
      </w:r>
    </w:p>
    <w:p w:rsidR="008146BD" w:rsidRPr="000932DB" w:rsidRDefault="008146BD" w:rsidP="006708C0">
      <w:pPr>
        <w:ind w:left="6381"/>
        <w:rPr>
          <w:sz w:val="20"/>
          <w:szCs w:val="20"/>
        </w:rPr>
      </w:pPr>
      <w:r w:rsidRPr="000932DB">
        <w:rPr>
          <w:sz w:val="20"/>
          <w:szCs w:val="20"/>
        </w:rPr>
        <w:t>по  муниципальным маршрутам по регулируемым тарифам на территории Борисоглебского</w:t>
      </w:r>
    </w:p>
    <w:p w:rsidR="008146BD" w:rsidRPr="000932DB" w:rsidRDefault="008146BD" w:rsidP="006708C0">
      <w:pPr>
        <w:ind w:left="6381"/>
        <w:rPr>
          <w:bCs/>
          <w:sz w:val="20"/>
          <w:szCs w:val="20"/>
        </w:rPr>
      </w:pPr>
      <w:r w:rsidRPr="000932DB">
        <w:rPr>
          <w:sz w:val="20"/>
          <w:szCs w:val="20"/>
        </w:rPr>
        <w:t xml:space="preserve"> городского округа Воронежской области </w:t>
      </w:r>
    </w:p>
    <w:p w:rsidR="008146BD" w:rsidRPr="00027E4A" w:rsidRDefault="008146BD" w:rsidP="006708C0">
      <w:pPr>
        <w:autoSpaceDE w:val="0"/>
        <w:autoSpaceDN w:val="0"/>
        <w:adjustRightInd w:val="0"/>
        <w:ind w:left="6381" w:firstLine="720"/>
        <w:rPr>
          <w:sz w:val="28"/>
          <w:szCs w:val="28"/>
        </w:rPr>
      </w:pPr>
    </w:p>
    <w:p w:rsidR="00CD329F" w:rsidRPr="00027E4A" w:rsidRDefault="00CD329F" w:rsidP="005D6B25">
      <w:pPr>
        <w:pStyle w:val="aff1"/>
        <w:jc w:val="right"/>
        <w:rPr>
          <w:rStyle w:val="afc"/>
          <w:rFonts w:ascii="Times New Roman" w:hAnsi="Times New Roman" w:cs="Times New Roman"/>
          <w:bCs/>
          <w:color w:val="auto"/>
          <w:sz w:val="28"/>
          <w:szCs w:val="28"/>
        </w:rPr>
      </w:pPr>
    </w:p>
    <w:p w:rsidR="00CD329F" w:rsidRPr="00027E4A" w:rsidRDefault="00CD329F" w:rsidP="007A4277">
      <w:pPr>
        <w:pStyle w:val="aff1"/>
        <w:jc w:val="center"/>
        <w:rPr>
          <w:rFonts w:ascii="Times New Roman" w:hAnsi="Times New Roman" w:cs="Times New Roman"/>
          <w:sz w:val="28"/>
          <w:szCs w:val="28"/>
        </w:rPr>
      </w:pPr>
      <w:r w:rsidRPr="00027E4A">
        <w:rPr>
          <w:rStyle w:val="afc"/>
          <w:rFonts w:ascii="Times New Roman" w:hAnsi="Times New Roman" w:cs="Times New Roman"/>
          <w:bCs/>
          <w:color w:val="auto"/>
          <w:sz w:val="28"/>
          <w:szCs w:val="28"/>
        </w:rPr>
        <w:t>Сведения</w:t>
      </w:r>
    </w:p>
    <w:p w:rsidR="00CD329F" w:rsidRPr="00027E4A" w:rsidRDefault="00CD329F" w:rsidP="007A4277">
      <w:pPr>
        <w:pStyle w:val="aff1"/>
        <w:jc w:val="center"/>
        <w:rPr>
          <w:rFonts w:ascii="Times New Roman" w:hAnsi="Times New Roman" w:cs="Times New Roman"/>
          <w:sz w:val="28"/>
          <w:szCs w:val="28"/>
        </w:rPr>
      </w:pPr>
      <w:r w:rsidRPr="00027E4A">
        <w:rPr>
          <w:rStyle w:val="afc"/>
          <w:rFonts w:ascii="Times New Roman" w:hAnsi="Times New Roman" w:cs="Times New Roman"/>
          <w:bCs/>
          <w:color w:val="auto"/>
          <w:sz w:val="28"/>
          <w:szCs w:val="28"/>
        </w:rPr>
        <w:t>о транспортных средствах, имевшихся в распоряжении</w:t>
      </w:r>
    </w:p>
    <w:p w:rsidR="00CD329F" w:rsidRPr="00027E4A" w:rsidRDefault="00CD329F" w:rsidP="007A4277">
      <w:pPr>
        <w:pStyle w:val="aff1"/>
        <w:jc w:val="center"/>
        <w:rPr>
          <w:rFonts w:ascii="Times New Roman" w:hAnsi="Times New Roman" w:cs="Times New Roman"/>
          <w:sz w:val="28"/>
          <w:szCs w:val="28"/>
        </w:rPr>
      </w:pPr>
      <w:r w:rsidRPr="00027E4A">
        <w:rPr>
          <w:rStyle w:val="afc"/>
          <w:rFonts w:ascii="Times New Roman" w:hAnsi="Times New Roman" w:cs="Times New Roman"/>
          <w:bCs/>
          <w:color w:val="auto"/>
          <w:sz w:val="28"/>
          <w:szCs w:val="28"/>
        </w:rPr>
        <w:t>заявителя в течение года, предшествующего дате проведения конкурса</w:t>
      </w:r>
    </w:p>
    <w:p w:rsidR="00CD329F" w:rsidRPr="00027E4A" w:rsidRDefault="00CD329F" w:rsidP="007A4277"/>
    <w:p w:rsidR="00CD329F" w:rsidRPr="00027E4A" w:rsidRDefault="00CD329F" w:rsidP="00FC1D2C">
      <w:pPr>
        <w:pStyle w:val="aff1"/>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3851"/>
      </w:tblGrid>
      <w:tr w:rsidR="00CD329F" w:rsidRPr="00027E4A">
        <w:trPr>
          <w:jc w:val="center"/>
        </w:trPr>
        <w:tc>
          <w:tcPr>
            <w:tcW w:w="791"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jc w:val="center"/>
              <w:rPr>
                <w:rFonts w:ascii="Times New Roman" w:hAnsi="Times New Roman" w:cs="Times New Roman"/>
              </w:rPr>
            </w:pPr>
            <w:r w:rsidRPr="00027E4A">
              <w:rPr>
                <w:rFonts w:ascii="Times New Roman" w:hAnsi="Times New Roman" w:cs="Times New Roman"/>
              </w:rPr>
              <w:t>N</w:t>
            </w:r>
            <w:r w:rsidRPr="00027E4A">
              <w:rPr>
                <w:rFonts w:ascii="Times New Roman" w:hAnsi="Times New Roman" w:cs="Times New Roman"/>
              </w:rPr>
              <w:br/>
              <w:t>п/п</w:t>
            </w:r>
          </w:p>
        </w:tc>
        <w:tc>
          <w:tcPr>
            <w:tcW w:w="1559"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jc w:val="center"/>
              <w:rPr>
                <w:rFonts w:ascii="Times New Roman" w:hAnsi="Times New Roman" w:cs="Times New Roman"/>
              </w:rPr>
            </w:pPr>
            <w:r w:rsidRPr="00027E4A">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CD329F" w:rsidRPr="00027E4A" w:rsidRDefault="00CD329F" w:rsidP="007A4277">
            <w:pPr>
              <w:pStyle w:val="afd"/>
              <w:jc w:val="center"/>
              <w:rPr>
                <w:rFonts w:ascii="Times New Roman" w:hAnsi="Times New Roman" w:cs="Times New Roman"/>
              </w:rPr>
            </w:pPr>
            <w:r w:rsidRPr="00027E4A">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jc w:val="center"/>
              <w:rPr>
                <w:rFonts w:ascii="Times New Roman" w:hAnsi="Times New Roman" w:cs="Times New Roman"/>
              </w:rPr>
            </w:pPr>
            <w:r w:rsidRPr="00027E4A">
              <w:rPr>
                <w:rFonts w:ascii="Times New Roman" w:hAnsi="Times New Roman" w:cs="Times New Roman"/>
              </w:rPr>
              <w:t>Год выпуска транспортного средства</w:t>
            </w:r>
          </w:p>
        </w:tc>
        <w:tc>
          <w:tcPr>
            <w:tcW w:w="3851" w:type="dxa"/>
            <w:tcBorders>
              <w:top w:val="single" w:sz="4" w:space="0" w:color="auto"/>
              <w:left w:val="single" w:sz="4" w:space="0" w:color="auto"/>
              <w:bottom w:val="single" w:sz="4" w:space="0" w:color="auto"/>
              <w:right w:val="single" w:sz="4" w:space="0" w:color="auto"/>
            </w:tcBorders>
            <w:vAlign w:val="center"/>
          </w:tcPr>
          <w:p w:rsidR="00CD329F" w:rsidRPr="00027E4A" w:rsidRDefault="00CD329F" w:rsidP="00710951">
            <w:pPr>
              <w:pStyle w:val="afd"/>
              <w:jc w:val="center"/>
              <w:rPr>
                <w:rFonts w:ascii="Times New Roman" w:hAnsi="Times New Roman" w:cs="Times New Roman"/>
              </w:rPr>
            </w:pPr>
            <w:r w:rsidRPr="00027E4A">
              <w:rPr>
                <w:rFonts w:ascii="Times New Roman" w:hAnsi="Times New Roman" w:cs="Times New Roman"/>
              </w:rPr>
              <w:t>Вид владения транспортным средством (собственность, лизинг, аренда, иное законное право)</w:t>
            </w:r>
          </w:p>
        </w:tc>
      </w:tr>
      <w:tr w:rsidR="00CD329F" w:rsidRPr="00027E4A">
        <w:trPr>
          <w:jc w:val="center"/>
        </w:trPr>
        <w:tc>
          <w:tcPr>
            <w:tcW w:w="791"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jc w:val="center"/>
              <w:rPr>
                <w:rFonts w:ascii="Times New Roman" w:hAnsi="Times New Roman" w:cs="Times New Roman"/>
              </w:rPr>
            </w:pPr>
            <w:r w:rsidRPr="00027E4A">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jc w:val="center"/>
              <w:rPr>
                <w:rFonts w:ascii="Times New Roman" w:hAnsi="Times New Roman" w:cs="Times New Roman"/>
              </w:rPr>
            </w:pPr>
            <w:r w:rsidRPr="00027E4A">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jc w:val="center"/>
              <w:rPr>
                <w:rFonts w:ascii="Times New Roman" w:hAnsi="Times New Roman" w:cs="Times New Roman"/>
              </w:rPr>
            </w:pPr>
            <w:r w:rsidRPr="00027E4A">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jc w:val="center"/>
              <w:rPr>
                <w:rFonts w:ascii="Times New Roman" w:hAnsi="Times New Roman" w:cs="Times New Roman"/>
              </w:rPr>
            </w:pPr>
            <w:r w:rsidRPr="00027E4A">
              <w:rPr>
                <w:rFonts w:ascii="Times New Roman" w:hAnsi="Times New Roman" w:cs="Times New Roman"/>
              </w:rPr>
              <w:t>4</w:t>
            </w:r>
          </w:p>
        </w:tc>
        <w:tc>
          <w:tcPr>
            <w:tcW w:w="3851"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jc w:val="center"/>
              <w:rPr>
                <w:rFonts w:ascii="Times New Roman" w:hAnsi="Times New Roman" w:cs="Times New Roman"/>
              </w:rPr>
            </w:pPr>
            <w:r w:rsidRPr="00027E4A">
              <w:rPr>
                <w:rFonts w:ascii="Times New Roman" w:hAnsi="Times New Roman" w:cs="Times New Roman"/>
              </w:rPr>
              <w:t>5</w:t>
            </w:r>
          </w:p>
        </w:tc>
      </w:tr>
      <w:tr w:rsidR="00CD329F" w:rsidRPr="00027E4A">
        <w:trPr>
          <w:jc w:val="center"/>
        </w:trPr>
        <w:tc>
          <w:tcPr>
            <w:tcW w:w="791"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rPr>
                <w:rFonts w:ascii="Times New Roman" w:hAnsi="Times New Roman" w:cs="Times New Roman"/>
              </w:rPr>
            </w:pPr>
          </w:p>
        </w:tc>
        <w:tc>
          <w:tcPr>
            <w:tcW w:w="3851" w:type="dxa"/>
            <w:tcBorders>
              <w:top w:val="single" w:sz="4" w:space="0" w:color="auto"/>
              <w:left w:val="single" w:sz="4" w:space="0" w:color="auto"/>
              <w:bottom w:val="single" w:sz="4" w:space="0" w:color="auto"/>
              <w:right w:val="single" w:sz="4" w:space="0" w:color="auto"/>
            </w:tcBorders>
          </w:tcPr>
          <w:p w:rsidR="00CD329F" w:rsidRPr="00027E4A" w:rsidRDefault="00CD329F" w:rsidP="005C1ADB">
            <w:pPr>
              <w:pStyle w:val="afd"/>
              <w:rPr>
                <w:rFonts w:ascii="Times New Roman" w:hAnsi="Times New Roman" w:cs="Times New Roman"/>
              </w:rPr>
            </w:pPr>
          </w:p>
        </w:tc>
      </w:tr>
    </w:tbl>
    <w:p w:rsidR="00CD329F" w:rsidRPr="00027E4A" w:rsidRDefault="00CD329F" w:rsidP="007A4277"/>
    <w:p w:rsidR="00CD329F" w:rsidRPr="00027E4A" w:rsidRDefault="00CD329F" w:rsidP="008E458B">
      <w:pPr>
        <w:rPr>
          <w:sz w:val="28"/>
          <w:szCs w:val="28"/>
        </w:rPr>
      </w:pPr>
    </w:p>
    <w:p w:rsidR="00CD329F" w:rsidRPr="00027E4A" w:rsidRDefault="00CD329F" w:rsidP="008E458B">
      <w:pPr>
        <w:rPr>
          <w:sz w:val="28"/>
          <w:szCs w:val="28"/>
        </w:rPr>
      </w:pPr>
    </w:p>
    <w:tbl>
      <w:tblPr>
        <w:tblW w:w="0" w:type="auto"/>
        <w:jc w:val="center"/>
        <w:tblLook w:val="01E0" w:firstRow="1" w:lastRow="1" w:firstColumn="1" w:lastColumn="1" w:noHBand="0" w:noVBand="0"/>
      </w:tblPr>
      <w:tblGrid>
        <w:gridCol w:w="3468"/>
        <w:gridCol w:w="275"/>
        <w:gridCol w:w="2939"/>
        <w:gridCol w:w="326"/>
        <w:gridCol w:w="2867"/>
      </w:tblGrid>
      <w:tr w:rsidR="00CD329F" w:rsidRPr="00027E4A">
        <w:trPr>
          <w:jc w:val="center"/>
        </w:trPr>
        <w:tc>
          <w:tcPr>
            <w:tcW w:w="3704" w:type="dxa"/>
            <w:tcBorders>
              <w:bottom w:val="single" w:sz="4" w:space="0" w:color="auto"/>
            </w:tcBorders>
          </w:tcPr>
          <w:p w:rsidR="00CD329F" w:rsidRPr="00027E4A" w:rsidRDefault="00CD329F" w:rsidP="005C1ADB">
            <w:pPr>
              <w:rPr>
                <w:sz w:val="20"/>
                <w:szCs w:val="20"/>
              </w:rPr>
            </w:pPr>
          </w:p>
        </w:tc>
        <w:tc>
          <w:tcPr>
            <w:tcW w:w="281" w:type="dxa"/>
          </w:tcPr>
          <w:p w:rsidR="00CD329F" w:rsidRPr="00027E4A" w:rsidRDefault="00CD329F" w:rsidP="005C1ADB">
            <w:pPr>
              <w:jc w:val="center"/>
              <w:rPr>
                <w:sz w:val="20"/>
                <w:szCs w:val="20"/>
              </w:rPr>
            </w:pPr>
          </w:p>
        </w:tc>
        <w:tc>
          <w:tcPr>
            <w:tcW w:w="3163" w:type="dxa"/>
            <w:tcBorders>
              <w:bottom w:val="single" w:sz="4" w:space="0" w:color="auto"/>
            </w:tcBorders>
          </w:tcPr>
          <w:p w:rsidR="00CD329F" w:rsidRPr="00027E4A" w:rsidRDefault="00CD329F" w:rsidP="005C1ADB">
            <w:pPr>
              <w:jc w:val="both"/>
              <w:rPr>
                <w:sz w:val="20"/>
                <w:szCs w:val="20"/>
              </w:rPr>
            </w:pPr>
          </w:p>
        </w:tc>
        <w:tc>
          <w:tcPr>
            <w:tcW w:w="338" w:type="dxa"/>
          </w:tcPr>
          <w:p w:rsidR="00CD329F" w:rsidRPr="00027E4A" w:rsidRDefault="00CD329F" w:rsidP="005C1ADB">
            <w:pPr>
              <w:jc w:val="center"/>
              <w:rPr>
                <w:sz w:val="20"/>
                <w:szCs w:val="20"/>
              </w:rPr>
            </w:pPr>
          </w:p>
        </w:tc>
        <w:tc>
          <w:tcPr>
            <w:tcW w:w="3037" w:type="dxa"/>
            <w:tcBorders>
              <w:bottom w:val="single" w:sz="4" w:space="0" w:color="auto"/>
            </w:tcBorders>
          </w:tcPr>
          <w:p w:rsidR="00CD329F" w:rsidRPr="00027E4A" w:rsidRDefault="00CD329F" w:rsidP="005C1ADB">
            <w:pPr>
              <w:jc w:val="center"/>
              <w:rPr>
                <w:sz w:val="20"/>
                <w:szCs w:val="20"/>
              </w:rPr>
            </w:pPr>
          </w:p>
        </w:tc>
      </w:tr>
      <w:tr w:rsidR="00CD329F" w:rsidRPr="00027E4A">
        <w:trPr>
          <w:jc w:val="center"/>
        </w:trPr>
        <w:tc>
          <w:tcPr>
            <w:tcW w:w="3704" w:type="dxa"/>
            <w:tcBorders>
              <w:top w:val="single" w:sz="4" w:space="0" w:color="auto"/>
            </w:tcBorders>
          </w:tcPr>
          <w:p w:rsidR="00CD329F" w:rsidRPr="00027E4A" w:rsidRDefault="00CD329F" w:rsidP="005C1ADB">
            <w:pPr>
              <w:jc w:val="center"/>
              <w:rPr>
                <w:sz w:val="20"/>
                <w:szCs w:val="20"/>
              </w:rPr>
            </w:pPr>
            <w:r w:rsidRPr="00027E4A">
              <w:rPr>
                <w:sz w:val="20"/>
                <w:szCs w:val="20"/>
              </w:rPr>
              <w:t>(наименование заявителя)</w:t>
            </w:r>
          </w:p>
        </w:tc>
        <w:tc>
          <w:tcPr>
            <w:tcW w:w="281" w:type="dxa"/>
          </w:tcPr>
          <w:p w:rsidR="00CD329F" w:rsidRPr="00027E4A" w:rsidRDefault="00CD329F" w:rsidP="005C1ADB">
            <w:pPr>
              <w:jc w:val="center"/>
              <w:rPr>
                <w:sz w:val="20"/>
                <w:szCs w:val="20"/>
              </w:rPr>
            </w:pPr>
          </w:p>
        </w:tc>
        <w:tc>
          <w:tcPr>
            <w:tcW w:w="3163" w:type="dxa"/>
            <w:tcBorders>
              <w:top w:val="single" w:sz="4" w:space="0" w:color="auto"/>
            </w:tcBorders>
          </w:tcPr>
          <w:p w:rsidR="00CD329F" w:rsidRPr="00027E4A" w:rsidRDefault="00CD329F" w:rsidP="005C1ADB">
            <w:pPr>
              <w:jc w:val="center"/>
              <w:rPr>
                <w:sz w:val="20"/>
                <w:szCs w:val="20"/>
              </w:rPr>
            </w:pPr>
            <w:r w:rsidRPr="00027E4A">
              <w:rPr>
                <w:sz w:val="20"/>
                <w:szCs w:val="20"/>
              </w:rPr>
              <w:t>(подпись)</w:t>
            </w:r>
          </w:p>
        </w:tc>
        <w:tc>
          <w:tcPr>
            <w:tcW w:w="338" w:type="dxa"/>
          </w:tcPr>
          <w:p w:rsidR="00CD329F" w:rsidRPr="00027E4A" w:rsidRDefault="00CD329F" w:rsidP="005C1ADB">
            <w:pPr>
              <w:jc w:val="center"/>
              <w:rPr>
                <w:sz w:val="20"/>
                <w:szCs w:val="20"/>
              </w:rPr>
            </w:pPr>
          </w:p>
        </w:tc>
        <w:tc>
          <w:tcPr>
            <w:tcW w:w="3037" w:type="dxa"/>
            <w:tcBorders>
              <w:top w:val="single" w:sz="4" w:space="0" w:color="auto"/>
            </w:tcBorders>
          </w:tcPr>
          <w:p w:rsidR="00CD329F" w:rsidRPr="00027E4A" w:rsidRDefault="00CD329F" w:rsidP="005C1ADB">
            <w:pPr>
              <w:jc w:val="center"/>
              <w:rPr>
                <w:sz w:val="20"/>
                <w:szCs w:val="20"/>
              </w:rPr>
            </w:pPr>
            <w:r w:rsidRPr="00027E4A">
              <w:rPr>
                <w:sz w:val="20"/>
                <w:szCs w:val="20"/>
              </w:rPr>
              <w:t>(расшифровка подписи)</w:t>
            </w:r>
          </w:p>
        </w:tc>
      </w:tr>
    </w:tbl>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CD329F" w:rsidRDefault="00CD329F" w:rsidP="00863379">
      <w:pPr>
        <w:jc w:val="right"/>
      </w:pPr>
    </w:p>
    <w:p w:rsidR="006708C0" w:rsidRDefault="006708C0" w:rsidP="00113C04">
      <w:pPr>
        <w:pStyle w:val="24"/>
        <w:spacing w:after="0" w:line="240" w:lineRule="auto"/>
        <w:ind w:left="5672" w:firstLine="709"/>
        <w:jc w:val="right"/>
      </w:pPr>
    </w:p>
    <w:p w:rsidR="006708C0" w:rsidRDefault="006708C0" w:rsidP="00113C04">
      <w:pPr>
        <w:pStyle w:val="24"/>
        <w:spacing w:after="0" w:line="240" w:lineRule="auto"/>
        <w:ind w:left="5672" w:firstLine="709"/>
        <w:jc w:val="right"/>
      </w:pPr>
    </w:p>
    <w:p w:rsidR="00113C04" w:rsidRDefault="00E7082B" w:rsidP="00E7082B">
      <w:pPr>
        <w:pStyle w:val="24"/>
        <w:spacing w:after="0" w:line="240" w:lineRule="auto"/>
        <w:ind w:left="6381" w:firstLine="709"/>
      </w:pPr>
      <w:r>
        <w:t xml:space="preserve">УТВЕРЖДЕНО </w:t>
      </w:r>
    </w:p>
    <w:p w:rsidR="00113C04" w:rsidRDefault="00113C04" w:rsidP="006708C0">
      <w:pPr>
        <w:pStyle w:val="24"/>
        <w:spacing w:after="0" w:line="240" w:lineRule="auto"/>
        <w:ind w:left="5672" w:right="-29" w:firstLine="709"/>
      </w:pPr>
      <w:r>
        <w:t>постановлени</w:t>
      </w:r>
      <w:r w:rsidR="00E7082B">
        <w:t>ем</w:t>
      </w:r>
      <w:r>
        <w:t xml:space="preserve"> администрации</w:t>
      </w:r>
    </w:p>
    <w:p w:rsidR="00113C04" w:rsidRDefault="00113C04" w:rsidP="006708C0">
      <w:pPr>
        <w:pStyle w:val="24"/>
        <w:spacing w:after="0" w:line="240" w:lineRule="auto"/>
        <w:ind w:left="5672" w:right="-29" w:firstLine="709"/>
      </w:pPr>
      <w:r>
        <w:t>Борисоглебского городского округа</w:t>
      </w:r>
    </w:p>
    <w:p w:rsidR="00113C04" w:rsidRDefault="00113C04" w:rsidP="006708C0">
      <w:pPr>
        <w:pStyle w:val="24"/>
        <w:spacing w:after="0" w:line="240" w:lineRule="auto"/>
        <w:ind w:left="5672" w:firstLine="709"/>
      </w:pPr>
      <w:r>
        <w:t>Воронежской области</w:t>
      </w:r>
    </w:p>
    <w:p w:rsidR="00113C04" w:rsidRPr="002478AE" w:rsidRDefault="00113C04" w:rsidP="006708C0">
      <w:pPr>
        <w:pStyle w:val="24"/>
        <w:spacing w:after="0" w:line="240" w:lineRule="auto"/>
        <w:ind w:left="5672" w:firstLine="709"/>
      </w:pPr>
      <w:r>
        <w:t xml:space="preserve">от </w:t>
      </w:r>
      <w:r w:rsidR="006708C0">
        <w:t>30</w:t>
      </w:r>
      <w:r>
        <w:t>.03.2021 №_____</w:t>
      </w:r>
    </w:p>
    <w:p w:rsidR="00CD329F" w:rsidRDefault="00CD329F" w:rsidP="006708C0"/>
    <w:p w:rsidR="00113C04" w:rsidRDefault="00113C04" w:rsidP="006708C0">
      <w:pPr>
        <w:rPr>
          <w:b/>
          <w:sz w:val="28"/>
          <w:szCs w:val="28"/>
        </w:rPr>
      </w:pPr>
    </w:p>
    <w:p w:rsidR="00113C04" w:rsidRDefault="00113C04" w:rsidP="00FD5CDE">
      <w:pPr>
        <w:jc w:val="center"/>
        <w:rPr>
          <w:b/>
          <w:sz w:val="28"/>
          <w:szCs w:val="28"/>
        </w:rPr>
      </w:pPr>
    </w:p>
    <w:p w:rsidR="00113C04" w:rsidRDefault="00113C04" w:rsidP="00FD5CDE">
      <w:pPr>
        <w:jc w:val="center"/>
        <w:rPr>
          <w:b/>
          <w:sz w:val="28"/>
          <w:szCs w:val="28"/>
        </w:rPr>
      </w:pPr>
    </w:p>
    <w:p w:rsidR="00CD329F" w:rsidRDefault="00CD329F" w:rsidP="00FD5CDE">
      <w:pPr>
        <w:jc w:val="center"/>
        <w:rPr>
          <w:b/>
          <w:sz w:val="28"/>
          <w:szCs w:val="28"/>
        </w:rPr>
      </w:pPr>
      <w:r w:rsidRPr="00FD5CDE">
        <w:rPr>
          <w:b/>
          <w:sz w:val="28"/>
          <w:szCs w:val="28"/>
        </w:rPr>
        <w:t xml:space="preserve">Состав комиссии </w:t>
      </w:r>
    </w:p>
    <w:p w:rsidR="006F0463" w:rsidRPr="006F0463" w:rsidRDefault="00CD329F" w:rsidP="006F0463">
      <w:pPr>
        <w:jc w:val="both"/>
        <w:rPr>
          <w:b/>
          <w:bCs/>
          <w:sz w:val="28"/>
          <w:szCs w:val="28"/>
        </w:rPr>
      </w:pPr>
      <w:r w:rsidRPr="006F0463">
        <w:rPr>
          <w:b/>
          <w:sz w:val="28"/>
          <w:szCs w:val="28"/>
        </w:rPr>
        <w:t xml:space="preserve">по </w:t>
      </w:r>
      <w:r w:rsidRPr="006F0463">
        <w:rPr>
          <w:b/>
          <w:bCs/>
          <w:sz w:val="28"/>
          <w:szCs w:val="28"/>
        </w:rPr>
        <w:t xml:space="preserve">проведению открытого конкурса </w:t>
      </w:r>
      <w:r w:rsidR="006F0463" w:rsidRPr="006F0463">
        <w:rPr>
          <w:b/>
          <w:bCs/>
          <w:sz w:val="28"/>
          <w:szCs w:val="28"/>
        </w:rPr>
        <w:t xml:space="preserve">о порядке и условиях проведения открытого конкурса </w:t>
      </w:r>
      <w:r w:rsidR="006F0463" w:rsidRPr="006F0463">
        <w:rPr>
          <w:b/>
          <w:sz w:val="28"/>
          <w:szCs w:val="28"/>
        </w:rPr>
        <w:t>на выполнение регулярных пассажирских перевозок автомобильным транспортом по  муниципальным маршрутам по регулируемым</w:t>
      </w:r>
      <w:r w:rsidR="006F0463">
        <w:rPr>
          <w:b/>
          <w:sz w:val="28"/>
          <w:szCs w:val="28"/>
        </w:rPr>
        <w:t xml:space="preserve"> </w:t>
      </w:r>
      <w:r w:rsidR="006F0463" w:rsidRPr="006F0463">
        <w:rPr>
          <w:b/>
          <w:sz w:val="28"/>
          <w:szCs w:val="28"/>
        </w:rPr>
        <w:t>тарифам на территории Борисоглебского городского округа Воронежской области</w:t>
      </w:r>
    </w:p>
    <w:p w:rsidR="006F0463" w:rsidRPr="006F0463" w:rsidRDefault="006F0463" w:rsidP="006F0463">
      <w:pPr>
        <w:autoSpaceDE w:val="0"/>
        <w:autoSpaceDN w:val="0"/>
        <w:adjustRightInd w:val="0"/>
        <w:ind w:firstLine="720"/>
        <w:jc w:val="both"/>
        <w:rPr>
          <w:sz w:val="28"/>
          <w:szCs w:val="28"/>
        </w:rPr>
      </w:pPr>
    </w:p>
    <w:p w:rsidR="00CD329F" w:rsidRDefault="00CD329F" w:rsidP="00FD5CDE">
      <w:pPr>
        <w:jc w:val="center"/>
        <w:rPr>
          <w:b/>
          <w:bCs/>
          <w:sz w:val="28"/>
          <w:szCs w:val="28"/>
        </w:rPr>
      </w:pPr>
    </w:p>
    <w:p w:rsidR="00CD329F" w:rsidRPr="00066590" w:rsidRDefault="00113C04" w:rsidP="00FD5CDE">
      <w:pPr>
        <w:ind w:firstLine="708"/>
        <w:jc w:val="both"/>
        <w:rPr>
          <w:sz w:val="28"/>
          <w:szCs w:val="28"/>
        </w:rPr>
      </w:pPr>
      <w:r>
        <w:rPr>
          <w:b/>
          <w:sz w:val="28"/>
          <w:szCs w:val="28"/>
        </w:rPr>
        <w:t>Морозов Алексей Викторович</w:t>
      </w:r>
      <w:r w:rsidR="00CD329F" w:rsidRPr="00066590">
        <w:rPr>
          <w:sz w:val="28"/>
          <w:szCs w:val="28"/>
        </w:rPr>
        <w:t xml:space="preserve"> – председатель комиссии,  </w:t>
      </w:r>
      <w:r w:rsidR="00CD329F">
        <w:rPr>
          <w:sz w:val="28"/>
          <w:szCs w:val="28"/>
        </w:rPr>
        <w:t xml:space="preserve">заместитель главы администрации </w:t>
      </w:r>
      <w:r w:rsidR="001E2FE9">
        <w:rPr>
          <w:sz w:val="28"/>
          <w:szCs w:val="28"/>
        </w:rPr>
        <w:t xml:space="preserve">Борисоглебского городского округа </w:t>
      </w:r>
      <w:r w:rsidR="00CD329F">
        <w:rPr>
          <w:sz w:val="28"/>
          <w:szCs w:val="28"/>
        </w:rPr>
        <w:t xml:space="preserve">по </w:t>
      </w:r>
      <w:r>
        <w:rPr>
          <w:sz w:val="28"/>
          <w:szCs w:val="28"/>
        </w:rPr>
        <w:t>жилищно-коммунальному хозяйству и транспорту</w:t>
      </w:r>
      <w:r w:rsidR="00CD329F" w:rsidRPr="00066590">
        <w:rPr>
          <w:sz w:val="28"/>
          <w:szCs w:val="28"/>
        </w:rPr>
        <w:t>;</w:t>
      </w:r>
    </w:p>
    <w:p w:rsidR="00CD329F" w:rsidRPr="00066590" w:rsidRDefault="001E2FE9" w:rsidP="00FD5CDE">
      <w:pPr>
        <w:ind w:firstLine="708"/>
        <w:jc w:val="both"/>
        <w:rPr>
          <w:sz w:val="28"/>
          <w:szCs w:val="28"/>
        </w:rPr>
      </w:pPr>
      <w:r>
        <w:rPr>
          <w:b/>
          <w:sz w:val="28"/>
          <w:szCs w:val="28"/>
        </w:rPr>
        <w:t>Коваленко Андрей Владимирович</w:t>
      </w:r>
      <w:r w:rsidR="00CD329F" w:rsidRPr="00066590">
        <w:rPr>
          <w:sz w:val="28"/>
          <w:szCs w:val="28"/>
        </w:rPr>
        <w:t xml:space="preserve"> – заместитель председателя комиссии, начальник отдела </w:t>
      </w:r>
      <w:r>
        <w:rPr>
          <w:sz w:val="28"/>
          <w:szCs w:val="28"/>
        </w:rPr>
        <w:t>жилищно-коммунального хозяйства, транспорта администрации Борисоглебского городского округа</w:t>
      </w:r>
      <w:r w:rsidR="00CD329F" w:rsidRPr="00066590">
        <w:rPr>
          <w:sz w:val="28"/>
          <w:szCs w:val="28"/>
        </w:rPr>
        <w:t>;</w:t>
      </w:r>
    </w:p>
    <w:p w:rsidR="00CD329F" w:rsidRPr="00066590" w:rsidRDefault="001E2FE9" w:rsidP="00FD5CDE">
      <w:pPr>
        <w:ind w:firstLine="708"/>
        <w:jc w:val="both"/>
        <w:rPr>
          <w:sz w:val="28"/>
          <w:szCs w:val="28"/>
        </w:rPr>
      </w:pPr>
      <w:proofErr w:type="spellStart"/>
      <w:r>
        <w:rPr>
          <w:b/>
          <w:sz w:val="28"/>
          <w:szCs w:val="28"/>
        </w:rPr>
        <w:t>Стерликова</w:t>
      </w:r>
      <w:proofErr w:type="spellEnd"/>
      <w:r>
        <w:rPr>
          <w:b/>
          <w:sz w:val="28"/>
          <w:szCs w:val="28"/>
        </w:rPr>
        <w:t xml:space="preserve"> Екатерина Николаевна</w:t>
      </w:r>
      <w:r w:rsidR="00CD329F" w:rsidRPr="00066590">
        <w:rPr>
          <w:sz w:val="28"/>
          <w:szCs w:val="28"/>
        </w:rPr>
        <w:t xml:space="preserve"> – секретарь комиссии, </w:t>
      </w:r>
      <w:r>
        <w:rPr>
          <w:sz w:val="28"/>
          <w:szCs w:val="28"/>
        </w:rPr>
        <w:t xml:space="preserve">ведущий </w:t>
      </w:r>
      <w:r w:rsidR="00CD329F" w:rsidRPr="00066590">
        <w:rPr>
          <w:sz w:val="28"/>
          <w:szCs w:val="28"/>
        </w:rPr>
        <w:t>специалист отдела</w:t>
      </w:r>
      <w:r>
        <w:rPr>
          <w:sz w:val="28"/>
          <w:szCs w:val="28"/>
        </w:rPr>
        <w:t xml:space="preserve"> жилищно-коммунального хозяйства администрации Борисоглебского городского округа</w:t>
      </w:r>
      <w:r w:rsidR="00CD329F" w:rsidRPr="00066590">
        <w:rPr>
          <w:sz w:val="28"/>
          <w:szCs w:val="28"/>
        </w:rPr>
        <w:t>.</w:t>
      </w:r>
    </w:p>
    <w:p w:rsidR="006F0463" w:rsidRDefault="006F0463" w:rsidP="00FD5CDE">
      <w:pPr>
        <w:ind w:firstLine="708"/>
        <w:jc w:val="both"/>
        <w:rPr>
          <w:b/>
          <w:sz w:val="28"/>
          <w:szCs w:val="28"/>
        </w:rPr>
      </w:pPr>
    </w:p>
    <w:p w:rsidR="00CD329F" w:rsidRDefault="00CD329F" w:rsidP="00FD5CDE">
      <w:pPr>
        <w:ind w:firstLine="708"/>
        <w:jc w:val="both"/>
        <w:rPr>
          <w:b/>
          <w:sz w:val="28"/>
          <w:szCs w:val="28"/>
        </w:rPr>
      </w:pPr>
      <w:r w:rsidRPr="00066590">
        <w:rPr>
          <w:b/>
          <w:sz w:val="28"/>
          <w:szCs w:val="28"/>
        </w:rPr>
        <w:t>Члены комиссии:</w:t>
      </w:r>
    </w:p>
    <w:p w:rsidR="006F0463" w:rsidRDefault="006F0463" w:rsidP="00FD5CDE">
      <w:pPr>
        <w:ind w:firstLine="708"/>
        <w:jc w:val="both"/>
        <w:rPr>
          <w:b/>
          <w:sz w:val="28"/>
          <w:szCs w:val="28"/>
        </w:rPr>
      </w:pPr>
    </w:p>
    <w:p w:rsidR="008C013E" w:rsidRDefault="008C013E" w:rsidP="008C013E">
      <w:pPr>
        <w:ind w:firstLine="708"/>
        <w:jc w:val="both"/>
        <w:rPr>
          <w:sz w:val="28"/>
          <w:szCs w:val="28"/>
        </w:rPr>
      </w:pPr>
      <w:proofErr w:type="spellStart"/>
      <w:r w:rsidRPr="008C013E">
        <w:rPr>
          <w:b/>
          <w:sz w:val="28"/>
          <w:szCs w:val="28"/>
        </w:rPr>
        <w:t>Ситникова</w:t>
      </w:r>
      <w:proofErr w:type="spellEnd"/>
      <w:r w:rsidRPr="008C013E">
        <w:rPr>
          <w:b/>
          <w:sz w:val="28"/>
          <w:szCs w:val="28"/>
        </w:rPr>
        <w:t xml:space="preserve"> Наталья Валерьевна</w:t>
      </w:r>
      <w:r>
        <w:rPr>
          <w:sz w:val="28"/>
          <w:szCs w:val="28"/>
        </w:rPr>
        <w:t xml:space="preserve"> – начальник отдела социально-экономического развития территорий администрации Борисоглебского городского округа.</w:t>
      </w:r>
    </w:p>
    <w:p w:rsidR="008C013E" w:rsidRDefault="000D38C9" w:rsidP="00FD5CDE">
      <w:pPr>
        <w:ind w:firstLine="708"/>
        <w:jc w:val="both"/>
        <w:rPr>
          <w:b/>
          <w:sz w:val="28"/>
          <w:szCs w:val="28"/>
        </w:rPr>
      </w:pPr>
      <w:proofErr w:type="spellStart"/>
      <w:r>
        <w:rPr>
          <w:b/>
          <w:sz w:val="28"/>
          <w:szCs w:val="28"/>
        </w:rPr>
        <w:t>Бхонок</w:t>
      </w:r>
      <w:proofErr w:type="spellEnd"/>
      <w:r>
        <w:rPr>
          <w:b/>
          <w:sz w:val="28"/>
          <w:szCs w:val="28"/>
        </w:rPr>
        <w:t xml:space="preserve"> Екатерина Анатольевна – </w:t>
      </w:r>
      <w:r w:rsidRPr="000D38C9">
        <w:rPr>
          <w:sz w:val="28"/>
          <w:szCs w:val="28"/>
        </w:rPr>
        <w:t>начальник отдела правовой работы администрации Борисоглебского городского округа</w:t>
      </w:r>
      <w:r>
        <w:rPr>
          <w:sz w:val="28"/>
          <w:szCs w:val="28"/>
        </w:rPr>
        <w:t>.</w:t>
      </w:r>
    </w:p>
    <w:p w:rsidR="008C013E" w:rsidRPr="00066590" w:rsidRDefault="001E2FE9" w:rsidP="00FD5CDE">
      <w:pPr>
        <w:ind w:firstLine="708"/>
        <w:jc w:val="both"/>
        <w:rPr>
          <w:sz w:val="28"/>
          <w:szCs w:val="28"/>
        </w:rPr>
      </w:pPr>
      <w:r w:rsidRPr="00BD3BCB">
        <w:rPr>
          <w:b/>
          <w:sz w:val="28"/>
          <w:szCs w:val="28"/>
        </w:rPr>
        <w:t>Филатов Игорь Викторович</w:t>
      </w:r>
      <w:r w:rsidR="00CD329F">
        <w:rPr>
          <w:sz w:val="28"/>
          <w:szCs w:val="28"/>
        </w:rPr>
        <w:t xml:space="preserve"> – </w:t>
      </w:r>
      <w:r>
        <w:rPr>
          <w:sz w:val="28"/>
          <w:szCs w:val="28"/>
        </w:rPr>
        <w:t>начальник отдела муниципального контроля администрации Борисоглебского городского округа</w:t>
      </w:r>
      <w:r w:rsidR="00CD329F">
        <w:rPr>
          <w:sz w:val="28"/>
          <w:szCs w:val="28"/>
        </w:rPr>
        <w:t>;</w:t>
      </w:r>
    </w:p>
    <w:p w:rsidR="00CD329F" w:rsidRPr="00066590" w:rsidRDefault="008C013E" w:rsidP="00FD5CDE">
      <w:pPr>
        <w:ind w:firstLine="708"/>
        <w:jc w:val="both"/>
        <w:rPr>
          <w:sz w:val="28"/>
          <w:szCs w:val="28"/>
        </w:rPr>
      </w:pPr>
      <w:proofErr w:type="spellStart"/>
      <w:r w:rsidRPr="008C013E">
        <w:rPr>
          <w:b/>
          <w:sz w:val="28"/>
          <w:szCs w:val="28"/>
        </w:rPr>
        <w:t>Каневский</w:t>
      </w:r>
      <w:proofErr w:type="spellEnd"/>
      <w:r w:rsidRPr="008C013E">
        <w:rPr>
          <w:b/>
          <w:sz w:val="28"/>
          <w:szCs w:val="28"/>
        </w:rPr>
        <w:t xml:space="preserve"> Рудольф Юрьевич</w:t>
      </w:r>
      <w:r>
        <w:rPr>
          <w:sz w:val="28"/>
          <w:szCs w:val="28"/>
        </w:rPr>
        <w:t xml:space="preserve"> </w:t>
      </w:r>
      <w:r w:rsidR="00CD329F" w:rsidRPr="00066590">
        <w:rPr>
          <w:sz w:val="28"/>
          <w:szCs w:val="28"/>
        </w:rPr>
        <w:t xml:space="preserve"> – </w:t>
      </w:r>
      <w:r w:rsidR="00BD3BCB">
        <w:rPr>
          <w:sz w:val="28"/>
          <w:szCs w:val="28"/>
        </w:rPr>
        <w:t>депутат Борисоглебской городской думы</w:t>
      </w:r>
      <w:r w:rsidR="000D38C9">
        <w:rPr>
          <w:sz w:val="28"/>
          <w:szCs w:val="28"/>
        </w:rPr>
        <w:t xml:space="preserve"> (по согласованию);</w:t>
      </w:r>
    </w:p>
    <w:p w:rsidR="008C013E" w:rsidRDefault="007D358A" w:rsidP="00FD5CDE">
      <w:pPr>
        <w:ind w:firstLine="708"/>
        <w:jc w:val="both"/>
        <w:rPr>
          <w:sz w:val="28"/>
          <w:szCs w:val="28"/>
        </w:rPr>
      </w:pPr>
      <w:r>
        <w:rPr>
          <w:b/>
          <w:sz w:val="28"/>
          <w:szCs w:val="28"/>
        </w:rPr>
        <w:t>Климов Сергей Викторович</w:t>
      </w:r>
      <w:r w:rsidR="008C013E">
        <w:rPr>
          <w:sz w:val="28"/>
          <w:szCs w:val="28"/>
        </w:rPr>
        <w:t xml:space="preserve"> – </w:t>
      </w:r>
      <w:r>
        <w:rPr>
          <w:sz w:val="28"/>
          <w:szCs w:val="28"/>
        </w:rPr>
        <w:t xml:space="preserve">старший государственный инспектор безопасности дорожного движения </w:t>
      </w:r>
      <w:r w:rsidR="008C013E">
        <w:rPr>
          <w:sz w:val="28"/>
          <w:szCs w:val="28"/>
        </w:rPr>
        <w:t xml:space="preserve">ОГИБДД ОМВД РФ по г.Борисоглебску Воронежской области, </w:t>
      </w:r>
      <w:r>
        <w:rPr>
          <w:sz w:val="28"/>
          <w:szCs w:val="28"/>
        </w:rPr>
        <w:t>капитан</w:t>
      </w:r>
      <w:r w:rsidR="008C013E">
        <w:rPr>
          <w:sz w:val="28"/>
          <w:szCs w:val="28"/>
        </w:rPr>
        <w:t xml:space="preserve"> полиции</w:t>
      </w:r>
      <w:r>
        <w:rPr>
          <w:sz w:val="28"/>
          <w:szCs w:val="28"/>
        </w:rPr>
        <w:t xml:space="preserve"> </w:t>
      </w:r>
      <w:r w:rsidR="000D38C9">
        <w:rPr>
          <w:sz w:val="28"/>
          <w:szCs w:val="28"/>
        </w:rPr>
        <w:t>(по согласованию)</w:t>
      </w:r>
      <w:r w:rsidR="008C013E">
        <w:rPr>
          <w:sz w:val="28"/>
          <w:szCs w:val="28"/>
        </w:rPr>
        <w:t>.</w:t>
      </w:r>
    </w:p>
    <w:p w:rsidR="008C013E" w:rsidRDefault="008C013E" w:rsidP="00FD5CDE">
      <w:pPr>
        <w:ind w:firstLine="708"/>
        <w:jc w:val="both"/>
        <w:rPr>
          <w:sz w:val="28"/>
          <w:szCs w:val="28"/>
        </w:rPr>
      </w:pPr>
    </w:p>
    <w:p w:rsidR="00CD329F" w:rsidRDefault="00CD329F" w:rsidP="00FD5CDE">
      <w:pPr>
        <w:ind w:firstLine="708"/>
        <w:jc w:val="both"/>
        <w:rPr>
          <w:sz w:val="28"/>
          <w:szCs w:val="28"/>
        </w:rPr>
      </w:pPr>
    </w:p>
    <w:p w:rsidR="00CD329F" w:rsidRPr="00FD5CDE" w:rsidRDefault="00CD329F" w:rsidP="00FD5CDE">
      <w:pPr>
        <w:jc w:val="center"/>
        <w:rPr>
          <w:b/>
        </w:rPr>
      </w:pPr>
    </w:p>
    <w:sectPr w:rsidR="00CD329F" w:rsidRPr="00FD5CDE" w:rsidSect="00F67A4A">
      <w:pgSz w:w="11906" w:h="16838"/>
      <w:pgMar w:top="425" w:right="567" w:bottom="539" w:left="168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A9" w:rsidRDefault="00DF3CA9" w:rsidP="00BF2FE3">
      <w:r>
        <w:separator/>
      </w:r>
    </w:p>
  </w:endnote>
  <w:endnote w:type="continuationSeparator" w:id="0">
    <w:p w:rsidR="00DF3CA9" w:rsidRDefault="00DF3CA9"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A9" w:rsidRDefault="00DF3CA9" w:rsidP="00C4648F">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DF3CA9" w:rsidRDefault="00DF3CA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A9" w:rsidRDefault="00DF3CA9" w:rsidP="00C4648F">
    <w:pPr>
      <w:pStyle w:val="aa"/>
      <w:tabs>
        <w:tab w:val="left" w:pos="4962"/>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A9" w:rsidRDefault="00DF3CA9">
    <w:pPr>
      <w:pStyle w:val="aa"/>
      <w:jc w:val="right"/>
    </w:pPr>
  </w:p>
  <w:p w:rsidR="00DF3CA9" w:rsidRDefault="00DF3CA9" w:rsidP="0054598A">
    <w:pPr>
      <w:pStyle w:val="aa"/>
      <w:ind w:left="13325"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A9" w:rsidRDefault="00DF3CA9" w:rsidP="00BF2FE3">
      <w:r>
        <w:separator/>
      </w:r>
    </w:p>
  </w:footnote>
  <w:footnote w:type="continuationSeparator" w:id="0">
    <w:p w:rsidR="00DF3CA9" w:rsidRDefault="00DF3CA9" w:rsidP="00BF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A9" w:rsidRDefault="00DF3CA9" w:rsidP="00045DA4">
    <w:pPr>
      <w:pStyle w:val="af2"/>
      <w:tabs>
        <w:tab w:val="clear" w:pos="4677"/>
        <w:tab w:val="clear" w:pos="9355"/>
        <w:tab w:val="left" w:pos="406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A9" w:rsidRDefault="00DF3CA9">
    <w:pPr>
      <w:pStyle w:val="af2"/>
      <w:jc w:val="center"/>
    </w:pPr>
  </w:p>
  <w:p w:rsidR="00DF3CA9" w:rsidRDefault="00DF3CA9">
    <w:pPr>
      <w:pStyle w:val="af2"/>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A9" w:rsidRDefault="00DF3CA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15:restartNumberingAfterBreak="0">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AE36463"/>
    <w:multiLevelType w:val="hybridMultilevel"/>
    <w:tmpl w:val="38441732"/>
    <w:lvl w:ilvl="0" w:tplc="5DE69A92">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4" w15:restartNumberingAfterBreak="0">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D760BEA"/>
    <w:multiLevelType w:val="hybridMultilevel"/>
    <w:tmpl w:val="762E3FB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15:restartNumberingAfterBreak="0">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1DCA14B1"/>
    <w:multiLevelType w:val="hybridMultilevel"/>
    <w:tmpl w:val="22B26026"/>
    <w:lvl w:ilvl="0" w:tplc="04190019">
      <w:start w:val="1"/>
      <w:numFmt w:val="lowerLett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15:restartNumberingAfterBreak="0">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15:restartNumberingAfterBreak="0">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15:restartNumberingAfterBreak="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9" w15:restartNumberingAfterBreak="0">
    <w:nsid w:val="400B33C7"/>
    <w:multiLevelType w:val="hybridMultilevel"/>
    <w:tmpl w:val="35DEE2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15:restartNumberingAfterBreak="0">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1" w15:restartNumberingAfterBreak="0">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3" w15:restartNumberingAfterBreak="0">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15:restartNumberingAfterBreak="0">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15:restartNumberingAfterBreak="0">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7" w15:restartNumberingAfterBreak="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start w:val="1"/>
      <w:numFmt w:val="bullet"/>
      <w:lvlText w:val=""/>
      <w:lvlJc w:val="left"/>
      <w:pPr>
        <w:tabs>
          <w:tab w:val="num" w:pos="3120"/>
        </w:tabs>
        <w:ind w:left="3120" w:hanging="360"/>
      </w:pPr>
      <w:rPr>
        <w:rFonts w:ascii="Wingdings" w:hAnsi="Wingdings" w:hint="default"/>
      </w:rPr>
    </w:lvl>
    <w:lvl w:ilvl="3" w:tplc="04190001">
      <w:start w:val="1"/>
      <w:numFmt w:val="bullet"/>
      <w:lvlText w:val=""/>
      <w:lvlJc w:val="left"/>
      <w:pPr>
        <w:tabs>
          <w:tab w:val="num" w:pos="3840"/>
        </w:tabs>
        <w:ind w:left="3840" w:hanging="360"/>
      </w:pPr>
      <w:rPr>
        <w:rFonts w:ascii="Symbol" w:hAnsi="Symbol" w:hint="default"/>
      </w:rPr>
    </w:lvl>
    <w:lvl w:ilvl="4" w:tplc="04190003">
      <w:start w:val="1"/>
      <w:numFmt w:val="bullet"/>
      <w:lvlText w:val="o"/>
      <w:lvlJc w:val="left"/>
      <w:pPr>
        <w:tabs>
          <w:tab w:val="num" w:pos="4560"/>
        </w:tabs>
        <w:ind w:left="4560" w:hanging="360"/>
      </w:pPr>
      <w:rPr>
        <w:rFonts w:ascii="Courier New" w:hAnsi="Courier New" w:hint="default"/>
      </w:rPr>
    </w:lvl>
    <w:lvl w:ilvl="5" w:tplc="04190005">
      <w:start w:val="1"/>
      <w:numFmt w:val="bullet"/>
      <w:lvlText w:val=""/>
      <w:lvlJc w:val="left"/>
      <w:pPr>
        <w:tabs>
          <w:tab w:val="num" w:pos="5280"/>
        </w:tabs>
        <w:ind w:left="5280" w:hanging="360"/>
      </w:pPr>
      <w:rPr>
        <w:rFonts w:ascii="Wingdings" w:hAnsi="Wingdings" w:hint="default"/>
      </w:rPr>
    </w:lvl>
    <w:lvl w:ilvl="6" w:tplc="04190001">
      <w:start w:val="1"/>
      <w:numFmt w:val="bullet"/>
      <w:lvlText w:val=""/>
      <w:lvlJc w:val="left"/>
      <w:pPr>
        <w:tabs>
          <w:tab w:val="num" w:pos="6000"/>
        </w:tabs>
        <w:ind w:left="6000" w:hanging="360"/>
      </w:pPr>
      <w:rPr>
        <w:rFonts w:ascii="Symbol" w:hAnsi="Symbol" w:hint="default"/>
      </w:rPr>
    </w:lvl>
    <w:lvl w:ilvl="7" w:tplc="04190003">
      <w:start w:val="1"/>
      <w:numFmt w:val="bullet"/>
      <w:lvlText w:val="o"/>
      <w:lvlJc w:val="left"/>
      <w:pPr>
        <w:tabs>
          <w:tab w:val="num" w:pos="6720"/>
        </w:tabs>
        <w:ind w:left="6720" w:hanging="360"/>
      </w:pPr>
      <w:rPr>
        <w:rFonts w:ascii="Courier New" w:hAnsi="Courier New" w:hint="default"/>
      </w:rPr>
    </w:lvl>
    <w:lvl w:ilvl="8" w:tplc="04190005">
      <w:start w:val="1"/>
      <w:numFmt w:val="bullet"/>
      <w:lvlText w:val=""/>
      <w:lvlJc w:val="left"/>
      <w:pPr>
        <w:tabs>
          <w:tab w:val="num" w:pos="7440"/>
        </w:tabs>
        <w:ind w:left="7440" w:hanging="360"/>
      </w:pPr>
      <w:rPr>
        <w:rFonts w:ascii="Wingdings" w:hAnsi="Wingdings" w:hint="default"/>
      </w:rPr>
    </w:lvl>
  </w:abstractNum>
  <w:abstractNum w:abstractNumId="30" w15:restartNumberingAfterBreak="0">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5"/>
  </w:num>
  <w:num w:numId="6">
    <w:abstractNumId w:val="2"/>
  </w:num>
  <w:num w:numId="7">
    <w:abstractNumId w:val="15"/>
  </w:num>
  <w:num w:numId="8">
    <w:abstractNumId w:val="1"/>
  </w:num>
  <w:num w:numId="9">
    <w:abstractNumId w:val="9"/>
  </w:num>
  <w:num w:numId="10">
    <w:abstractNumId w:val="8"/>
  </w:num>
  <w:num w:numId="11">
    <w:abstractNumId w:val="17"/>
  </w:num>
  <w:num w:numId="12">
    <w:abstractNumId w:val="27"/>
  </w:num>
  <w:num w:numId="13">
    <w:abstractNumId w:val="21"/>
  </w:num>
  <w:num w:numId="14">
    <w:abstractNumId w:val="29"/>
  </w:num>
  <w:num w:numId="15">
    <w:abstractNumId w:val="7"/>
  </w:num>
  <w:num w:numId="16">
    <w:abstractNumId w:val="20"/>
  </w:num>
  <w:num w:numId="17">
    <w:abstractNumId w:val="4"/>
  </w:num>
  <w:num w:numId="18">
    <w:abstractNumId w:val="12"/>
  </w:num>
  <w:num w:numId="19">
    <w:abstractNumId w:val="24"/>
  </w:num>
  <w:num w:numId="20">
    <w:abstractNumId w:val="0"/>
  </w:num>
  <w:num w:numId="21">
    <w:abstractNumId w:val="30"/>
  </w:num>
  <w:num w:numId="22">
    <w:abstractNumId w:val="23"/>
  </w:num>
  <w:num w:numId="23">
    <w:abstractNumId w:val="28"/>
  </w:num>
  <w:num w:numId="24">
    <w:abstractNumId w:val="14"/>
  </w:num>
  <w:num w:numId="25">
    <w:abstractNumId w:val="18"/>
  </w:num>
  <w:num w:numId="26">
    <w:abstractNumId w:val="3"/>
  </w:num>
  <w:num w:numId="27">
    <w:abstractNumId w:val="11"/>
  </w:num>
  <w:num w:numId="28">
    <w:abstractNumId w:val="19"/>
  </w:num>
  <w:num w:numId="29">
    <w:abstractNumId w:val="13"/>
  </w:num>
  <w:num w:numId="30">
    <w:abstractNumId w:val="16"/>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56532"/>
    <w:rsid w:val="00000BDF"/>
    <w:rsid w:val="000012E2"/>
    <w:rsid w:val="00004FEF"/>
    <w:rsid w:val="00005BDC"/>
    <w:rsid w:val="000069EA"/>
    <w:rsid w:val="000071B9"/>
    <w:rsid w:val="000071D9"/>
    <w:rsid w:val="00011C5E"/>
    <w:rsid w:val="00012634"/>
    <w:rsid w:val="00012F65"/>
    <w:rsid w:val="000146EF"/>
    <w:rsid w:val="00017187"/>
    <w:rsid w:val="00020CBC"/>
    <w:rsid w:val="000222C6"/>
    <w:rsid w:val="0002234E"/>
    <w:rsid w:val="000233F9"/>
    <w:rsid w:val="000277A5"/>
    <w:rsid w:val="00027E4A"/>
    <w:rsid w:val="000329CF"/>
    <w:rsid w:val="00032B6B"/>
    <w:rsid w:val="00032D31"/>
    <w:rsid w:val="00033C96"/>
    <w:rsid w:val="000340B6"/>
    <w:rsid w:val="00034634"/>
    <w:rsid w:val="00035434"/>
    <w:rsid w:val="0003633B"/>
    <w:rsid w:val="00040606"/>
    <w:rsid w:val="00042B48"/>
    <w:rsid w:val="000438E4"/>
    <w:rsid w:val="000438EA"/>
    <w:rsid w:val="0004394C"/>
    <w:rsid w:val="00043AB5"/>
    <w:rsid w:val="00043CD1"/>
    <w:rsid w:val="00045B96"/>
    <w:rsid w:val="00045DA4"/>
    <w:rsid w:val="00050CE7"/>
    <w:rsid w:val="00051CF5"/>
    <w:rsid w:val="0005392C"/>
    <w:rsid w:val="000548FF"/>
    <w:rsid w:val="0005516E"/>
    <w:rsid w:val="00056646"/>
    <w:rsid w:val="00056DC8"/>
    <w:rsid w:val="00061C69"/>
    <w:rsid w:val="00062C0F"/>
    <w:rsid w:val="0006330A"/>
    <w:rsid w:val="00064E40"/>
    <w:rsid w:val="00066590"/>
    <w:rsid w:val="00066AFE"/>
    <w:rsid w:val="00070D11"/>
    <w:rsid w:val="0007101B"/>
    <w:rsid w:val="00072B6F"/>
    <w:rsid w:val="000731B4"/>
    <w:rsid w:val="0007357E"/>
    <w:rsid w:val="0007465C"/>
    <w:rsid w:val="00074C93"/>
    <w:rsid w:val="00075A73"/>
    <w:rsid w:val="00075D55"/>
    <w:rsid w:val="00076AED"/>
    <w:rsid w:val="00077392"/>
    <w:rsid w:val="000801D9"/>
    <w:rsid w:val="00080572"/>
    <w:rsid w:val="0008068C"/>
    <w:rsid w:val="00080DF3"/>
    <w:rsid w:val="00081939"/>
    <w:rsid w:val="00082714"/>
    <w:rsid w:val="00082C52"/>
    <w:rsid w:val="00082CB1"/>
    <w:rsid w:val="000851A0"/>
    <w:rsid w:val="00085B5F"/>
    <w:rsid w:val="000870FC"/>
    <w:rsid w:val="00090176"/>
    <w:rsid w:val="00091D82"/>
    <w:rsid w:val="000932DB"/>
    <w:rsid w:val="000957C9"/>
    <w:rsid w:val="00096F72"/>
    <w:rsid w:val="000972DC"/>
    <w:rsid w:val="000A1C54"/>
    <w:rsid w:val="000A26D9"/>
    <w:rsid w:val="000A333A"/>
    <w:rsid w:val="000A4D29"/>
    <w:rsid w:val="000A78DE"/>
    <w:rsid w:val="000A7DED"/>
    <w:rsid w:val="000B00DE"/>
    <w:rsid w:val="000B19FC"/>
    <w:rsid w:val="000B1AC3"/>
    <w:rsid w:val="000B372C"/>
    <w:rsid w:val="000B3EA9"/>
    <w:rsid w:val="000B539A"/>
    <w:rsid w:val="000B633C"/>
    <w:rsid w:val="000B6623"/>
    <w:rsid w:val="000B69EE"/>
    <w:rsid w:val="000B6AB7"/>
    <w:rsid w:val="000B7DA3"/>
    <w:rsid w:val="000C1909"/>
    <w:rsid w:val="000C2A59"/>
    <w:rsid w:val="000C2C1F"/>
    <w:rsid w:val="000C2FD3"/>
    <w:rsid w:val="000C578D"/>
    <w:rsid w:val="000C72D7"/>
    <w:rsid w:val="000D0CE1"/>
    <w:rsid w:val="000D1011"/>
    <w:rsid w:val="000D133C"/>
    <w:rsid w:val="000D2E74"/>
    <w:rsid w:val="000D32B5"/>
    <w:rsid w:val="000D38C9"/>
    <w:rsid w:val="000D54AB"/>
    <w:rsid w:val="000D755F"/>
    <w:rsid w:val="000D7AC1"/>
    <w:rsid w:val="000E4ACE"/>
    <w:rsid w:val="000E5BBF"/>
    <w:rsid w:val="000E69BC"/>
    <w:rsid w:val="000F00DC"/>
    <w:rsid w:val="000F2BB5"/>
    <w:rsid w:val="000F444B"/>
    <w:rsid w:val="000F4B17"/>
    <w:rsid w:val="00100410"/>
    <w:rsid w:val="00101574"/>
    <w:rsid w:val="00104065"/>
    <w:rsid w:val="00106E6C"/>
    <w:rsid w:val="001073AB"/>
    <w:rsid w:val="00107F43"/>
    <w:rsid w:val="00107FDC"/>
    <w:rsid w:val="001104F7"/>
    <w:rsid w:val="00110DE6"/>
    <w:rsid w:val="0011133B"/>
    <w:rsid w:val="001121B7"/>
    <w:rsid w:val="00112757"/>
    <w:rsid w:val="00113C04"/>
    <w:rsid w:val="00113D12"/>
    <w:rsid w:val="00114D96"/>
    <w:rsid w:val="00117FBA"/>
    <w:rsid w:val="00121D90"/>
    <w:rsid w:val="00122371"/>
    <w:rsid w:val="001226D6"/>
    <w:rsid w:val="00123A49"/>
    <w:rsid w:val="00125972"/>
    <w:rsid w:val="00126110"/>
    <w:rsid w:val="00130767"/>
    <w:rsid w:val="00133E79"/>
    <w:rsid w:val="00134560"/>
    <w:rsid w:val="0013491E"/>
    <w:rsid w:val="001365D4"/>
    <w:rsid w:val="00136CA0"/>
    <w:rsid w:val="00137B73"/>
    <w:rsid w:val="00140DA6"/>
    <w:rsid w:val="00140F83"/>
    <w:rsid w:val="0014360B"/>
    <w:rsid w:val="0014381C"/>
    <w:rsid w:val="00143D6F"/>
    <w:rsid w:val="00144D6B"/>
    <w:rsid w:val="001466F0"/>
    <w:rsid w:val="0014747F"/>
    <w:rsid w:val="00150033"/>
    <w:rsid w:val="00151342"/>
    <w:rsid w:val="00151937"/>
    <w:rsid w:val="00152008"/>
    <w:rsid w:val="001538C0"/>
    <w:rsid w:val="00153ED3"/>
    <w:rsid w:val="001558D5"/>
    <w:rsid w:val="00160BDE"/>
    <w:rsid w:val="00161242"/>
    <w:rsid w:val="00161314"/>
    <w:rsid w:val="001651C2"/>
    <w:rsid w:val="001652E5"/>
    <w:rsid w:val="00165426"/>
    <w:rsid w:val="001668C4"/>
    <w:rsid w:val="00170270"/>
    <w:rsid w:val="0017128B"/>
    <w:rsid w:val="0017254B"/>
    <w:rsid w:val="0017316A"/>
    <w:rsid w:val="00173B66"/>
    <w:rsid w:val="00174E5C"/>
    <w:rsid w:val="001758AA"/>
    <w:rsid w:val="001765CC"/>
    <w:rsid w:val="00177A45"/>
    <w:rsid w:val="00181C57"/>
    <w:rsid w:val="00182B2D"/>
    <w:rsid w:val="00182DBC"/>
    <w:rsid w:val="00184C85"/>
    <w:rsid w:val="00185AE8"/>
    <w:rsid w:val="00185C4E"/>
    <w:rsid w:val="001873AB"/>
    <w:rsid w:val="0019116D"/>
    <w:rsid w:val="00191224"/>
    <w:rsid w:val="00191730"/>
    <w:rsid w:val="00191F37"/>
    <w:rsid w:val="001929C5"/>
    <w:rsid w:val="0019310F"/>
    <w:rsid w:val="00194A28"/>
    <w:rsid w:val="00195329"/>
    <w:rsid w:val="00195857"/>
    <w:rsid w:val="0019593B"/>
    <w:rsid w:val="0019675B"/>
    <w:rsid w:val="00196A34"/>
    <w:rsid w:val="00196A3C"/>
    <w:rsid w:val="0019781E"/>
    <w:rsid w:val="001A1E7A"/>
    <w:rsid w:val="001A2358"/>
    <w:rsid w:val="001A3467"/>
    <w:rsid w:val="001A4606"/>
    <w:rsid w:val="001A6129"/>
    <w:rsid w:val="001A6E67"/>
    <w:rsid w:val="001B0210"/>
    <w:rsid w:val="001B0EDC"/>
    <w:rsid w:val="001B219B"/>
    <w:rsid w:val="001B3362"/>
    <w:rsid w:val="001B6469"/>
    <w:rsid w:val="001B76EB"/>
    <w:rsid w:val="001C0146"/>
    <w:rsid w:val="001C0366"/>
    <w:rsid w:val="001C3490"/>
    <w:rsid w:val="001C36EA"/>
    <w:rsid w:val="001C3A84"/>
    <w:rsid w:val="001C3CF4"/>
    <w:rsid w:val="001C4725"/>
    <w:rsid w:val="001C5EA0"/>
    <w:rsid w:val="001D0081"/>
    <w:rsid w:val="001D2B8C"/>
    <w:rsid w:val="001D3AB1"/>
    <w:rsid w:val="001D3BF5"/>
    <w:rsid w:val="001D58A7"/>
    <w:rsid w:val="001E0118"/>
    <w:rsid w:val="001E2FE9"/>
    <w:rsid w:val="001E31B5"/>
    <w:rsid w:val="001E7F00"/>
    <w:rsid w:val="001F0B6E"/>
    <w:rsid w:val="001F1881"/>
    <w:rsid w:val="001F30DC"/>
    <w:rsid w:val="001F31AE"/>
    <w:rsid w:val="001F50B2"/>
    <w:rsid w:val="00201DD9"/>
    <w:rsid w:val="002040F0"/>
    <w:rsid w:val="00204DDF"/>
    <w:rsid w:val="002056D4"/>
    <w:rsid w:val="00205D62"/>
    <w:rsid w:val="00206DC0"/>
    <w:rsid w:val="0020708F"/>
    <w:rsid w:val="00207594"/>
    <w:rsid w:val="00207A96"/>
    <w:rsid w:val="0021125E"/>
    <w:rsid w:val="00212357"/>
    <w:rsid w:val="002137FD"/>
    <w:rsid w:val="00214808"/>
    <w:rsid w:val="00215AC1"/>
    <w:rsid w:val="00215BF9"/>
    <w:rsid w:val="00215F60"/>
    <w:rsid w:val="002165A1"/>
    <w:rsid w:val="00217579"/>
    <w:rsid w:val="00217CBF"/>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50A0"/>
    <w:rsid w:val="00255359"/>
    <w:rsid w:val="00256532"/>
    <w:rsid w:val="00256ECB"/>
    <w:rsid w:val="002579DA"/>
    <w:rsid w:val="002629C9"/>
    <w:rsid w:val="00266B46"/>
    <w:rsid w:val="00270F91"/>
    <w:rsid w:val="00271B2B"/>
    <w:rsid w:val="00272633"/>
    <w:rsid w:val="00274033"/>
    <w:rsid w:val="002740CF"/>
    <w:rsid w:val="002755BA"/>
    <w:rsid w:val="002755E6"/>
    <w:rsid w:val="0027668E"/>
    <w:rsid w:val="002766B0"/>
    <w:rsid w:val="00276C30"/>
    <w:rsid w:val="00276D5F"/>
    <w:rsid w:val="002771D4"/>
    <w:rsid w:val="0028204E"/>
    <w:rsid w:val="00283E6B"/>
    <w:rsid w:val="00284C6F"/>
    <w:rsid w:val="002916FC"/>
    <w:rsid w:val="002943C6"/>
    <w:rsid w:val="002954D0"/>
    <w:rsid w:val="0029611F"/>
    <w:rsid w:val="00297137"/>
    <w:rsid w:val="00297256"/>
    <w:rsid w:val="00297FDB"/>
    <w:rsid w:val="002A028F"/>
    <w:rsid w:val="002A03FF"/>
    <w:rsid w:val="002A103A"/>
    <w:rsid w:val="002A1455"/>
    <w:rsid w:val="002A3A6D"/>
    <w:rsid w:val="002A60F3"/>
    <w:rsid w:val="002A675B"/>
    <w:rsid w:val="002A770B"/>
    <w:rsid w:val="002B19C5"/>
    <w:rsid w:val="002B1D1E"/>
    <w:rsid w:val="002B4BB7"/>
    <w:rsid w:val="002B693F"/>
    <w:rsid w:val="002B7877"/>
    <w:rsid w:val="002B7A66"/>
    <w:rsid w:val="002B7AE9"/>
    <w:rsid w:val="002C0221"/>
    <w:rsid w:val="002C1265"/>
    <w:rsid w:val="002C1DC5"/>
    <w:rsid w:val="002C27EE"/>
    <w:rsid w:val="002C3146"/>
    <w:rsid w:val="002C3B98"/>
    <w:rsid w:val="002C473D"/>
    <w:rsid w:val="002C4E21"/>
    <w:rsid w:val="002C50B2"/>
    <w:rsid w:val="002C793D"/>
    <w:rsid w:val="002D01BB"/>
    <w:rsid w:val="002D05B0"/>
    <w:rsid w:val="002D313E"/>
    <w:rsid w:val="002D3C31"/>
    <w:rsid w:val="002D76BB"/>
    <w:rsid w:val="002E05A1"/>
    <w:rsid w:val="002E0D54"/>
    <w:rsid w:val="002E1F71"/>
    <w:rsid w:val="002E3275"/>
    <w:rsid w:val="002E3577"/>
    <w:rsid w:val="002E3AB4"/>
    <w:rsid w:val="002E507E"/>
    <w:rsid w:val="002E5B1A"/>
    <w:rsid w:val="002E69C2"/>
    <w:rsid w:val="002E6CDF"/>
    <w:rsid w:val="002E71A1"/>
    <w:rsid w:val="002F16C6"/>
    <w:rsid w:val="002F318D"/>
    <w:rsid w:val="002F38F9"/>
    <w:rsid w:val="002F3996"/>
    <w:rsid w:val="002F487D"/>
    <w:rsid w:val="002F4FCD"/>
    <w:rsid w:val="002F5ED8"/>
    <w:rsid w:val="002F7629"/>
    <w:rsid w:val="002F7E82"/>
    <w:rsid w:val="003004BF"/>
    <w:rsid w:val="00301232"/>
    <w:rsid w:val="003017B0"/>
    <w:rsid w:val="003018A2"/>
    <w:rsid w:val="00302B2C"/>
    <w:rsid w:val="00302ED1"/>
    <w:rsid w:val="00303B69"/>
    <w:rsid w:val="00304296"/>
    <w:rsid w:val="00306306"/>
    <w:rsid w:val="00307F00"/>
    <w:rsid w:val="00311DAF"/>
    <w:rsid w:val="00311F40"/>
    <w:rsid w:val="00311FAD"/>
    <w:rsid w:val="00312599"/>
    <w:rsid w:val="00313F35"/>
    <w:rsid w:val="00314EB3"/>
    <w:rsid w:val="003160C8"/>
    <w:rsid w:val="003166E0"/>
    <w:rsid w:val="003214E3"/>
    <w:rsid w:val="00321A7E"/>
    <w:rsid w:val="00322DB5"/>
    <w:rsid w:val="00323342"/>
    <w:rsid w:val="00324566"/>
    <w:rsid w:val="00324D81"/>
    <w:rsid w:val="003268E2"/>
    <w:rsid w:val="00330B1F"/>
    <w:rsid w:val="00334840"/>
    <w:rsid w:val="00337032"/>
    <w:rsid w:val="003408F5"/>
    <w:rsid w:val="00340A1B"/>
    <w:rsid w:val="00341612"/>
    <w:rsid w:val="00341BB9"/>
    <w:rsid w:val="00343B04"/>
    <w:rsid w:val="00343EEF"/>
    <w:rsid w:val="0034549B"/>
    <w:rsid w:val="00345FFA"/>
    <w:rsid w:val="0034602F"/>
    <w:rsid w:val="00347298"/>
    <w:rsid w:val="0035053A"/>
    <w:rsid w:val="00351447"/>
    <w:rsid w:val="0035387A"/>
    <w:rsid w:val="00353D09"/>
    <w:rsid w:val="00353E7B"/>
    <w:rsid w:val="00355A8D"/>
    <w:rsid w:val="00356E52"/>
    <w:rsid w:val="003573F1"/>
    <w:rsid w:val="00357F7C"/>
    <w:rsid w:val="0036185C"/>
    <w:rsid w:val="003635A3"/>
    <w:rsid w:val="00363DD5"/>
    <w:rsid w:val="0036531F"/>
    <w:rsid w:val="00371611"/>
    <w:rsid w:val="003717DB"/>
    <w:rsid w:val="00371F46"/>
    <w:rsid w:val="00372CFE"/>
    <w:rsid w:val="003739DD"/>
    <w:rsid w:val="00373E7B"/>
    <w:rsid w:val="003742B1"/>
    <w:rsid w:val="00374645"/>
    <w:rsid w:val="00377BE0"/>
    <w:rsid w:val="003807B3"/>
    <w:rsid w:val="0038112D"/>
    <w:rsid w:val="00382CD3"/>
    <w:rsid w:val="003832D2"/>
    <w:rsid w:val="0038595A"/>
    <w:rsid w:val="0038633A"/>
    <w:rsid w:val="00390714"/>
    <w:rsid w:val="00390EDB"/>
    <w:rsid w:val="00391378"/>
    <w:rsid w:val="00392CB6"/>
    <w:rsid w:val="0039395E"/>
    <w:rsid w:val="00394975"/>
    <w:rsid w:val="00395A55"/>
    <w:rsid w:val="00396AD3"/>
    <w:rsid w:val="00396F55"/>
    <w:rsid w:val="003A1A48"/>
    <w:rsid w:val="003A2593"/>
    <w:rsid w:val="003A32A2"/>
    <w:rsid w:val="003A3539"/>
    <w:rsid w:val="003A7892"/>
    <w:rsid w:val="003A7B55"/>
    <w:rsid w:val="003A7C84"/>
    <w:rsid w:val="003B3733"/>
    <w:rsid w:val="003B3D5D"/>
    <w:rsid w:val="003B4152"/>
    <w:rsid w:val="003B75EF"/>
    <w:rsid w:val="003B79F2"/>
    <w:rsid w:val="003C0BF4"/>
    <w:rsid w:val="003C1A45"/>
    <w:rsid w:val="003C1DA8"/>
    <w:rsid w:val="003C327C"/>
    <w:rsid w:val="003C41EA"/>
    <w:rsid w:val="003C45A8"/>
    <w:rsid w:val="003C5886"/>
    <w:rsid w:val="003C6104"/>
    <w:rsid w:val="003C6603"/>
    <w:rsid w:val="003D1B19"/>
    <w:rsid w:val="003D1D39"/>
    <w:rsid w:val="003D2C1B"/>
    <w:rsid w:val="003D38A4"/>
    <w:rsid w:val="003D4C04"/>
    <w:rsid w:val="003D4F47"/>
    <w:rsid w:val="003D4F97"/>
    <w:rsid w:val="003D50B2"/>
    <w:rsid w:val="003D5164"/>
    <w:rsid w:val="003D5EF6"/>
    <w:rsid w:val="003D7509"/>
    <w:rsid w:val="003D79B5"/>
    <w:rsid w:val="003E1872"/>
    <w:rsid w:val="003E1875"/>
    <w:rsid w:val="003E25B8"/>
    <w:rsid w:val="003E7463"/>
    <w:rsid w:val="003F0136"/>
    <w:rsid w:val="003F0400"/>
    <w:rsid w:val="003F1435"/>
    <w:rsid w:val="003F19E7"/>
    <w:rsid w:val="003F1BF1"/>
    <w:rsid w:val="003F2A79"/>
    <w:rsid w:val="003F4962"/>
    <w:rsid w:val="003F5489"/>
    <w:rsid w:val="003F5530"/>
    <w:rsid w:val="003F593F"/>
    <w:rsid w:val="003F633D"/>
    <w:rsid w:val="003F7162"/>
    <w:rsid w:val="003F7EB3"/>
    <w:rsid w:val="0040055A"/>
    <w:rsid w:val="00400D0D"/>
    <w:rsid w:val="0040135A"/>
    <w:rsid w:val="004016AD"/>
    <w:rsid w:val="00403B7B"/>
    <w:rsid w:val="004058A3"/>
    <w:rsid w:val="004069B6"/>
    <w:rsid w:val="00407BFD"/>
    <w:rsid w:val="004104EF"/>
    <w:rsid w:val="00410702"/>
    <w:rsid w:val="004125B8"/>
    <w:rsid w:val="00412726"/>
    <w:rsid w:val="004133DD"/>
    <w:rsid w:val="00420051"/>
    <w:rsid w:val="00420920"/>
    <w:rsid w:val="0042106A"/>
    <w:rsid w:val="00422322"/>
    <w:rsid w:val="00422CB4"/>
    <w:rsid w:val="00426151"/>
    <w:rsid w:val="00431C0F"/>
    <w:rsid w:val="004375DA"/>
    <w:rsid w:val="00441215"/>
    <w:rsid w:val="00441337"/>
    <w:rsid w:val="00443FF2"/>
    <w:rsid w:val="00446F10"/>
    <w:rsid w:val="0044733E"/>
    <w:rsid w:val="00447AFB"/>
    <w:rsid w:val="00450C2F"/>
    <w:rsid w:val="004533BC"/>
    <w:rsid w:val="00453738"/>
    <w:rsid w:val="004547FB"/>
    <w:rsid w:val="00456941"/>
    <w:rsid w:val="00460364"/>
    <w:rsid w:val="00461AE9"/>
    <w:rsid w:val="004633BE"/>
    <w:rsid w:val="0046664F"/>
    <w:rsid w:val="004701FF"/>
    <w:rsid w:val="004704CE"/>
    <w:rsid w:val="00471AF3"/>
    <w:rsid w:val="00472366"/>
    <w:rsid w:val="00473323"/>
    <w:rsid w:val="004737B5"/>
    <w:rsid w:val="004745E1"/>
    <w:rsid w:val="00475E2B"/>
    <w:rsid w:val="00476A3E"/>
    <w:rsid w:val="00476B88"/>
    <w:rsid w:val="004810C2"/>
    <w:rsid w:val="00481A89"/>
    <w:rsid w:val="004849CF"/>
    <w:rsid w:val="0048508D"/>
    <w:rsid w:val="00485A64"/>
    <w:rsid w:val="004877F8"/>
    <w:rsid w:val="00490311"/>
    <w:rsid w:val="00491D1D"/>
    <w:rsid w:val="00492BA6"/>
    <w:rsid w:val="004930B7"/>
    <w:rsid w:val="004941F3"/>
    <w:rsid w:val="00496631"/>
    <w:rsid w:val="00497587"/>
    <w:rsid w:val="00497B9D"/>
    <w:rsid w:val="00497D4B"/>
    <w:rsid w:val="004A0634"/>
    <w:rsid w:val="004A199E"/>
    <w:rsid w:val="004A4915"/>
    <w:rsid w:val="004A774F"/>
    <w:rsid w:val="004B0C6A"/>
    <w:rsid w:val="004B3220"/>
    <w:rsid w:val="004B3F32"/>
    <w:rsid w:val="004B52BD"/>
    <w:rsid w:val="004B5709"/>
    <w:rsid w:val="004B5DCA"/>
    <w:rsid w:val="004B7D38"/>
    <w:rsid w:val="004C156E"/>
    <w:rsid w:val="004C3467"/>
    <w:rsid w:val="004C387F"/>
    <w:rsid w:val="004C3A5F"/>
    <w:rsid w:val="004C4157"/>
    <w:rsid w:val="004C4FB0"/>
    <w:rsid w:val="004C582C"/>
    <w:rsid w:val="004C5DB7"/>
    <w:rsid w:val="004C7781"/>
    <w:rsid w:val="004D2B18"/>
    <w:rsid w:val="004D3470"/>
    <w:rsid w:val="004D3D51"/>
    <w:rsid w:val="004D5F64"/>
    <w:rsid w:val="004D694D"/>
    <w:rsid w:val="004E17EE"/>
    <w:rsid w:val="004E24A3"/>
    <w:rsid w:val="004E7CE8"/>
    <w:rsid w:val="004F0011"/>
    <w:rsid w:val="004F0E37"/>
    <w:rsid w:val="004F1365"/>
    <w:rsid w:val="004F47CD"/>
    <w:rsid w:val="004F4DF3"/>
    <w:rsid w:val="004F51A7"/>
    <w:rsid w:val="004F54FE"/>
    <w:rsid w:val="005000C6"/>
    <w:rsid w:val="00500EEF"/>
    <w:rsid w:val="0050173B"/>
    <w:rsid w:val="0050174E"/>
    <w:rsid w:val="00502253"/>
    <w:rsid w:val="00502EB8"/>
    <w:rsid w:val="0050365D"/>
    <w:rsid w:val="00503693"/>
    <w:rsid w:val="00504AC8"/>
    <w:rsid w:val="00504D86"/>
    <w:rsid w:val="00514C68"/>
    <w:rsid w:val="00514CA4"/>
    <w:rsid w:val="005169A5"/>
    <w:rsid w:val="00516A11"/>
    <w:rsid w:val="005200AE"/>
    <w:rsid w:val="00521A3D"/>
    <w:rsid w:val="005225A5"/>
    <w:rsid w:val="00523065"/>
    <w:rsid w:val="00524203"/>
    <w:rsid w:val="00526453"/>
    <w:rsid w:val="0052775C"/>
    <w:rsid w:val="005304A0"/>
    <w:rsid w:val="00532682"/>
    <w:rsid w:val="005327BF"/>
    <w:rsid w:val="00533EEF"/>
    <w:rsid w:val="005342B3"/>
    <w:rsid w:val="00534BE8"/>
    <w:rsid w:val="005350E8"/>
    <w:rsid w:val="00535ED6"/>
    <w:rsid w:val="00536D9A"/>
    <w:rsid w:val="00536EF9"/>
    <w:rsid w:val="005379CD"/>
    <w:rsid w:val="00537BA7"/>
    <w:rsid w:val="005423C3"/>
    <w:rsid w:val="00542CF8"/>
    <w:rsid w:val="00543779"/>
    <w:rsid w:val="00543AFE"/>
    <w:rsid w:val="005441B9"/>
    <w:rsid w:val="0054598A"/>
    <w:rsid w:val="00547188"/>
    <w:rsid w:val="00547ADB"/>
    <w:rsid w:val="00550190"/>
    <w:rsid w:val="0055103D"/>
    <w:rsid w:val="005517B7"/>
    <w:rsid w:val="00554120"/>
    <w:rsid w:val="005541F0"/>
    <w:rsid w:val="00554D98"/>
    <w:rsid w:val="00554EFD"/>
    <w:rsid w:val="00555676"/>
    <w:rsid w:val="005558AF"/>
    <w:rsid w:val="00560747"/>
    <w:rsid w:val="00560C97"/>
    <w:rsid w:val="00561AEC"/>
    <w:rsid w:val="00561F28"/>
    <w:rsid w:val="005638B8"/>
    <w:rsid w:val="00564B6E"/>
    <w:rsid w:val="00564FFB"/>
    <w:rsid w:val="005665ED"/>
    <w:rsid w:val="00566CA1"/>
    <w:rsid w:val="00567E6B"/>
    <w:rsid w:val="00570231"/>
    <w:rsid w:val="00570494"/>
    <w:rsid w:val="005708AF"/>
    <w:rsid w:val="00571E92"/>
    <w:rsid w:val="0057342D"/>
    <w:rsid w:val="00573AC4"/>
    <w:rsid w:val="00574C7B"/>
    <w:rsid w:val="00575485"/>
    <w:rsid w:val="00575FCD"/>
    <w:rsid w:val="0057600A"/>
    <w:rsid w:val="00576AC1"/>
    <w:rsid w:val="005772CE"/>
    <w:rsid w:val="0058209B"/>
    <w:rsid w:val="00585E01"/>
    <w:rsid w:val="00586FCF"/>
    <w:rsid w:val="00587011"/>
    <w:rsid w:val="005876C2"/>
    <w:rsid w:val="00590260"/>
    <w:rsid w:val="00590B8A"/>
    <w:rsid w:val="00590E44"/>
    <w:rsid w:val="00591670"/>
    <w:rsid w:val="00593869"/>
    <w:rsid w:val="0059387E"/>
    <w:rsid w:val="00593AAF"/>
    <w:rsid w:val="00594387"/>
    <w:rsid w:val="00595318"/>
    <w:rsid w:val="005957EE"/>
    <w:rsid w:val="00596F23"/>
    <w:rsid w:val="0059714F"/>
    <w:rsid w:val="005A287B"/>
    <w:rsid w:val="005A2DFC"/>
    <w:rsid w:val="005A3DF3"/>
    <w:rsid w:val="005A4E3C"/>
    <w:rsid w:val="005A75D4"/>
    <w:rsid w:val="005B1D89"/>
    <w:rsid w:val="005B646C"/>
    <w:rsid w:val="005B67CF"/>
    <w:rsid w:val="005C067C"/>
    <w:rsid w:val="005C1ADB"/>
    <w:rsid w:val="005C1F22"/>
    <w:rsid w:val="005C2A87"/>
    <w:rsid w:val="005C3070"/>
    <w:rsid w:val="005C5E40"/>
    <w:rsid w:val="005C608F"/>
    <w:rsid w:val="005D0257"/>
    <w:rsid w:val="005D0737"/>
    <w:rsid w:val="005D132E"/>
    <w:rsid w:val="005D15D4"/>
    <w:rsid w:val="005D6B25"/>
    <w:rsid w:val="005D7BC1"/>
    <w:rsid w:val="005E0405"/>
    <w:rsid w:val="005E049D"/>
    <w:rsid w:val="005E04C8"/>
    <w:rsid w:val="005E07B8"/>
    <w:rsid w:val="005E1907"/>
    <w:rsid w:val="005E2D93"/>
    <w:rsid w:val="005E32B1"/>
    <w:rsid w:val="005E3833"/>
    <w:rsid w:val="005E3884"/>
    <w:rsid w:val="005E64AF"/>
    <w:rsid w:val="005E67FD"/>
    <w:rsid w:val="005E6BA8"/>
    <w:rsid w:val="005E6FD5"/>
    <w:rsid w:val="005E7DC0"/>
    <w:rsid w:val="005F0C01"/>
    <w:rsid w:val="005F10A1"/>
    <w:rsid w:val="005F2A45"/>
    <w:rsid w:val="005F2C40"/>
    <w:rsid w:val="005F2D31"/>
    <w:rsid w:val="005F3842"/>
    <w:rsid w:val="005F4A38"/>
    <w:rsid w:val="005F4EAD"/>
    <w:rsid w:val="005F5DE6"/>
    <w:rsid w:val="00601923"/>
    <w:rsid w:val="00601D76"/>
    <w:rsid w:val="0060310B"/>
    <w:rsid w:val="0060357D"/>
    <w:rsid w:val="00605830"/>
    <w:rsid w:val="00605CF6"/>
    <w:rsid w:val="00606944"/>
    <w:rsid w:val="00606C51"/>
    <w:rsid w:val="00607456"/>
    <w:rsid w:val="006109F5"/>
    <w:rsid w:val="00611DC6"/>
    <w:rsid w:val="00612072"/>
    <w:rsid w:val="00612BAC"/>
    <w:rsid w:val="006131B4"/>
    <w:rsid w:val="00613747"/>
    <w:rsid w:val="00615992"/>
    <w:rsid w:val="0061620E"/>
    <w:rsid w:val="006179D8"/>
    <w:rsid w:val="00617BEB"/>
    <w:rsid w:val="00620609"/>
    <w:rsid w:val="00621F49"/>
    <w:rsid w:val="00623329"/>
    <w:rsid w:val="00623D6D"/>
    <w:rsid w:val="00627474"/>
    <w:rsid w:val="00627F65"/>
    <w:rsid w:val="00630008"/>
    <w:rsid w:val="0063046E"/>
    <w:rsid w:val="006304A9"/>
    <w:rsid w:val="0063090C"/>
    <w:rsid w:val="006318D3"/>
    <w:rsid w:val="00634972"/>
    <w:rsid w:val="00636C4F"/>
    <w:rsid w:val="00641687"/>
    <w:rsid w:val="0064346B"/>
    <w:rsid w:val="006436C1"/>
    <w:rsid w:val="00646F52"/>
    <w:rsid w:val="00647EE9"/>
    <w:rsid w:val="0065041C"/>
    <w:rsid w:val="00651690"/>
    <w:rsid w:val="00652D64"/>
    <w:rsid w:val="00653D4D"/>
    <w:rsid w:val="00654B9F"/>
    <w:rsid w:val="00655C9F"/>
    <w:rsid w:val="006568EE"/>
    <w:rsid w:val="00657646"/>
    <w:rsid w:val="00662F4C"/>
    <w:rsid w:val="0066330F"/>
    <w:rsid w:val="006648BF"/>
    <w:rsid w:val="00664D6A"/>
    <w:rsid w:val="00665559"/>
    <w:rsid w:val="0066627D"/>
    <w:rsid w:val="006662E6"/>
    <w:rsid w:val="006668FB"/>
    <w:rsid w:val="006671D1"/>
    <w:rsid w:val="006708C0"/>
    <w:rsid w:val="006724E1"/>
    <w:rsid w:val="00672ABD"/>
    <w:rsid w:val="0067303C"/>
    <w:rsid w:val="00673871"/>
    <w:rsid w:val="00673E53"/>
    <w:rsid w:val="00674FEF"/>
    <w:rsid w:val="00680389"/>
    <w:rsid w:val="0068264B"/>
    <w:rsid w:val="00682DBE"/>
    <w:rsid w:val="00683153"/>
    <w:rsid w:val="0068545B"/>
    <w:rsid w:val="006860D9"/>
    <w:rsid w:val="00686181"/>
    <w:rsid w:val="00686467"/>
    <w:rsid w:val="006864F1"/>
    <w:rsid w:val="0068763D"/>
    <w:rsid w:val="006901D3"/>
    <w:rsid w:val="00691144"/>
    <w:rsid w:val="00692725"/>
    <w:rsid w:val="0069373E"/>
    <w:rsid w:val="0069377E"/>
    <w:rsid w:val="00693AF4"/>
    <w:rsid w:val="00693BB7"/>
    <w:rsid w:val="00694EAC"/>
    <w:rsid w:val="0069646F"/>
    <w:rsid w:val="00696EA3"/>
    <w:rsid w:val="00697097"/>
    <w:rsid w:val="006A095B"/>
    <w:rsid w:val="006A0D80"/>
    <w:rsid w:val="006A1C35"/>
    <w:rsid w:val="006A310F"/>
    <w:rsid w:val="006A435D"/>
    <w:rsid w:val="006A4ED2"/>
    <w:rsid w:val="006A5024"/>
    <w:rsid w:val="006A7657"/>
    <w:rsid w:val="006B128E"/>
    <w:rsid w:val="006B688A"/>
    <w:rsid w:val="006B68BD"/>
    <w:rsid w:val="006B6EFA"/>
    <w:rsid w:val="006C0637"/>
    <w:rsid w:val="006C3436"/>
    <w:rsid w:val="006C364C"/>
    <w:rsid w:val="006C38A0"/>
    <w:rsid w:val="006C40F0"/>
    <w:rsid w:val="006C43A8"/>
    <w:rsid w:val="006C5DB0"/>
    <w:rsid w:val="006C6271"/>
    <w:rsid w:val="006C6272"/>
    <w:rsid w:val="006C7CDB"/>
    <w:rsid w:val="006D04BD"/>
    <w:rsid w:val="006D2096"/>
    <w:rsid w:val="006D29A1"/>
    <w:rsid w:val="006D422C"/>
    <w:rsid w:val="006D4CD9"/>
    <w:rsid w:val="006D7CDF"/>
    <w:rsid w:val="006E259A"/>
    <w:rsid w:val="006E2994"/>
    <w:rsid w:val="006E53A1"/>
    <w:rsid w:val="006E5962"/>
    <w:rsid w:val="006E5F0F"/>
    <w:rsid w:val="006E70CE"/>
    <w:rsid w:val="006E77D8"/>
    <w:rsid w:val="006F0463"/>
    <w:rsid w:val="006F0F70"/>
    <w:rsid w:val="006F1B07"/>
    <w:rsid w:val="006F2124"/>
    <w:rsid w:val="006F443B"/>
    <w:rsid w:val="006F51EB"/>
    <w:rsid w:val="006F5AAA"/>
    <w:rsid w:val="006F60B8"/>
    <w:rsid w:val="006F6DF2"/>
    <w:rsid w:val="007018A5"/>
    <w:rsid w:val="00703F4E"/>
    <w:rsid w:val="007060E6"/>
    <w:rsid w:val="007062A7"/>
    <w:rsid w:val="0070789E"/>
    <w:rsid w:val="00707E7E"/>
    <w:rsid w:val="00710951"/>
    <w:rsid w:val="00712525"/>
    <w:rsid w:val="007131AC"/>
    <w:rsid w:val="007144B0"/>
    <w:rsid w:val="00715343"/>
    <w:rsid w:val="00715EC0"/>
    <w:rsid w:val="007209EC"/>
    <w:rsid w:val="007237D2"/>
    <w:rsid w:val="0072513B"/>
    <w:rsid w:val="00726A82"/>
    <w:rsid w:val="00727049"/>
    <w:rsid w:val="0072742B"/>
    <w:rsid w:val="007303DE"/>
    <w:rsid w:val="00731092"/>
    <w:rsid w:val="0073170A"/>
    <w:rsid w:val="00731A75"/>
    <w:rsid w:val="00731F2C"/>
    <w:rsid w:val="007324BD"/>
    <w:rsid w:val="007331D6"/>
    <w:rsid w:val="00733AE0"/>
    <w:rsid w:val="00734175"/>
    <w:rsid w:val="00740D47"/>
    <w:rsid w:val="007411E0"/>
    <w:rsid w:val="00743785"/>
    <w:rsid w:val="007446DD"/>
    <w:rsid w:val="00744CD4"/>
    <w:rsid w:val="0074563B"/>
    <w:rsid w:val="00745F94"/>
    <w:rsid w:val="00747181"/>
    <w:rsid w:val="00751564"/>
    <w:rsid w:val="00752900"/>
    <w:rsid w:val="00752D3F"/>
    <w:rsid w:val="00753E0D"/>
    <w:rsid w:val="007547E8"/>
    <w:rsid w:val="0075508B"/>
    <w:rsid w:val="007559AD"/>
    <w:rsid w:val="00755E1F"/>
    <w:rsid w:val="00756419"/>
    <w:rsid w:val="00756EDC"/>
    <w:rsid w:val="00757120"/>
    <w:rsid w:val="0076136B"/>
    <w:rsid w:val="00761DC0"/>
    <w:rsid w:val="00764A2C"/>
    <w:rsid w:val="0076566B"/>
    <w:rsid w:val="0076674C"/>
    <w:rsid w:val="00766D38"/>
    <w:rsid w:val="007728A5"/>
    <w:rsid w:val="0077367E"/>
    <w:rsid w:val="007753DE"/>
    <w:rsid w:val="00777602"/>
    <w:rsid w:val="00780091"/>
    <w:rsid w:val="00782F29"/>
    <w:rsid w:val="00783992"/>
    <w:rsid w:val="00784E2B"/>
    <w:rsid w:val="0079120A"/>
    <w:rsid w:val="007930E8"/>
    <w:rsid w:val="00794156"/>
    <w:rsid w:val="00794276"/>
    <w:rsid w:val="007A0DDE"/>
    <w:rsid w:val="007A1105"/>
    <w:rsid w:val="007A3246"/>
    <w:rsid w:val="007A4277"/>
    <w:rsid w:val="007A5859"/>
    <w:rsid w:val="007B03CB"/>
    <w:rsid w:val="007B1551"/>
    <w:rsid w:val="007B41FC"/>
    <w:rsid w:val="007B4869"/>
    <w:rsid w:val="007B51A0"/>
    <w:rsid w:val="007B58A5"/>
    <w:rsid w:val="007B6386"/>
    <w:rsid w:val="007B7A6C"/>
    <w:rsid w:val="007C095C"/>
    <w:rsid w:val="007C1562"/>
    <w:rsid w:val="007C2F15"/>
    <w:rsid w:val="007C4888"/>
    <w:rsid w:val="007C64F9"/>
    <w:rsid w:val="007C75BD"/>
    <w:rsid w:val="007C7736"/>
    <w:rsid w:val="007C7E47"/>
    <w:rsid w:val="007D077A"/>
    <w:rsid w:val="007D0C77"/>
    <w:rsid w:val="007D1C38"/>
    <w:rsid w:val="007D2B3E"/>
    <w:rsid w:val="007D358A"/>
    <w:rsid w:val="007D398B"/>
    <w:rsid w:val="007D751C"/>
    <w:rsid w:val="007E0A43"/>
    <w:rsid w:val="007E13D0"/>
    <w:rsid w:val="007E1990"/>
    <w:rsid w:val="007E1E8F"/>
    <w:rsid w:val="007E2D0C"/>
    <w:rsid w:val="007E369C"/>
    <w:rsid w:val="007E3A55"/>
    <w:rsid w:val="007E6406"/>
    <w:rsid w:val="007E69BF"/>
    <w:rsid w:val="007E7ADD"/>
    <w:rsid w:val="007F071C"/>
    <w:rsid w:val="007F26B6"/>
    <w:rsid w:val="007F2DD1"/>
    <w:rsid w:val="007F4337"/>
    <w:rsid w:val="007F480D"/>
    <w:rsid w:val="007F527C"/>
    <w:rsid w:val="007F6D5A"/>
    <w:rsid w:val="008018CA"/>
    <w:rsid w:val="00805576"/>
    <w:rsid w:val="0080641D"/>
    <w:rsid w:val="00806FFD"/>
    <w:rsid w:val="0080730C"/>
    <w:rsid w:val="00807502"/>
    <w:rsid w:val="00810B9F"/>
    <w:rsid w:val="00813166"/>
    <w:rsid w:val="008146BD"/>
    <w:rsid w:val="00815993"/>
    <w:rsid w:val="008174D4"/>
    <w:rsid w:val="00820ED7"/>
    <w:rsid w:val="00820F9B"/>
    <w:rsid w:val="0082372E"/>
    <w:rsid w:val="00823925"/>
    <w:rsid w:val="00824969"/>
    <w:rsid w:val="008254C6"/>
    <w:rsid w:val="00827D91"/>
    <w:rsid w:val="00830898"/>
    <w:rsid w:val="00834149"/>
    <w:rsid w:val="00834400"/>
    <w:rsid w:val="008352A8"/>
    <w:rsid w:val="0083550B"/>
    <w:rsid w:val="00835FD5"/>
    <w:rsid w:val="008369EC"/>
    <w:rsid w:val="00837180"/>
    <w:rsid w:val="008414FC"/>
    <w:rsid w:val="00841788"/>
    <w:rsid w:val="008438BD"/>
    <w:rsid w:val="008470DC"/>
    <w:rsid w:val="00850B55"/>
    <w:rsid w:val="00850DE7"/>
    <w:rsid w:val="00850E06"/>
    <w:rsid w:val="00850F64"/>
    <w:rsid w:val="00851347"/>
    <w:rsid w:val="00852421"/>
    <w:rsid w:val="00852586"/>
    <w:rsid w:val="00852692"/>
    <w:rsid w:val="00852AA3"/>
    <w:rsid w:val="008545EE"/>
    <w:rsid w:val="00855064"/>
    <w:rsid w:val="00856962"/>
    <w:rsid w:val="0085777C"/>
    <w:rsid w:val="008609D1"/>
    <w:rsid w:val="00862F77"/>
    <w:rsid w:val="00863379"/>
    <w:rsid w:val="008635D5"/>
    <w:rsid w:val="00864244"/>
    <w:rsid w:val="00864C74"/>
    <w:rsid w:val="00865664"/>
    <w:rsid w:val="00865EEE"/>
    <w:rsid w:val="008663AF"/>
    <w:rsid w:val="00866448"/>
    <w:rsid w:val="008679DD"/>
    <w:rsid w:val="00867B3B"/>
    <w:rsid w:val="00870350"/>
    <w:rsid w:val="0087057E"/>
    <w:rsid w:val="00870DAD"/>
    <w:rsid w:val="00871950"/>
    <w:rsid w:val="008723EF"/>
    <w:rsid w:val="00872ADF"/>
    <w:rsid w:val="008757F0"/>
    <w:rsid w:val="008757F2"/>
    <w:rsid w:val="00875983"/>
    <w:rsid w:val="00875D17"/>
    <w:rsid w:val="00876EFC"/>
    <w:rsid w:val="00877DB9"/>
    <w:rsid w:val="0088010F"/>
    <w:rsid w:val="00880885"/>
    <w:rsid w:val="008808AF"/>
    <w:rsid w:val="00880A3D"/>
    <w:rsid w:val="00882AD5"/>
    <w:rsid w:val="00882B72"/>
    <w:rsid w:val="008831BB"/>
    <w:rsid w:val="008846A9"/>
    <w:rsid w:val="008846D7"/>
    <w:rsid w:val="00884753"/>
    <w:rsid w:val="008869DB"/>
    <w:rsid w:val="008909C9"/>
    <w:rsid w:val="0089161D"/>
    <w:rsid w:val="008919E1"/>
    <w:rsid w:val="00892966"/>
    <w:rsid w:val="00893E8B"/>
    <w:rsid w:val="00897005"/>
    <w:rsid w:val="008A35EC"/>
    <w:rsid w:val="008A710D"/>
    <w:rsid w:val="008A7920"/>
    <w:rsid w:val="008B0BE6"/>
    <w:rsid w:val="008B2885"/>
    <w:rsid w:val="008B3235"/>
    <w:rsid w:val="008B3A89"/>
    <w:rsid w:val="008B65DE"/>
    <w:rsid w:val="008B6FF3"/>
    <w:rsid w:val="008B7911"/>
    <w:rsid w:val="008C013E"/>
    <w:rsid w:val="008C1A04"/>
    <w:rsid w:val="008C2218"/>
    <w:rsid w:val="008C44E9"/>
    <w:rsid w:val="008C44FD"/>
    <w:rsid w:val="008C5A4E"/>
    <w:rsid w:val="008C754C"/>
    <w:rsid w:val="008C7657"/>
    <w:rsid w:val="008D0E75"/>
    <w:rsid w:val="008D1D00"/>
    <w:rsid w:val="008D2E37"/>
    <w:rsid w:val="008D31FA"/>
    <w:rsid w:val="008D46BD"/>
    <w:rsid w:val="008D46C9"/>
    <w:rsid w:val="008D5899"/>
    <w:rsid w:val="008D648C"/>
    <w:rsid w:val="008D7DBE"/>
    <w:rsid w:val="008E18E1"/>
    <w:rsid w:val="008E3433"/>
    <w:rsid w:val="008E458B"/>
    <w:rsid w:val="008E48C0"/>
    <w:rsid w:val="008E530B"/>
    <w:rsid w:val="008E787A"/>
    <w:rsid w:val="008F04B8"/>
    <w:rsid w:val="008F1D8E"/>
    <w:rsid w:val="008F32EB"/>
    <w:rsid w:val="008F3BBD"/>
    <w:rsid w:val="008F3E1D"/>
    <w:rsid w:val="008F4A9B"/>
    <w:rsid w:val="008F7A36"/>
    <w:rsid w:val="00900F31"/>
    <w:rsid w:val="00901438"/>
    <w:rsid w:val="00901A2A"/>
    <w:rsid w:val="0090379F"/>
    <w:rsid w:val="00904916"/>
    <w:rsid w:val="00906126"/>
    <w:rsid w:val="00906AF7"/>
    <w:rsid w:val="00910FD8"/>
    <w:rsid w:val="00913980"/>
    <w:rsid w:val="0091659E"/>
    <w:rsid w:val="0091666F"/>
    <w:rsid w:val="00916A71"/>
    <w:rsid w:val="00917427"/>
    <w:rsid w:val="00922E49"/>
    <w:rsid w:val="00924C58"/>
    <w:rsid w:val="0092681C"/>
    <w:rsid w:val="009325AB"/>
    <w:rsid w:val="00933308"/>
    <w:rsid w:val="009344E8"/>
    <w:rsid w:val="009345A6"/>
    <w:rsid w:val="00936CCB"/>
    <w:rsid w:val="00940395"/>
    <w:rsid w:val="009409CA"/>
    <w:rsid w:val="009418FE"/>
    <w:rsid w:val="0094336D"/>
    <w:rsid w:val="00943641"/>
    <w:rsid w:val="00943A12"/>
    <w:rsid w:val="00944FD8"/>
    <w:rsid w:val="0094721B"/>
    <w:rsid w:val="00947336"/>
    <w:rsid w:val="009508AA"/>
    <w:rsid w:val="009520D9"/>
    <w:rsid w:val="00955ED0"/>
    <w:rsid w:val="00957A9C"/>
    <w:rsid w:val="00957FBF"/>
    <w:rsid w:val="009608A3"/>
    <w:rsid w:val="00963006"/>
    <w:rsid w:val="00963692"/>
    <w:rsid w:val="009637E3"/>
    <w:rsid w:val="00963DC2"/>
    <w:rsid w:val="009646B9"/>
    <w:rsid w:val="0096516D"/>
    <w:rsid w:val="009666C4"/>
    <w:rsid w:val="009674F0"/>
    <w:rsid w:val="009705AF"/>
    <w:rsid w:val="00970977"/>
    <w:rsid w:val="00970D03"/>
    <w:rsid w:val="00971E2F"/>
    <w:rsid w:val="009721A3"/>
    <w:rsid w:val="00975750"/>
    <w:rsid w:val="00976B15"/>
    <w:rsid w:val="009806D0"/>
    <w:rsid w:val="0098652D"/>
    <w:rsid w:val="00987806"/>
    <w:rsid w:val="00987882"/>
    <w:rsid w:val="00987B85"/>
    <w:rsid w:val="00987F9C"/>
    <w:rsid w:val="00990E4C"/>
    <w:rsid w:val="00992266"/>
    <w:rsid w:val="00995DFB"/>
    <w:rsid w:val="009969F6"/>
    <w:rsid w:val="00996E5B"/>
    <w:rsid w:val="009974FE"/>
    <w:rsid w:val="0099754D"/>
    <w:rsid w:val="009A0344"/>
    <w:rsid w:val="009A0C0A"/>
    <w:rsid w:val="009A0FBD"/>
    <w:rsid w:val="009A118D"/>
    <w:rsid w:val="009A12DC"/>
    <w:rsid w:val="009A19E9"/>
    <w:rsid w:val="009A2DC2"/>
    <w:rsid w:val="009A4261"/>
    <w:rsid w:val="009A446C"/>
    <w:rsid w:val="009A6433"/>
    <w:rsid w:val="009B11C0"/>
    <w:rsid w:val="009B1CBD"/>
    <w:rsid w:val="009B2474"/>
    <w:rsid w:val="009B7167"/>
    <w:rsid w:val="009B7831"/>
    <w:rsid w:val="009C00F4"/>
    <w:rsid w:val="009C0D35"/>
    <w:rsid w:val="009C0DF5"/>
    <w:rsid w:val="009C27FF"/>
    <w:rsid w:val="009C3B72"/>
    <w:rsid w:val="009C4ADD"/>
    <w:rsid w:val="009C4B67"/>
    <w:rsid w:val="009C6933"/>
    <w:rsid w:val="009C694C"/>
    <w:rsid w:val="009C6C7A"/>
    <w:rsid w:val="009D03CC"/>
    <w:rsid w:val="009D083E"/>
    <w:rsid w:val="009D26DD"/>
    <w:rsid w:val="009D323D"/>
    <w:rsid w:val="009D388B"/>
    <w:rsid w:val="009D594A"/>
    <w:rsid w:val="009D719D"/>
    <w:rsid w:val="009E0701"/>
    <w:rsid w:val="009E0F96"/>
    <w:rsid w:val="009E10E1"/>
    <w:rsid w:val="009E14E5"/>
    <w:rsid w:val="009E1BD8"/>
    <w:rsid w:val="009E1DBD"/>
    <w:rsid w:val="009E2FD3"/>
    <w:rsid w:val="009E4019"/>
    <w:rsid w:val="009E4FBA"/>
    <w:rsid w:val="009E6F62"/>
    <w:rsid w:val="009E7957"/>
    <w:rsid w:val="009F0204"/>
    <w:rsid w:val="009F10B7"/>
    <w:rsid w:val="009F16B8"/>
    <w:rsid w:val="009F2282"/>
    <w:rsid w:val="009F2EB9"/>
    <w:rsid w:val="009F4299"/>
    <w:rsid w:val="009F5051"/>
    <w:rsid w:val="009F5591"/>
    <w:rsid w:val="009F5B58"/>
    <w:rsid w:val="009F61CB"/>
    <w:rsid w:val="00A00454"/>
    <w:rsid w:val="00A0178F"/>
    <w:rsid w:val="00A01B06"/>
    <w:rsid w:val="00A02213"/>
    <w:rsid w:val="00A0298E"/>
    <w:rsid w:val="00A03D00"/>
    <w:rsid w:val="00A04C12"/>
    <w:rsid w:val="00A0536A"/>
    <w:rsid w:val="00A06620"/>
    <w:rsid w:val="00A11794"/>
    <w:rsid w:val="00A137C9"/>
    <w:rsid w:val="00A15732"/>
    <w:rsid w:val="00A16288"/>
    <w:rsid w:val="00A175BD"/>
    <w:rsid w:val="00A208A5"/>
    <w:rsid w:val="00A2206E"/>
    <w:rsid w:val="00A227AB"/>
    <w:rsid w:val="00A23BE1"/>
    <w:rsid w:val="00A247D7"/>
    <w:rsid w:val="00A24E17"/>
    <w:rsid w:val="00A2545F"/>
    <w:rsid w:val="00A26820"/>
    <w:rsid w:val="00A26C17"/>
    <w:rsid w:val="00A275F2"/>
    <w:rsid w:val="00A314FF"/>
    <w:rsid w:val="00A34B1F"/>
    <w:rsid w:val="00A35531"/>
    <w:rsid w:val="00A364F1"/>
    <w:rsid w:val="00A405CE"/>
    <w:rsid w:val="00A40D6E"/>
    <w:rsid w:val="00A41207"/>
    <w:rsid w:val="00A4194B"/>
    <w:rsid w:val="00A423D4"/>
    <w:rsid w:val="00A428F5"/>
    <w:rsid w:val="00A42EA4"/>
    <w:rsid w:val="00A42EED"/>
    <w:rsid w:val="00A430F3"/>
    <w:rsid w:val="00A43DEE"/>
    <w:rsid w:val="00A4630D"/>
    <w:rsid w:val="00A501C4"/>
    <w:rsid w:val="00A50987"/>
    <w:rsid w:val="00A50A18"/>
    <w:rsid w:val="00A512E9"/>
    <w:rsid w:val="00A51837"/>
    <w:rsid w:val="00A526E2"/>
    <w:rsid w:val="00A548AD"/>
    <w:rsid w:val="00A54E18"/>
    <w:rsid w:val="00A55333"/>
    <w:rsid w:val="00A55360"/>
    <w:rsid w:val="00A56715"/>
    <w:rsid w:val="00A56D88"/>
    <w:rsid w:val="00A57734"/>
    <w:rsid w:val="00A6051F"/>
    <w:rsid w:val="00A60FAA"/>
    <w:rsid w:val="00A62A7A"/>
    <w:rsid w:val="00A62ECB"/>
    <w:rsid w:val="00A65516"/>
    <w:rsid w:val="00A65CB0"/>
    <w:rsid w:val="00A660E9"/>
    <w:rsid w:val="00A6615B"/>
    <w:rsid w:val="00A67794"/>
    <w:rsid w:val="00A701B8"/>
    <w:rsid w:val="00A71C24"/>
    <w:rsid w:val="00A72761"/>
    <w:rsid w:val="00A736E9"/>
    <w:rsid w:val="00A737A1"/>
    <w:rsid w:val="00A748BF"/>
    <w:rsid w:val="00A76113"/>
    <w:rsid w:val="00A7627E"/>
    <w:rsid w:val="00A77AC6"/>
    <w:rsid w:val="00A80F8B"/>
    <w:rsid w:val="00A82068"/>
    <w:rsid w:val="00A8505A"/>
    <w:rsid w:val="00A85A5E"/>
    <w:rsid w:val="00A85E09"/>
    <w:rsid w:val="00A8748D"/>
    <w:rsid w:val="00A90FBA"/>
    <w:rsid w:val="00A924B5"/>
    <w:rsid w:val="00A93B8D"/>
    <w:rsid w:val="00A93C43"/>
    <w:rsid w:val="00A9412F"/>
    <w:rsid w:val="00A94C03"/>
    <w:rsid w:val="00A9563C"/>
    <w:rsid w:val="00A96052"/>
    <w:rsid w:val="00A97062"/>
    <w:rsid w:val="00A9707C"/>
    <w:rsid w:val="00A97ACB"/>
    <w:rsid w:val="00A97CF9"/>
    <w:rsid w:val="00AA3BF8"/>
    <w:rsid w:val="00AA3EC9"/>
    <w:rsid w:val="00AA4685"/>
    <w:rsid w:val="00AA4A04"/>
    <w:rsid w:val="00AA4F20"/>
    <w:rsid w:val="00AA4FEA"/>
    <w:rsid w:val="00AA5339"/>
    <w:rsid w:val="00AA5ED3"/>
    <w:rsid w:val="00AA6C57"/>
    <w:rsid w:val="00AA6D46"/>
    <w:rsid w:val="00AB0303"/>
    <w:rsid w:val="00AB1339"/>
    <w:rsid w:val="00AB3473"/>
    <w:rsid w:val="00AB6685"/>
    <w:rsid w:val="00AB6A52"/>
    <w:rsid w:val="00AB70D4"/>
    <w:rsid w:val="00AB7E7C"/>
    <w:rsid w:val="00AC10DF"/>
    <w:rsid w:val="00AC4D6F"/>
    <w:rsid w:val="00AC77E7"/>
    <w:rsid w:val="00AD28DB"/>
    <w:rsid w:val="00AE260D"/>
    <w:rsid w:val="00AE2E8C"/>
    <w:rsid w:val="00AE383B"/>
    <w:rsid w:val="00AE4654"/>
    <w:rsid w:val="00AE4B8A"/>
    <w:rsid w:val="00AE5B91"/>
    <w:rsid w:val="00AE5F00"/>
    <w:rsid w:val="00AE6019"/>
    <w:rsid w:val="00AE6100"/>
    <w:rsid w:val="00AE6FAC"/>
    <w:rsid w:val="00AF079D"/>
    <w:rsid w:val="00AF15C5"/>
    <w:rsid w:val="00AF15EE"/>
    <w:rsid w:val="00AF1CB3"/>
    <w:rsid w:val="00AF2E31"/>
    <w:rsid w:val="00AF36C5"/>
    <w:rsid w:val="00AF5E19"/>
    <w:rsid w:val="00AF667A"/>
    <w:rsid w:val="00AF78CC"/>
    <w:rsid w:val="00AF7B45"/>
    <w:rsid w:val="00AF7BF3"/>
    <w:rsid w:val="00B013AC"/>
    <w:rsid w:val="00B022F0"/>
    <w:rsid w:val="00B0272C"/>
    <w:rsid w:val="00B03ECA"/>
    <w:rsid w:val="00B05A7C"/>
    <w:rsid w:val="00B05ACE"/>
    <w:rsid w:val="00B06081"/>
    <w:rsid w:val="00B06DC8"/>
    <w:rsid w:val="00B104DF"/>
    <w:rsid w:val="00B10F6E"/>
    <w:rsid w:val="00B11F62"/>
    <w:rsid w:val="00B14219"/>
    <w:rsid w:val="00B20471"/>
    <w:rsid w:val="00B20A04"/>
    <w:rsid w:val="00B224B5"/>
    <w:rsid w:val="00B233D3"/>
    <w:rsid w:val="00B2510E"/>
    <w:rsid w:val="00B26032"/>
    <w:rsid w:val="00B26A0E"/>
    <w:rsid w:val="00B26CC6"/>
    <w:rsid w:val="00B30975"/>
    <w:rsid w:val="00B3276D"/>
    <w:rsid w:val="00B33A2A"/>
    <w:rsid w:val="00B35ED2"/>
    <w:rsid w:val="00B35EFA"/>
    <w:rsid w:val="00B36601"/>
    <w:rsid w:val="00B36A38"/>
    <w:rsid w:val="00B4023D"/>
    <w:rsid w:val="00B405A6"/>
    <w:rsid w:val="00B4161D"/>
    <w:rsid w:val="00B41ACC"/>
    <w:rsid w:val="00B43C34"/>
    <w:rsid w:val="00B44902"/>
    <w:rsid w:val="00B44E3B"/>
    <w:rsid w:val="00B468AB"/>
    <w:rsid w:val="00B47FAD"/>
    <w:rsid w:val="00B513F4"/>
    <w:rsid w:val="00B520B3"/>
    <w:rsid w:val="00B5214A"/>
    <w:rsid w:val="00B52D19"/>
    <w:rsid w:val="00B5444D"/>
    <w:rsid w:val="00B563F4"/>
    <w:rsid w:val="00B56FA3"/>
    <w:rsid w:val="00B57892"/>
    <w:rsid w:val="00B60B34"/>
    <w:rsid w:val="00B6257D"/>
    <w:rsid w:val="00B6278E"/>
    <w:rsid w:val="00B62AAB"/>
    <w:rsid w:val="00B64AC2"/>
    <w:rsid w:val="00B6636C"/>
    <w:rsid w:val="00B70B3E"/>
    <w:rsid w:val="00B720BF"/>
    <w:rsid w:val="00B7246E"/>
    <w:rsid w:val="00B740BD"/>
    <w:rsid w:val="00B742A8"/>
    <w:rsid w:val="00B757EF"/>
    <w:rsid w:val="00B76583"/>
    <w:rsid w:val="00B77049"/>
    <w:rsid w:val="00B772E4"/>
    <w:rsid w:val="00B77409"/>
    <w:rsid w:val="00B7760F"/>
    <w:rsid w:val="00B80662"/>
    <w:rsid w:val="00B812ED"/>
    <w:rsid w:val="00B848D6"/>
    <w:rsid w:val="00B86A37"/>
    <w:rsid w:val="00B905CF"/>
    <w:rsid w:val="00B90732"/>
    <w:rsid w:val="00B943FE"/>
    <w:rsid w:val="00B952F5"/>
    <w:rsid w:val="00B95E6A"/>
    <w:rsid w:val="00B9709E"/>
    <w:rsid w:val="00B97CA0"/>
    <w:rsid w:val="00BA0EBD"/>
    <w:rsid w:val="00BA20E1"/>
    <w:rsid w:val="00BA3149"/>
    <w:rsid w:val="00BA3DEE"/>
    <w:rsid w:val="00BA45A7"/>
    <w:rsid w:val="00BA6F0E"/>
    <w:rsid w:val="00BB0630"/>
    <w:rsid w:val="00BB1A50"/>
    <w:rsid w:val="00BB4F33"/>
    <w:rsid w:val="00BB5361"/>
    <w:rsid w:val="00BB5D24"/>
    <w:rsid w:val="00BB73D3"/>
    <w:rsid w:val="00BC0999"/>
    <w:rsid w:val="00BC0F36"/>
    <w:rsid w:val="00BC30DF"/>
    <w:rsid w:val="00BC68A9"/>
    <w:rsid w:val="00BD08A0"/>
    <w:rsid w:val="00BD24DC"/>
    <w:rsid w:val="00BD3138"/>
    <w:rsid w:val="00BD3AB1"/>
    <w:rsid w:val="00BD3BCB"/>
    <w:rsid w:val="00BD4450"/>
    <w:rsid w:val="00BD4FBD"/>
    <w:rsid w:val="00BD514A"/>
    <w:rsid w:val="00BD5E2B"/>
    <w:rsid w:val="00BD6266"/>
    <w:rsid w:val="00BE09D6"/>
    <w:rsid w:val="00BE1EB1"/>
    <w:rsid w:val="00BE1FBB"/>
    <w:rsid w:val="00BE330A"/>
    <w:rsid w:val="00BE38C5"/>
    <w:rsid w:val="00BE44BF"/>
    <w:rsid w:val="00BE4D8A"/>
    <w:rsid w:val="00BE697C"/>
    <w:rsid w:val="00BE6A46"/>
    <w:rsid w:val="00BE7A4C"/>
    <w:rsid w:val="00BE7D3F"/>
    <w:rsid w:val="00BF02FA"/>
    <w:rsid w:val="00BF13A0"/>
    <w:rsid w:val="00BF16DC"/>
    <w:rsid w:val="00BF2182"/>
    <w:rsid w:val="00BF2910"/>
    <w:rsid w:val="00BF2FE3"/>
    <w:rsid w:val="00BF646C"/>
    <w:rsid w:val="00BF65D2"/>
    <w:rsid w:val="00BF68A8"/>
    <w:rsid w:val="00BF716E"/>
    <w:rsid w:val="00C001CA"/>
    <w:rsid w:val="00C007FD"/>
    <w:rsid w:val="00C010AD"/>
    <w:rsid w:val="00C01326"/>
    <w:rsid w:val="00C021A8"/>
    <w:rsid w:val="00C02CD0"/>
    <w:rsid w:val="00C03296"/>
    <w:rsid w:val="00C0463B"/>
    <w:rsid w:val="00C05C5B"/>
    <w:rsid w:val="00C06C6B"/>
    <w:rsid w:val="00C10FFD"/>
    <w:rsid w:val="00C13DD1"/>
    <w:rsid w:val="00C1574B"/>
    <w:rsid w:val="00C17F79"/>
    <w:rsid w:val="00C20E7E"/>
    <w:rsid w:val="00C219EF"/>
    <w:rsid w:val="00C234F3"/>
    <w:rsid w:val="00C2562E"/>
    <w:rsid w:val="00C25DED"/>
    <w:rsid w:val="00C3084E"/>
    <w:rsid w:val="00C32BFB"/>
    <w:rsid w:val="00C33032"/>
    <w:rsid w:val="00C34CF7"/>
    <w:rsid w:val="00C35061"/>
    <w:rsid w:val="00C355AC"/>
    <w:rsid w:val="00C37DB8"/>
    <w:rsid w:val="00C37EDC"/>
    <w:rsid w:val="00C410F5"/>
    <w:rsid w:val="00C41568"/>
    <w:rsid w:val="00C41B58"/>
    <w:rsid w:val="00C41C5F"/>
    <w:rsid w:val="00C45D70"/>
    <w:rsid w:val="00C4648F"/>
    <w:rsid w:val="00C46B27"/>
    <w:rsid w:val="00C50207"/>
    <w:rsid w:val="00C556C7"/>
    <w:rsid w:val="00C57867"/>
    <w:rsid w:val="00C6107B"/>
    <w:rsid w:val="00C613EB"/>
    <w:rsid w:val="00C639B8"/>
    <w:rsid w:val="00C64F19"/>
    <w:rsid w:val="00C6537D"/>
    <w:rsid w:val="00C67C96"/>
    <w:rsid w:val="00C741BE"/>
    <w:rsid w:val="00C74DB4"/>
    <w:rsid w:val="00C752FE"/>
    <w:rsid w:val="00C75974"/>
    <w:rsid w:val="00C773C4"/>
    <w:rsid w:val="00C81568"/>
    <w:rsid w:val="00C81BA5"/>
    <w:rsid w:val="00C8223D"/>
    <w:rsid w:val="00C82C88"/>
    <w:rsid w:val="00C8360C"/>
    <w:rsid w:val="00C83850"/>
    <w:rsid w:val="00C84A14"/>
    <w:rsid w:val="00C86D91"/>
    <w:rsid w:val="00C86DC0"/>
    <w:rsid w:val="00C86E87"/>
    <w:rsid w:val="00C877B9"/>
    <w:rsid w:val="00C91D80"/>
    <w:rsid w:val="00C9283B"/>
    <w:rsid w:val="00C92B7D"/>
    <w:rsid w:val="00C933D1"/>
    <w:rsid w:val="00C9476E"/>
    <w:rsid w:val="00C94AD5"/>
    <w:rsid w:val="00C95230"/>
    <w:rsid w:val="00CA1F34"/>
    <w:rsid w:val="00CA2504"/>
    <w:rsid w:val="00CA2678"/>
    <w:rsid w:val="00CA2B99"/>
    <w:rsid w:val="00CA3B6A"/>
    <w:rsid w:val="00CA3CBA"/>
    <w:rsid w:val="00CA49C1"/>
    <w:rsid w:val="00CA5DE6"/>
    <w:rsid w:val="00CB1DE7"/>
    <w:rsid w:val="00CB26EA"/>
    <w:rsid w:val="00CB2B11"/>
    <w:rsid w:val="00CB76CB"/>
    <w:rsid w:val="00CC00EA"/>
    <w:rsid w:val="00CC0E33"/>
    <w:rsid w:val="00CC0F3E"/>
    <w:rsid w:val="00CC17AD"/>
    <w:rsid w:val="00CC1CCE"/>
    <w:rsid w:val="00CC1D07"/>
    <w:rsid w:val="00CC2450"/>
    <w:rsid w:val="00CC4817"/>
    <w:rsid w:val="00CD0279"/>
    <w:rsid w:val="00CD1E86"/>
    <w:rsid w:val="00CD329F"/>
    <w:rsid w:val="00CD3525"/>
    <w:rsid w:val="00CD39F3"/>
    <w:rsid w:val="00CD40CF"/>
    <w:rsid w:val="00CD4684"/>
    <w:rsid w:val="00CD6A29"/>
    <w:rsid w:val="00CD6F9C"/>
    <w:rsid w:val="00CD747C"/>
    <w:rsid w:val="00CD74F4"/>
    <w:rsid w:val="00CD783A"/>
    <w:rsid w:val="00CE1688"/>
    <w:rsid w:val="00CE37F4"/>
    <w:rsid w:val="00CE4A98"/>
    <w:rsid w:val="00CE5E52"/>
    <w:rsid w:val="00CE67A3"/>
    <w:rsid w:val="00CE6983"/>
    <w:rsid w:val="00CE7C0F"/>
    <w:rsid w:val="00CF0081"/>
    <w:rsid w:val="00CF0D32"/>
    <w:rsid w:val="00CF3DC5"/>
    <w:rsid w:val="00CF3DF8"/>
    <w:rsid w:val="00CF5FDE"/>
    <w:rsid w:val="00D00FE9"/>
    <w:rsid w:val="00D01692"/>
    <w:rsid w:val="00D02382"/>
    <w:rsid w:val="00D02D6B"/>
    <w:rsid w:val="00D077C8"/>
    <w:rsid w:val="00D10653"/>
    <w:rsid w:val="00D119DE"/>
    <w:rsid w:val="00D12A0D"/>
    <w:rsid w:val="00D132C0"/>
    <w:rsid w:val="00D1355C"/>
    <w:rsid w:val="00D13B08"/>
    <w:rsid w:val="00D15B04"/>
    <w:rsid w:val="00D1698A"/>
    <w:rsid w:val="00D17A0C"/>
    <w:rsid w:val="00D20A5B"/>
    <w:rsid w:val="00D20BB1"/>
    <w:rsid w:val="00D20D89"/>
    <w:rsid w:val="00D20E91"/>
    <w:rsid w:val="00D215D0"/>
    <w:rsid w:val="00D21C45"/>
    <w:rsid w:val="00D23B4B"/>
    <w:rsid w:val="00D2593D"/>
    <w:rsid w:val="00D30607"/>
    <w:rsid w:val="00D31766"/>
    <w:rsid w:val="00D320B4"/>
    <w:rsid w:val="00D33C88"/>
    <w:rsid w:val="00D3500B"/>
    <w:rsid w:val="00D356D7"/>
    <w:rsid w:val="00D35BBE"/>
    <w:rsid w:val="00D400DA"/>
    <w:rsid w:val="00D403D0"/>
    <w:rsid w:val="00D41CB4"/>
    <w:rsid w:val="00D42CDA"/>
    <w:rsid w:val="00D43111"/>
    <w:rsid w:val="00D4615B"/>
    <w:rsid w:val="00D4650D"/>
    <w:rsid w:val="00D472CF"/>
    <w:rsid w:val="00D50CEB"/>
    <w:rsid w:val="00D50F64"/>
    <w:rsid w:val="00D5318E"/>
    <w:rsid w:val="00D549EF"/>
    <w:rsid w:val="00D62977"/>
    <w:rsid w:val="00D640A7"/>
    <w:rsid w:val="00D642FE"/>
    <w:rsid w:val="00D64982"/>
    <w:rsid w:val="00D64E5D"/>
    <w:rsid w:val="00D678C9"/>
    <w:rsid w:val="00D67A40"/>
    <w:rsid w:val="00D70AD4"/>
    <w:rsid w:val="00D7313F"/>
    <w:rsid w:val="00D74650"/>
    <w:rsid w:val="00D75448"/>
    <w:rsid w:val="00D764D0"/>
    <w:rsid w:val="00D766D8"/>
    <w:rsid w:val="00D7695E"/>
    <w:rsid w:val="00D8070C"/>
    <w:rsid w:val="00D81DF2"/>
    <w:rsid w:val="00D82CCA"/>
    <w:rsid w:val="00D83E3E"/>
    <w:rsid w:val="00D83EF2"/>
    <w:rsid w:val="00D90342"/>
    <w:rsid w:val="00D903BA"/>
    <w:rsid w:val="00D90807"/>
    <w:rsid w:val="00D910DD"/>
    <w:rsid w:val="00D91732"/>
    <w:rsid w:val="00D92AC4"/>
    <w:rsid w:val="00D95552"/>
    <w:rsid w:val="00D95697"/>
    <w:rsid w:val="00D96373"/>
    <w:rsid w:val="00D96689"/>
    <w:rsid w:val="00D9696C"/>
    <w:rsid w:val="00D977FD"/>
    <w:rsid w:val="00DA166F"/>
    <w:rsid w:val="00DA2425"/>
    <w:rsid w:val="00DA2C87"/>
    <w:rsid w:val="00DA473B"/>
    <w:rsid w:val="00DA5037"/>
    <w:rsid w:val="00DA5344"/>
    <w:rsid w:val="00DA586D"/>
    <w:rsid w:val="00DA596B"/>
    <w:rsid w:val="00DA627F"/>
    <w:rsid w:val="00DB36BA"/>
    <w:rsid w:val="00DB6E81"/>
    <w:rsid w:val="00DB72D6"/>
    <w:rsid w:val="00DB7DC7"/>
    <w:rsid w:val="00DC09FE"/>
    <w:rsid w:val="00DC0AF3"/>
    <w:rsid w:val="00DC1FC9"/>
    <w:rsid w:val="00DC4D2F"/>
    <w:rsid w:val="00DC5E00"/>
    <w:rsid w:val="00DC5E34"/>
    <w:rsid w:val="00DC6A4B"/>
    <w:rsid w:val="00DD0B21"/>
    <w:rsid w:val="00DD16FC"/>
    <w:rsid w:val="00DD70EF"/>
    <w:rsid w:val="00DE17FD"/>
    <w:rsid w:val="00DE2543"/>
    <w:rsid w:val="00DE29A3"/>
    <w:rsid w:val="00DE39BA"/>
    <w:rsid w:val="00DE4BDE"/>
    <w:rsid w:val="00DE52F0"/>
    <w:rsid w:val="00DE6DCD"/>
    <w:rsid w:val="00DE7352"/>
    <w:rsid w:val="00DF37F0"/>
    <w:rsid w:val="00DF3CA9"/>
    <w:rsid w:val="00DF404C"/>
    <w:rsid w:val="00DF4437"/>
    <w:rsid w:val="00DF4C1C"/>
    <w:rsid w:val="00DF5EE4"/>
    <w:rsid w:val="00DF5EF6"/>
    <w:rsid w:val="00DF7363"/>
    <w:rsid w:val="00DF7C24"/>
    <w:rsid w:val="00E0252F"/>
    <w:rsid w:val="00E046D6"/>
    <w:rsid w:val="00E05328"/>
    <w:rsid w:val="00E06096"/>
    <w:rsid w:val="00E0637D"/>
    <w:rsid w:val="00E0701E"/>
    <w:rsid w:val="00E07229"/>
    <w:rsid w:val="00E079F4"/>
    <w:rsid w:val="00E10B37"/>
    <w:rsid w:val="00E11020"/>
    <w:rsid w:val="00E140DD"/>
    <w:rsid w:val="00E14697"/>
    <w:rsid w:val="00E15AF8"/>
    <w:rsid w:val="00E1717C"/>
    <w:rsid w:val="00E213B3"/>
    <w:rsid w:val="00E21C21"/>
    <w:rsid w:val="00E23DAC"/>
    <w:rsid w:val="00E26365"/>
    <w:rsid w:val="00E277B9"/>
    <w:rsid w:val="00E30A1D"/>
    <w:rsid w:val="00E3270B"/>
    <w:rsid w:val="00E32754"/>
    <w:rsid w:val="00E34C90"/>
    <w:rsid w:val="00E36526"/>
    <w:rsid w:val="00E37319"/>
    <w:rsid w:val="00E4087C"/>
    <w:rsid w:val="00E428FD"/>
    <w:rsid w:val="00E43FE6"/>
    <w:rsid w:val="00E44FDF"/>
    <w:rsid w:val="00E452BA"/>
    <w:rsid w:val="00E46F2C"/>
    <w:rsid w:val="00E47B31"/>
    <w:rsid w:val="00E5029D"/>
    <w:rsid w:val="00E50632"/>
    <w:rsid w:val="00E51743"/>
    <w:rsid w:val="00E51A86"/>
    <w:rsid w:val="00E51C04"/>
    <w:rsid w:val="00E52E4B"/>
    <w:rsid w:val="00E53F7C"/>
    <w:rsid w:val="00E557A4"/>
    <w:rsid w:val="00E578D7"/>
    <w:rsid w:val="00E61FAF"/>
    <w:rsid w:val="00E629DE"/>
    <w:rsid w:val="00E62ABA"/>
    <w:rsid w:val="00E631AA"/>
    <w:rsid w:val="00E650BF"/>
    <w:rsid w:val="00E659B3"/>
    <w:rsid w:val="00E65D8C"/>
    <w:rsid w:val="00E6649F"/>
    <w:rsid w:val="00E66A71"/>
    <w:rsid w:val="00E7082B"/>
    <w:rsid w:val="00E7431D"/>
    <w:rsid w:val="00E757B0"/>
    <w:rsid w:val="00E771AF"/>
    <w:rsid w:val="00E772F2"/>
    <w:rsid w:val="00E777FC"/>
    <w:rsid w:val="00E806FE"/>
    <w:rsid w:val="00E82226"/>
    <w:rsid w:val="00E826AC"/>
    <w:rsid w:val="00E83CB9"/>
    <w:rsid w:val="00E878BB"/>
    <w:rsid w:val="00E87B92"/>
    <w:rsid w:val="00E91BCE"/>
    <w:rsid w:val="00E92630"/>
    <w:rsid w:val="00E935F9"/>
    <w:rsid w:val="00E94DBF"/>
    <w:rsid w:val="00E9636F"/>
    <w:rsid w:val="00E9770A"/>
    <w:rsid w:val="00EA0A22"/>
    <w:rsid w:val="00EA3284"/>
    <w:rsid w:val="00EA3C1D"/>
    <w:rsid w:val="00EA4A02"/>
    <w:rsid w:val="00EA6855"/>
    <w:rsid w:val="00EA7764"/>
    <w:rsid w:val="00EA784B"/>
    <w:rsid w:val="00EB0D33"/>
    <w:rsid w:val="00EB2CBA"/>
    <w:rsid w:val="00EB2F6E"/>
    <w:rsid w:val="00EB3821"/>
    <w:rsid w:val="00EB4552"/>
    <w:rsid w:val="00EB4D66"/>
    <w:rsid w:val="00EB5B6D"/>
    <w:rsid w:val="00EB6665"/>
    <w:rsid w:val="00EB7ECE"/>
    <w:rsid w:val="00EC19A1"/>
    <w:rsid w:val="00EC2028"/>
    <w:rsid w:val="00EC3517"/>
    <w:rsid w:val="00EC45D4"/>
    <w:rsid w:val="00EC4EDA"/>
    <w:rsid w:val="00EC5D01"/>
    <w:rsid w:val="00EC6275"/>
    <w:rsid w:val="00EC6283"/>
    <w:rsid w:val="00ED01A1"/>
    <w:rsid w:val="00ED0BF2"/>
    <w:rsid w:val="00ED0FFA"/>
    <w:rsid w:val="00ED1707"/>
    <w:rsid w:val="00ED3090"/>
    <w:rsid w:val="00ED333B"/>
    <w:rsid w:val="00ED3E7E"/>
    <w:rsid w:val="00ED4961"/>
    <w:rsid w:val="00ED4D60"/>
    <w:rsid w:val="00ED690A"/>
    <w:rsid w:val="00ED6B18"/>
    <w:rsid w:val="00ED71C5"/>
    <w:rsid w:val="00EE10FD"/>
    <w:rsid w:val="00EE155D"/>
    <w:rsid w:val="00EE1949"/>
    <w:rsid w:val="00EE2149"/>
    <w:rsid w:val="00EE3586"/>
    <w:rsid w:val="00EE548F"/>
    <w:rsid w:val="00EE63BA"/>
    <w:rsid w:val="00EE6DE4"/>
    <w:rsid w:val="00EE708D"/>
    <w:rsid w:val="00EF0F7B"/>
    <w:rsid w:val="00EF1450"/>
    <w:rsid w:val="00EF3573"/>
    <w:rsid w:val="00EF49CF"/>
    <w:rsid w:val="00EF4AC5"/>
    <w:rsid w:val="00EF5A43"/>
    <w:rsid w:val="00EF5DB8"/>
    <w:rsid w:val="00EF6C66"/>
    <w:rsid w:val="00F01596"/>
    <w:rsid w:val="00F028B6"/>
    <w:rsid w:val="00F0290E"/>
    <w:rsid w:val="00F02C34"/>
    <w:rsid w:val="00F02FD0"/>
    <w:rsid w:val="00F03017"/>
    <w:rsid w:val="00F046A2"/>
    <w:rsid w:val="00F0544D"/>
    <w:rsid w:val="00F06B38"/>
    <w:rsid w:val="00F10FDA"/>
    <w:rsid w:val="00F118D5"/>
    <w:rsid w:val="00F11B0B"/>
    <w:rsid w:val="00F12D2B"/>
    <w:rsid w:val="00F12F60"/>
    <w:rsid w:val="00F14837"/>
    <w:rsid w:val="00F148C4"/>
    <w:rsid w:val="00F15E79"/>
    <w:rsid w:val="00F209CC"/>
    <w:rsid w:val="00F21D8B"/>
    <w:rsid w:val="00F23BCF"/>
    <w:rsid w:val="00F240B6"/>
    <w:rsid w:val="00F24DB5"/>
    <w:rsid w:val="00F265DC"/>
    <w:rsid w:val="00F27946"/>
    <w:rsid w:val="00F30011"/>
    <w:rsid w:val="00F33D83"/>
    <w:rsid w:val="00F369D7"/>
    <w:rsid w:val="00F37D4B"/>
    <w:rsid w:val="00F37EBA"/>
    <w:rsid w:val="00F42107"/>
    <w:rsid w:val="00F422E8"/>
    <w:rsid w:val="00F4484A"/>
    <w:rsid w:val="00F44E6F"/>
    <w:rsid w:val="00F454C2"/>
    <w:rsid w:val="00F45E58"/>
    <w:rsid w:val="00F472FA"/>
    <w:rsid w:val="00F516B7"/>
    <w:rsid w:val="00F523F9"/>
    <w:rsid w:val="00F534C6"/>
    <w:rsid w:val="00F5559F"/>
    <w:rsid w:val="00F555D1"/>
    <w:rsid w:val="00F55600"/>
    <w:rsid w:val="00F55F3A"/>
    <w:rsid w:val="00F57EDA"/>
    <w:rsid w:val="00F61004"/>
    <w:rsid w:val="00F61E2D"/>
    <w:rsid w:val="00F64C67"/>
    <w:rsid w:val="00F67A4A"/>
    <w:rsid w:val="00F7114E"/>
    <w:rsid w:val="00F72016"/>
    <w:rsid w:val="00F72E4F"/>
    <w:rsid w:val="00F74FCA"/>
    <w:rsid w:val="00F7781E"/>
    <w:rsid w:val="00F820AE"/>
    <w:rsid w:val="00F833A6"/>
    <w:rsid w:val="00F84F7C"/>
    <w:rsid w:val="00F86C1C"/>
    <w:rsid w:val="00F912D9"/>
    <w:rsid w:val="00F91B4F"/>
    <w:rsid w:val="00F91CDD"/>
    <w:rsid w:val="00F9446E"/>
    <w:rsid w:val="00F96170"/>
    <w:rsid w:val="00F976DF"/>
    <w:rsid w:val="00F9793B"/>
    <w:rsid w:val="00F97CF2"/>
    <w:rsid w:val="00FA0B0A"/>
    <w:rsid w:val="00FA0EAD"/>
    <w:rsid w:val="00FA28B7"/>
    <w:rsid w:val="00FA310E"/>
    <w:rsid w:val="00FA489A"/>
    <w:rsid w:val="00FA5073"/>
    <w:rsid w:val="00FA5F2D"/>
    <w:rsid w:val="00FA6629"/>
    <w:rsid w:val="00FA6BD5"/>
    <w:rsid w:val="00FA7B97"/>
    <w:rsid w:val="00FB1395"/>
    <w:rsid w:val="00FB326F"/>
    <w:rsid w:val="00FB3B94"/>
    <w:rsid w:val="00FB53E9"/>
    <w:rsid w:val="00FB7663"/>
    <w:rsid w:val="00FC121E"/>
    <w:rsid w:val="00FC133A"/>
    <w:rsid w:val="00FC1D2C"/>
    <w:rsid w:val="00FC26AC"/>
    <w:rsid w:val="00FC33BE"/>
    <w:rsid w:val="00FC46F7"/>
    <w:rsid w:val="00FC6BF8"/>
    <w:rsid w:val="00FC7097"/>
    <w:rsid w:val="00FD346B"/>
    <w:rsid w:val="00FD49A3"/>
    <w:rsid w:val="00FD4EE6"/>
    <w:rsid w:val="00FD5CDE"/>
    <w:rsid w:val="00FD61B0"/>
    <w:rsid w:val="00FD6242"/>
    <w:rsid w:val="00FD68A9"/>
    <w:rsid w:val="00FD79D8"/>
    <w:rsid w:val="00FD7A31"/>
    <w:rsid w:val="00FD7E3D"/>
    <w:rsid w:val="00FE4A4E"/>
    <w:rsid w:val="00FE4D0A"/>
    <w:rsid w:val="00FE5251"/>
    <w:rsid w:val="00FE55F4"/>
    <w:rsid w:val="00FF0066"/>
    <w:rsid w:val="00FF00BC"/>
    <w:rsid w:val="00FF07A4"/>
    <w:rsid w:val="00FF0810"/>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docId w15:val="{11CB9784-A0ED-45B8-B7AF-3618A588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iPriority="99"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16E"/>
    <w:rPr>
      <w:rFonts w:ascii="Times New Roman" w:hAnsi="Times New Roman"/>
      <w:sz w:val="24"/>
      <w:szCs w:val="24"/>
    </w:rPr>
  </w:style>
  <w:style w:type="paragraph" w:styleId="1">
    <w:name w:val="heading 1"/>
    <w:basedOn w:val="a"/>
    <w:next w:val="a"/>
    <w:link w:val="10"/>
    <w:qFormat/>
    <w:rsid w:val="00C4648F"/>
    <w:pPr>
      <w:keepNext/>
      <w:spacing w:before="240" w:after="60"/>
      <w:jc w:val="center"/>
      <w:outlineLvl w:val="0"/>
    </w:pPr>
    <w:rPr>
      <w:b/>
      <w:bCs/>
      <w:kern w:val="28"/>
      <w:sz w:val="36"/>
      <w:szCs w:val="36"/>
    </w:rPr>
  </w:style>
  <w:style w:type="paragraph" w:styleId="2">
    <w:name w:val="heading 2"/>
    <w:basedOn w:val="a"/>
    <w:next w:val="a"/>
    <w:link w:val="20"/>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4648F"/>
    <w:pPr>
      <w:keepNext/>
      <w:spacing w:before="240" w:after="60"/>
      <w:outlineLvl w:val="2"/>
    </w:pPr>
    <w:rPr>
      <w:rFonts w:ascii="Cambria" w:hAnsi="Cambria"/>
      <w:b/>
      <w:bCs/>
      <w:sz w:val="26"/>
      <w:szCs w:val="26"/>
    </w:rPr>
  </w:style>
  <w:style w:type="paragraph" w:styleId="4">
    <w:name w:val="heading 4"/>
    <w:basedOn w:val="a"/>
    <w:next w:val="a"/>
    <w:link w:val="40"/>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locked/>
    <w:rsid w:val="00C4648F"/>
    <w:rPr>
      <w:rFonts w:ascii="Arial" w:hAnsi="Arial" w:cs="Arial"/>
      <w:b/>
      <w:bCs/>
      <w:i/>
      <w:iCs/>
      <w:sz w:val="28"/>
      <w:szCs w:val="28"/>
      <w:lang w:eastAsia="ru-RU"/>
    </w:rPr>
  </w:style>
  <w:style w:type="character" w:customStyle="1" w:styleId="30">
    <w:name w:val="Заголовок 3 Знак"/>
    <w:basedOn w:val="a0"/>
    <w:link w:val="3"/>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locked/>
    <w:rsid w:val="00C4648F"/>
    <w:rPr>
      <w:rFonts w:ascii="Times New Roman" w:hAnsi="Times New Roman" w:cs="Times New Roman"/>
      <w:b/>
      <w:bCs/>
      <w:sz w:val="28"/>
      <w:szCs w:val="28"/>
      <w:lang w:eastAsia="ru-RU"/>
    </w:rPr>
  </w:style>
  <w:style w:type="paragraph" w:styleId="a3">
    <w:name w:val="Normal (Web)"/>
    <w:basedOn w:val="a"/>
    <w:link w:val="a4"/>
    <w:rsid w:val="00CE37F4"/>
    <w:pPr>
      <w:spacing w:before="100" w:beforeAutospacing="1" w:after="100" w:afterAutospacing="1"/>
    </w:pPr>
  </w:style>
  <w:style w:type="character" w:customStyle="1" w:styleId="a4">
    <w:name w:val="Обычный (веб) Знак"/>
    <w:basedOn w:val="a0"/>
    <w:link w:val="a3"/>
    <w:locked/>
    <w:rsid w:val="00CE37F4"/>
    <w:rPr>
      <w:rFonts w:ascii="Times New Roman" w:hAnsi="Times New Roman" w:cs="Times New Roman"/>
      <w:sz w:val="24"/>
      <w:szCs w:val="24"/>
      <w:lang w:eastAsia="ru-RU"/>
    </w:rPr>
  </w:style>
  <w:style w:type="paragraph" w:customStyle="1" w:styleId="a5">
    <w:name w:val="Îáû÷íûé"/>
    <w:rsid w:val="00CE37F4"/>
    <w:rPr>
      <w:rFonts w:ascii="Times New Roman" w:hAnsi="Times New Roman"/>
    </w:rPr>
  </w:style>
  <w:style w:type="paragraph" w:customStyle="1" w:styleId="11">
    <w:name w:val="Абзац списка1"/>
    <w:basedOn w:val="a"/>
    <w:rsid w:val="00CE37F4"/>
    <w:pPr>
      <w:ind w:left="720"/>
    </w:pPr>
  </w:style>
  <w:style w:type="character" w:styleId="a6">
    <w:name w:val="Hyperlink"/>
    <w:basedOn w:val="a0"/>
    <w:rsid w:val="00A737A1"/>
    <w:rPr>
      <w:rFonts w:cs="Times New Roman"/>
      <w:color w:val="0000FF"/>
      <w:u w:val="single"/>
    </w:rPr>
  </w:style>
  <w:style w:type="paragraph" w:customStyle="1" w:styleId="31">
    <w:name w:val="3"/>
    <w:basedOn w:val="a"/>
    <w:rsid w:val="00A737A1"/>
    <w:pPr>
      <w:spacing w:before="100" w:beforeAutospacing="1" w:after="100" w:afterAutospacing="1"/>
    </w:pPr>
  </w:style>
  <w:style w:type="character" w:customStyle="1" w:styleId="a7">
    <w:name w:val="Гипертекстовая ссылка"/>
    <w:basedOn w:val="a0"/>
    <w:rsid w:val="00A737A1"/>
    <w:rPr>
      <w:rFonts w:cs="Times New Roman"/>
      <w:b/>
      <w:color w:val="008000"/>
    </w:rPr>
  </w:style>
  <w:style w:type="paragraph" w:styleId="a8">
    <w:name w:val="Body Text Indent"/>
    <w:basedOn w:val="a"/>
    <w:link w:val="a9"/>
    <w:rsid w:val="00EE6DE4"/>
    <w:pPr>
      <w:autoSpaceDE w:val="0"/>
      <w:autoSpaceDN w:val="0"/>
      <w:adjustRightInd w:val="0"/>
      <w:ind w:left="-284" w:firstLine="426"/>
      <w:jc w:val="both"/>
    </w:pPr>
    <w:rPr>
      <w:bCs/>
      <w:sz w:val="28"/>
      <w:szCs w:val="26"/>
    </w:rPr>
  </w:style>
  <w:style w:type="character" w:customStyle="1" w:styleId="a9">
    <w:name w:val="Основной текст с отступом Знак"/>
    <w:basedOn w:val="a0"/>
    <w:link w:val="a8"/>
    <w:locked/>
    <w:rsid w:val="00EE6DE4"/>
    <w:rPr>
      <w:rFonts w:ascii="Times New Roman" w:hAnsi="Times New Roman" w:cs="Times New Roman"/>
      <w:bCs/>
      <w:sz w:val="26"/>
      <w:szCs w:val="26"/>
      <w:lang w:eastAsia="ru-RU"/>
    </w:rPr>
  </w:style>
  <w:style w:type="paragraph" w:customStyle="1" w:styleId="ConsPlusNormal">
    <w:name w:val="ConsPlusNormal"/>
    <w:rsid w:val="00EE6DE4"/>
    <w:pPr>
      <w:widowControl w:val="0"/>
      <w:autoSpaceDE w:val="0"/>
      <w:autoSpaceDN w:val="0"/>
      <w:adjustRightInd w:val="0"/>
      <w:ind w:firstLine="720"/>
    </w:pPr>
    <w:rPr>
      <w:rFonts w:ascii="Arial" w:hAnsi="Arial" w:cs="Arial"/>
    </w:rPr>
  </w:style>
  <w:style w:type="paragraph" w:customStyle="1" w:styleId="ConsPlusNonformat">
    <w:name w:val="ConsPlusNonformat"/>
    <w:rsid w:val="00C4648F"/>
    <w:pPr>
      <w:widowControl w:val="0"/>
      <w:autoSpaceDE w:val="0"/>
      <w:autoSpaceDN w:val="0"/>
      <w:adjustRightInd w:val="0"/>
    </w:pPr>
    <w:rPr>
      <w:rFonts w:ascii="Courier New" w:hAnsi="Courier New" w:cs="Courier New"/>
    </w:rPr>
  </w:style>
  <w:style w:type="paragraph" w:customStyle="1" w:styleId="ConsPlusTitle">
    <w:name w:val="ConsPlusTitle"/>
    <w:rsid w:val="00C4648F"/>
    <w:pPr>
      <w:widowControl w:val="0"/>
      <w:autoSpaceDE w:val="0"/>
      <w:autoSpaceDN w:val="0"/>
      <w:adjustRightInd w:val="0"/>
    </w:pPr>
    <w:rPr>
      <w:rFonts w:ascii="Times New Roman" w:hAnsi="Times New Roman"/>
      <w:b/>
      <w:bCs/>
      <w:sz w:val="24"/>
      <w:szCs w:val="24"/>
    </w:rPr>
  </w:style>
  <w:style w:type="paragraph" w:styleId="aa">
    <w:name w:val="footer"/>
    <w:basedOn w:val="a"/>
    <w:link w:val="ab"/>
    <w:rsid w:val="00C4648F"/>
    <w:pPr>
      <w:tabs>
        <w:tab w:val="center" w:pos="4677"/>
        <w:tab w:val="right" w:pos="9355"/>
      </w:tabs>
    </w:pPr>
  </w:style>
  <w:style w:type="character" w:customStyle="1" w:styleId="ab">
    <w:name w:val="Нижний колонтитул Знак"/>
    <w:basedOn w:val="a0"/>
    <w:link w:val="aa"/>
    <w:locked/>
    <w:rsid w:val="00C4648F"/>
    <w:rPr>
      <w:rFonts w:ascii="Times New Roman" w:hAnsi="Times New Roman" w:cs="Times New Roman"/>
      <w:sz w:val="24"/>
      <w:szCs w:val="24"/>
      <w:lang w:eastAsia="ru-RU"/>
    </w:rPr>
  </w:style>
  <w:style w:type="character" w:styleId="ac">
    <w:name w:val="page number"/>
    <w:basedOn w:val="a0"/>
    <w:rsid w:val="00C4648F"/>
    <w:rPr>
      <w:rFonts w:cs="Times New Roman"/>
    </w:rPr>
  </w:style>
  <w:style w:type="paragraph" w:styleId="21">
    <w:name w:val="Body Text Indent 2"/>
    <w:basedOn w:val="a"/>
    <w:link w:val="22"/>
    <w:rsid w:val="00C4648F"/>
    <w:pPr>
      <w:ind w:left="360"/>
      <w:jc w:val="both"/>
    </w:pPr>
    <w:rPr>
      <w:sz w:val="28"/>
    </w:rPr>
  </w:style>
  <w:style w:type="character" w:customStyle="1" w:styleId="22">
    <w:name w:val="Основной текст с отступом 2 Знак"/>
    <w:basedOn w:val="a0"/>
    <w:link w:val="21"/>
    <w:locked/>
    <w:rsid w:val="00C4648F"/>
    <w:rPr>
      <w:rFonts w:ascii="Times New Roman" w:hAnsi="Times New Roman" w:cs="Times New Roman"/>
      <w:sz w:val="24"/>
      <w:szCs w:val="24"/>
      <w:lang w:eastAsia="ru-RU"/>
    </w:rPr>
  </w:style>
  <w:style w:type="paragraph" w:styleId="ad">
    <w:name w:val="Body Text"/>
    <w:basedOn w:val="a"/>
    <w:link w:val="ae"/>
    <w:rsid w:val="00C4648F"/>
    <w:pPr>
      <w:spacing w:after="120"/>
    </w:pPr>
  </w:style>
  <w:style w:type="character" w:customStyle="1" w:styleId="ae">
    <w:name w:val="Основной текст Знак"/>
    <w:basedOn w:val="a0"/>
    <w:link w:val="ad"/>
    <w:locked/>
    <w:rsid w:val="00C4648F"/>
    <w:rPr>
      <w:rFonts w:ascii="Times New Roman" w:hAnsi="Times New Roman" w:cs="Times New Roman"/>
      <w:sz w:val="24"/>
      <w:szCs w:val="24"/>
      <w:lang w:eastAsia="ru-RU"/>
    </w:rPr>
  </w:style>
  <w:style w:type="paragraph" w:customStyle="1" w:styleId="32">
    <w:name w:val="Стиль3"/>
    <w:basedOn w:val="21"/>
    <w:rsid w:val="00C4648F"/>
    <w:pPr>
      <w:widowControl w:val="0"/>
      <w:tabs>
        <w:tab w:val="num" w:pos="1307"/>
      </w:tabs>
      <w:adjustRightInd w:val="0"/>
      <w:ind w:left="1080"/>
      <w:textAlignment w:val="baseline"/>
    </w:pPr>
    <w:rPr>
      <w:sz w:val="24"/>
    </w:rPr>
  </w:style>
  <w:style w:type="paragraph" w:customStyle="1" w:styleId="af">
    <w:name w:val="Словарная статья"/>
    <w:basedOn w:val="a"/>
    <w:next w:val="a"/>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rsid w:val="00C4648F"/>
    <w:pPr>
      <w:spacing w:after="120"/>
    </w:pPr>
    <w:rPr>
      <w:sz w:val="16"/>
      <w:szCs w:val="16"/>
    </w:rPr>
  </w:style>
  <w:style w:type="character" w:customStyle="1" w:styleId="34">
    <w:name w:val="Основной текст 3 Знак"/>
    <w:basedOn w:val="a0"/>
    <w:link w:val="33"/>
    <w:locked/>
    <w:rsid w:val="00C4648F"/>
    <w:rPr>
      <w:rFonts w:ascii="Times New Roman" w:hAnsi="Times New Roman" w:cs="Times New Roman"/>
      <w:sz w:val="16"/>
      <w:szCs w:val="16"/>
      <w:lang w:eastAsia="ru-RU"/>
    </w:rPr>
  </w:style>
  <w:style w:type="paragraph" w:styleId="35">
    <w:name w:val="Body Text Indent 3"/>
    <w:basedOn w:val="a"/>
    <w:link w:val="36"/>
    <w:rsid w:val="00C4648F"/>
    <w:pPr>
      <w:ind w:left="6360"/>
    </w:pPr>
    <w:rPr>
      <w:sz w:val="28"/>
      <w:szCs w:val="28"/>
    </w:rPr>
  </w:style>
  <w:style w:type="character" w:customStyle="1" w:styleId="36">
    <w:name w:val="Основной текст с отступом 3 Знак"/>
    <w:basedOn w:val="a0"/>
    <w:link w:val="35"/>
    <w:locked/>
    <w:rsid w:val="00C4648F"/>
    <w:rPr>
      <w:rFonts w:ascii="Times New Roman" w:hAnsi="Times New Roman" w:cs="Times New Roman"/>
      <w:sz w:val="28"/>
      <w:szCs w:val="28"/>
      <w:lang w:eastAsia="ru-RU"/>
    </w:rPr>
  </w:style>
  <w:style w:type="paragraph" w:customStyle="1" w:styleId="ConsTitle">
    <w:name w:val="ConsTitle"/>
    <w:rsid w:val="00C4648F"/>
    <w:pPr>
      <w:widowControl w:val="0"/>
      <w:autoSpaceDE w:val="0"/>
      <w:autoSpaceDN w:val="0"/>
      <w:adjustRightInd w:val="0"/>
    </w:pPr>
    <w:rPr>
      <w:rFonts w:ascii="Arial" w:hAnsi="Arial" w:cs="Arial"/>
      <w:b/>
      <w:bCs/>
      <w:sz w:val="16"/>
      <w:szCs w:val="16"/>
    </w:rPr>
  </w:style>
  <w:style w:type="paragraph" w:customStyle="1" w:styleId="caaieiaie1">
    <w:name w:val="caaieiaie 1"/>
    <w:basedOn w:val="a"/>
    <w:next w:val="a"/>
    <w:rsid w:val="00C4648F"/>
    <w:pPr>
      <w:keepNext/>
      <w:overflowPunct w:val="0"/>
      <w:autoSpaceDE w:val="0"/>
      <w:autoSpaceDN w:val="0"/>
      <w:adjustRightInd w:val="0"/>
      <w:jc w:val="center"/>
      <w:textAlignment w:val="baseline"/>
    </w:pPr>
    <w:rPr>
      <w:sz w:val="28"/>
      <w:szCs w:val="20"/>
    </w:rPr>
  </w:style>
  <w:style w:type="character" w:customStyle="1" w:styleId="af0">
    <w:name w:val="Знак Знак"/>
    <w:basedOn w:val="a0"/>
    <w:rsid w:val="00C4648F"/>
    <w:rPr>
      <w:rFonts w:cs="Times New Roman"/>
      <w:sz w:val="24"/>
      <w:szCs w:val="24"/>
      <w:lang w:val="ru-RU" w:eastAsia="ru-RU" w:bidi="ar-SA"/>
    </w:rPr>
  </w:style>
  <w:style w:type="character" w:styleId="af1">
    <w:name w:val="FollowedHyperlink"/>
    <w:basedOn w:val="a0"/>
    <w:rsid w:val="00C4648F"/>
    <w:rPr>
      <w:rFonts w:cs="Times New Roman"/>
      <w:color w:val="800080"/>
      <w:u w:val="single"/>
    </w:rPr>
  </w:style>
  <w:style w:type="paragraph" w:styleId="af2">
    <w:name w:val="header"/>
    <w:basedOn w:val="a"/>
    <w:link w:val="af3"/>
    <w:rsid w:val="00C4648F"/>
    <w:pPr>
      <w:tabs>
        <w:tab w:val="center" w:pos="4677"/>
        <w:tab w:val="right" w:pos="9355"/>
      </w:tabs>
    </w:pPr>
  </w:style>
  <w:style w:type="character" w:customStyle="1" w:styleId="af3">
    <w:name w:val="Верхний колонтитул Знак"/>
    <w:basedOn w:val="a0"/>
    <w:link w:val="af2"/>
    <w:locked/>
    <w:rsid w:val="00C4648F"/>
    <w:rPr>
      <w:rFonts w:ascii="Times New Roman" w:hAnsi="Times New Roman" w:cs="Times New Roman"/>
      <w:sz w:val="24"/>
      <w:szCs w:val="24"/>
      <w:lang w:eastAsia="ru-RU"/>
    </w:rPr>
  </w:style>
  <w:style w:type="paragraph" w:customStyle="1" w:styleId="12">
    <w:name w:val="заголовок 1"/>
    <w:basedOn w:val="a"/>
    <w:next w:val="a"/>
    <w:rsid w:val="00C4648F"/>
    <w:pPr>
      <w:keepNext/>
      <w:widowControl w:val="0"/>
      <w:autoSpaceDE w:val="0"/>
      <w:autoSpaceDN w:val="0"/>
    </w:pPr>
    <w:rPr>
      <w:sz w:val="26"/>
      <w:szCs w:val="26"/>
    </w:rPr>
  </w:style>
  <w:style w:type="character" w:customStyle="1" w:styleId="BalloonTextChar">
    <w:name w:val="Balloon Text Char"/>
    <w:semiHidden/>
    <w:locked/>
    <w:rsid w:val="00C4648F"/>
    <w:rPr>
      <w:rFonts w:ascii="Tahoma" w:hAnsi="Tahoma"/>
      <w:sz w:val="16"/>
      <w:lang w:eastAsia="ru-RU"/>
    </w:rPr>
  </w:style>
  <w:style w:type="paragraph" w:styleId="af4">
    <w:name w:val="Balloon Text"/>
    <w:basedOn w:val="a"/>
    <w:link w:val="af5"/>
    <w:semiHidden/>
    <w:rsid w:val="00C4648F"/>
    <w:rPr>
      <w:rFonts w:ascii="Tahoma" w:eastAsia="Times New Roman" w:hAnsi="Tahoma"/>
      <w:sz w:val="16"/>
      <w:szCs w:val="16"/>
    </w:rPr>
  </w:style>
  <w:style w:type="character" w:customStyle="1" w:styleId="af5">
    <w:name w:val="Текст выноски Знак"/>
    <w:basedOn w:val="a0"/>
    <w:link w:val="af4"/>
    <w:semiHidden/>
    <w:locked/>
    <w:rsid w:val="002056D4"/>
    <w:rPr>
      <w:rFonts w:ascii="Times New Roman" w:hAnsi="Times New Roman" w:cs="Times New Roman"/>
      <w:sz w:val="2"/>
    </w:rPr>
  </w:style>
  <w:style w:type="paragraph" w:customStyle="1" w:styleId="f22">
    <w:name w:val="Основной текст с отсf2упом 2"/>
    <w:basedOn w:val="a"/>
    <w:rsid w:val="00C4648F"/>
    <w:pPr>
      <w:widowControl w:val="0"/>
      <w:ind w:firstLine="510"/>
      <w:jc w:val="both"/>
    </w:pPr>
    <w:rPr>
      <w:rFonts w:ascii="Arial" w:hAnsi="Arial"/>
      <w:sz w:val="26"/>
      <w:szCs w:val="20"/>
    </w:rPr>
  </w:style>
  <w:style w:type="paragraph" w:styleId="af6">
    <w:name w:val="endnote text"/>
    <w:basedOn w:val="a"/>
    <w:link w:val="af7"/>
    <w:semiHidden/>
    <w:rsid w:val="00394975"/>
    <w:rPr>
      <w:sz w:val="20"/>
      <w:szCs w:val="20"/>
    </w:rPr>
  </w:style>
  <w:style w:type="character" w:customStyle="1" w:styleId="af7">
    <w:name w:val="Текст концевой сноски Знак"/>
    <w:basedOn w:val="a0"/>
    <w:link w:val="af6"/>
    <w:semiHidden/>
    <w:locked/>
    <w:rsid w:val="00394975"/>
    <w:rPr>
      <w:rFonts w:ascii="Times New Roman" w:hAnsi="Times New Roman" w:cs="Times New Roman"/>
      <w:sz w:val="20"/>
      <w:szCs w:val="20"/>
      <w:lang w:eastAsia="ru-RU"/>
    </w:rPr>
  </w:style>
  <w:style w:type="character" w:styleId="af8">
    <w:name w:val="endnote reference"/>
    <w:basedOn w:val="a0"/>
    <w:semiHidden/>
    <w:rsid w:val="00394975"/>
    <w:rPr>
      <w:rFonts w:cs="Times New Roman"/>
      <w:vertAlign w:val="superscript"/>
    </w:rPr>
  </w:style>
  <w:style w:type="paragraph" w:styleId="af9">
    <w:name w:val="footnote text"/>
    <w:basedOn w:val="a"/>
    <w:link w:val="afa"/>
    <w:semiHidden/>
    <w:rsid w:val="00394975"/>
    <w:rPr>
      <w:sz w:val="20"/>
      <w:szCs w:val="20"/>
    </w:rPr>
  </w:style>
  <w:style w:type="character" w:customStyle="1" w:styleId="afa">
    <w:name w:val="Текст сноски Знак"/>
    <w:basedOn w:val="a0"/>
    <w:link w:val="af9"/>
    <w:semiHidden/>
    <w:locked/>
    <w:rsid w:val="00394975"/>
    <w:rPr>
      <w:rFonts w:ascii="Times New Roman" w:hAnsi="Times New Roman" w:cs="Times New Roman"/>
      <w:sz w:val="20"/>
      <w:szCs w:val="20"/>
      <w:lang w:eastAsia="ru-RU"/>
    </w:rPr>
  </w:style>
  <w:style w:type="character" w:styleId="afb">
    <w:name w:val="footnote reference"/>
    <w:basedOn w:val="a0"/>
    <w:semiHidden/>
    <w:rsid w:val="00394975"/>
    <w:rPr>
      <w:rFonts w:cs="Times New Roman"/>
      <w:vertAlign w:val="superscript"/>
    </w:rPr>
  </w:style>
  <w:style w:type="character" w:customStyle="1" w:styleId="13">
    <w:name w:val="Замещающий текст1"/>
    <w:basedOn w:val="a0"/>
    <w:semiHidden/>
    <w:rsid w:val="003F4962"/>
    <w:rPr>
      <w:rFonts w:cs="Times New Roman"/>
      <w:color w:val="808080"/>
    </w:rPr>
  </w:style>
  <w:style w:type="character" w:customStyle="1" w:styleId="afc">
    <w:name w:val="Цветовое выделение"/>
    <w:rsid w:val="00C219EF"/>
    <w:rPr>
      <w:b/>
      <w:color w:val="000080"/>
    </w:rPr>
  </w:style>
  <w:style w:type="paragraph" w:customStyle="1" w:styleId="afd">
    <w:name w:val="Нормальный (таблица)"/>
    <w:basedOn w:val="a"/>
    <w:next w:val="a"/>
    <w:rsid w:val="00C219EF"/>
    <w:pPr>
      <w:widowControl w:val="0"/>
      <w:autoSpaceDE w:val="0"/>
      <w:autoSpaceDN w:val="0"/>
      <w:adjustRightInd w:val="0"/>
      <w:jc w:val="both"/>
    </w:pPr>
    <w:rPr>
      <w:rFonts w:ascii="Arial" w:hAnsi="Arial" w:cs="Arial"/>
    </w:rPr>
  </w:style>
  <w:style w:type="paragraph" w:customStyle="1" w:styleId="afe">
    <w:name w:val="Прижатый влево"/>
    <w:basedOn w:val="a"/>
    <w:next w:val="a"/>
    <w:rsid w:val="00C219EF"/>
    <w:pPr>
      <w:widowControl w:val="0"/>
      <w:autoSpaceDE w:val="0"/>
      <w:autoSpaceDN w:val="0"/>
      <w:adjustRightInd w:val="0"/>
    </w:pPr>
    <w:rPr>
      <w:rFonts w:ascii="Arial" w:hAnsi="Arial" w:cs="Arial"/>
    </w:rPr>
  </w:style>
  <w:style w:type="table" w:styleId="aff">
    <w:name w:val="Table Grid"/>
    <w:basedOn w:val="a1"/>
    <w:rsid w:val="00B4490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Цветовое выделение для Нормальный"/>
    <w:rsid w:val="00D33C88"/>
    <w:rPr>
      <w:sz w:val="20"/>
    </w:rPr>
  </w:style>
  <w:style w:type="paragraph" w:customStyle="1" w:styleId="aff1">
    <w:name w:val="Таблицы (моноширинный)"/>
    <w:basedOn w:val="a"/>
    <w:next w:val="a"/>
    <w:rsid w:val="008369EC"/>
    <w:pPr>
      <w:widowControl w:val="0"/>
      <w:autoSpaceDE w:val="0"/>
      <w:autoSpaceDN w:val="0"/>
      <w:adjustRightInd w:val="0"/>
    </w:pPr>
    <w:rPr>
      <w:rFonts w:ascii="Courier New" w:hAnsi="Courier New" w:cs="Courier New"/>
      <w:sz w:val="26"/>
      <w:szCs w:val="26"/>
    </w:rPr>
  </w:style>
  <w:style w:type="paragraph" w:customStyle="1" w:styleId="14">
    <w:name w:val="Заголовок оглавления1"/>
    <w:basedOn w:val="1"/>
    <w:next w:val="a"/>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5">
    <w:name w:val="toc 1"/>
    <w:basedOn w:val="a"/>
    <w:next w:val="a"/>
    <w:autoRedefine/>
    <w:semiHidden/>
    <w:rsid w:val="00F45E58"/>
    <w:pPr>
      <w:spacing w:after="100"/>
    </w:pPr>
  </w:style>
  <w:style w:type="paragraph" w:styleId="23">
    <w:name w:val="toc 2"/>
    <w:basedOn w:val="a"/>
    <w:next w:val="a"/>
    <w:autoRedefine/>
    <w:semiHidden/>
    <w:rsid w:val="00F45E58"/>
    <w:pPr>
      <w:spacing w:after="100"/>
      <w:ind w:left="240"/>
    </w:pPr>
  </w:style>
  <w:style w:type="paragraph" w:customStyle="1" w:styleId="110">
    <w:name w:val="Абзац списка11"/>
    <w:basedOn w:val="a"/>
    <w:rsid w:val="00F12D2B"/>
    <w:pPr>
      <w:spacing w:after="200" w:line="276" w:lineRule="auto"/>
      <w:ind w:left="720"/>
    </w:pPr>
    <w:rPr>
      <w:rFonts w:ascii="Calibri" w:hAnsi="Calibri"/>
      <w:sz w:val="22"/>
      <w:szCs w:val="22"/>
      <w:lang w:eastAsia="en-US"/>
    </w:rPr>
  </w:style>
  <w:style w:type="paragraph" w:customStyle="1" w:styleId="aff2">
    <w:name w:val="Знак"/>
    <w:basedOn w:val="a"/>
    <w:rsid w:val="006179D8"/>
    <w:pPr>
      <w:spacing w:before="100" w:beforeAutospacing="1" w:after="100" w:afterAutospacing="1"/>
    </w:pPr>
    <w:rPr>
      <w:rFonts w:ascii="Tahoma" w:eastAsia="Times New Roman" w:hAnsi="Tahoma"/>
      <w:sz w:val="20"/>
      <w:szCs w:val="20"/>
      <w:lang w:val="en-US" w:eastAsia="en-US"/>
    </w:rPr>
  </w:style>
  <w:style w:type="paragraph" w:styleId="24">
    <w:name w:val="Body Text 2"/>
    <w:basedOn w:val="a"/>
    <w:link w:val="210"/>
    <w:uiPriority w:val="99"/>
    <w:unhideWhenUsed/>
    <w:locked/>
    <w:rsid w:val="00810B9F"/>
    <w:pPr>
      <w:suppressAutoHyphens/>
      <w:spacing w:after="120" w:line="480" w:lineRule="auto"/>
    </w:pPr>
    <w:rPr>
      <w:rFonts w:eastAsia="Times New Roman"/>
      <w:sz w:val="20"/>
      <w:szCs w:val="20"/>
      <w:lang w:eastAsia="zh-CN"/>
    </w:rPr>
  </w:style>
  <w:style w:type="character" w:customStyle="1" w:styleId="25">
    <w:name w:val="Основной текст 2 Знак"/>
    <w:basedOn w:val="a0"/>
    <w:rsid w:val="00810B9F"/>
    <w:rPr>
      <w:rFonts w:ascii="Times New Roman" w:hAnsi="Times New Roman"/>
      <w:sz w:val="24"/>
      <w:szCs w:val="24"/>
    </w:rPr>
  </w:style>
  <w:style w:type="character" w:customStyle="1" w:styleId="210">
    <w:name w:val="Основной текст 2 Знак1"/>
    <w:basedOn w:val="a0"/>
    <w:link w:val="24"/>
    <w:uiPriority w:val="99"/>
    <w:rsid w:val="00810B9F"/>
    <w:rPr>
      <w:rFonts w:ascii="Times New Roman" w:eastAsia="Times New Roman" w:hAnsi="Times New Roman"/>
      <w:lang w:eastAsia="zh-CN"/>
    </w:rPr>
  </w:style>
  <w:style w:type="paragraph" w:styleId="aff3">
    <w:name w:val="List Paragraph"/>
    <w:basedOn w:val="a"/>
    <w:uiPriority w:val="34"/>
    <w:qFormat/>
    <w:rsid w:val="00EB2F6E"/>
    <w:pPr>
      <w:ind w:left="720"/>
      <w:contextualSpacing/>
    </w:pPr>
  </w:style>
  <w:style w:type="character" w:customStyle="1" w:styleId="16">
    <w:name w:val="Верхний колонтитул Знак1"/>
    <w:basedOn w:val="a0"/>
    <w:rsid w:val="007237D2"/>
    <w:rPr>
      <w:rFonts w:ascii="Times New Roman" w:eastAsia="Times New Roman" w:hAnsi="Times New Roman" w:cs="Times New Roman"/>
      <w:sz w:val="20"/>
      <w:szCs w:val="20"/>
      <w:lang w:eastAsia="zh-CN"/>
    </w:rPr>
  </w:style>
  <w:style w:type="paragraph" w:customStyle="1" w:styleId="310">
    <w:name w:val="Основной текст 31"/>
    <w:basedOn w:val="a"/>
    <w:rsid w:val="0067303C"/>
    <w:pPr>
      <w:suppressAutoHyphens/>
      <w:spacing w:after="120"/>
    </w:pPr>
    <w:rPr>
      <w:rFonts w:eastAsia="Times New Roman"/>
      <w:sz w:val="16"/>
      <w:szCs w:val="16"/>
      <w:lang w:eastAsia="zh-CN"/>
    </w:rPr>
  </w:style>
  <w:style w:type="paragraph" w:customStyle="1" w:styleId="ConsPlusCell">
    <w:name w:val="ConsPlusCell"/>
    <w:rsid w:val="00CB26EA"/>
    <w:pPr>
      <w:suppressAutoHyphens/>
      <w:autoSpaceDE w:val="0"/>
    </w:pPr>
    <w:rPr>
      <w:rFonts w:ascii="Times New Roman" w:eastAsia="Times New Roman"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minborisoglebsk.e-gov36.ru" TargetMode="External"/><Relationship Id="rId13" Type="http://schemas.openxmlformats.org/officeDocument/2006/relationships/hyperlink" Target="consultantplus://offline/ref=70A2A98112DF26AA91BED8083C5BC1E45A64EDC84DA2150608948D619D0Eb9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consultantplus://offline/ref=70A2A98112DF26AA91BED8083C5BC1E45A65EACE4DA9150608948D619DE9BD6AAFB6277B0F9DF4350FbA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A2A98112DF26AA91BED8083C5BC1E45A65EACE4DA9150608948D619DE9BD6AAFB6277B0F9DF4340FbCG" TargetMode="External"/><Relationship Id="rId5" Type="http://schemas.openxmlformats.org/officeDocument/2006/relationships/footnotes" Target="footnotes.xml"/><Relationship Id="rId15" Type="http://schemas.openxmlformats.org/officeDocument/2006/relationships/hyperlink" Target="consultantplus://offline/ref=70A2A98112DF26AA91BED8083C5BC1E45A65EACE4DA9150608948D619DE9BD6AAFB6277B0F9DF1360Fb2G" TargetMode="External"/><Relationship Id="rId23" Type="http://schemas.openxmlformats.org/officeDocument/2006/relationships/theme" Target="theme/theme1.xml"/><Relationship Id="rId10" Type="http://schemas.openxmlformats.org/officeDocument/2006/relationships/hyperlink" Target="https://adminborisoglebsk.e-gov36.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dminborisoglebsk.e-gov36.ru" TargetMode="External"/><Relationship Id="rId14" Type="http://schemas.openxmlformats.org/officeDocument/2006/relationships/hyperlink" Target="consultantplus://offline/ref=70A2A98112DF26AA91BED8083C5BC1E45A65EACE4DA9150608948D619DE9BD6AAFB6277B0F9DF0320FbE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34</Pages>
  <Words>10210</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68277</CharactersWithSpaces>
  <SharedDoc>false</SharedDoc>
  <HLinks>
    <vt:vector size="90" baseType="variant">
      <vt:variant>
        <vt:i4>7536739</vt:i4>
      </vt:variant>
      <vt:variant>
        <vt:i4>42</vt:i4>
      </vt:variant>
      <vt:variant>
        <vt:i4>0</vt:i4>
      </vt:variant>
      <vt:variant>
        <vt:i4>5</vt:i4>
      </vt:variant>
      <vt:variant>
        <vt:lpwstr>consultantplus://offline/ref=70A2A98112DF26AA91BED8083C5BC1E45A65EACE4DA9150608948D619DE9BD6AAFB6277B0F9DF1360Fb2G</vt:lpwstr>
      </vt:variant>
      <vt:variant>
        <vt:lpwstr/>
      </vt:variant>
      <vt:variant>
        <vt:i4>7536689</vt:i4>
      </vt:variant>
      <vt:variant>
        <vt:i4>39</vt:i4>
      </vt:variant>
      <vt:variant>
        <vt:i4>0</vt:i4>
      </vt:variant>
      <vt:variant>
        <vt:i4>5</vt:i4>
      </vt:variant>
      <vt:variant>
        <vt:lpwstr>consultantplus://offline/ref=70A2A98112DF26AA91BED8083C5BC1E45A65EACE4DA9150608948D619DE9BD6AAFB6277B0F9DF0320FbEG</vt:lpwstr>
      </vt:variant>
      <vt:variant>
        <vt:lpwstr/>
      </vt:variant>
      <vt:variant>
        <vt:i4>1572869</vt:i4>
      </vt:variant>
      <vt:variant>
        <vt:i4>36</vt:i4>
      </vt:variant>
      <vt:variant>
        <vt:i4>0</vt:i4>
      </vt:variant>
      <vt:variant>
        <vt:i4>5</vt:i4>
      </vt:variant>
      <vt:variant>
        <vt:lpwstr>consultantplus://offline/ref=70A2A98112DF26AA91BED8083C5BC1E45A64EDC84DA2150608948D619D0Eb9G</vt:lpwstr>
      </vt:variant>
      <vt:variant>
        <vt:lpwstr/>
      </vt:variant>
      <vt:variant>
        <vt:i4>7536694</vt:i4>
      </vt:variant>
      <vt:variant>
        <vt:i4>33</vt:i4>
      </vt:variant>
      <vt:variant>
        <vt:i4>0</vt:i4>
      </vt:variant>
      <vt:variant>
        <vt:i4>5</vt:i4>
      </vt:variant>
      <vt:variant>
        <vt:lpwstr>consultantplus://offline/ref=70A2A98112DF26AA91BED8083C5BC1E45A65EACE4DA9150608948D619DE9BD6AAFB6277B0F9DF4350FbAG</vt:lpwstr>
      </vt:variant>
      <vt:variant>
        <vt:lpwstr/>
      </vt:variant>
      <vt:variant>
        <vt:i4>7536693</vt:i4>
      </vt:variant>
      <vt:variant>
        <vt:i4>30</vt:i4>
      </vt:variant>
      <vt:variant>
        <vt:i4>0</vt:i4>
      </vt:variant>
      <vt:variant>
        <vt:i4>5</vt:i4>
      </vt:variant>
      <vt:variant>
        <vt:lpwstr>consultantplus://offline/ref=70A2A98112DF26AA91BED8083C5BC1E45A65EACE4DA9150608948D619DE9BD6AAFB6277B0F9DF4340FbCG</vt:lpwstr>
      </vt:variant>
      <vt:variant>
        <vt:lpwstr/>
      </vt:variant>
      <vt:variant>
        <vt:i4>5373954</vt:i4>
      </vt:variant>
      <vt:variant>
        <vt:i4>27</vt:i4>
      </vt:variant>
      <vt:variant>
        <vt:i4>0</vt:i4>
      </vt:variant>
      <vt:variant>
        <vt:i4>5</vt:i4>
      </vt:variant>
      <vt:variant>
        <vt:lpwstr/>
      </vt:variant>
      <vt:variant>
        <vt:lpwstr>Par3</vt:lpwstr>
      </vt:variant>
      <vt:variant>
        <vt:i4>5701634</vt:i4>
      </vt:variant>
      <vt:variant>
        <vt:i4>24</vt:i4>
      </vt:variant>
      <vt:variant>
        <vt:i4>0</vt:i4>
      </vt:variant>
      <vt:variant>
        <vt:i4>5</vt:i4>
      </vt:variant>
      <vt:variant>
        <vt:lpwstr/>
      </vt:variant>
      <vt:variant>
        <vt:lpwstr>Par6</vt:lpwstr>
      </vt:variant>
      <vt:variant>
        <vt:i4>5505026</vt:i4>
      </vt:variant>
      <vt:variant>
        <vt:i4>21</vt:i4>
      </vt:variant>
      <vt:variant>
        <vt:i4>0</vt:i4>
      </vt:variant>
      <vt:variant>
        <vt:i4>5</vt:i4>
      </vt:variant>
      <vt:variant>
        <vt:lpwstr/>
      </vt:variant>
      <vt:variant>
        <vt:lpwstr>Par5</vt:lpwstr>
      </vt:variant>
      <vt:variant>
        <vt:i4>5570562</vt:i4>
      </vt:variant>
      <vt:variant>
        <vt:i4>18</vt:i4>
      </vt:variant>
      <vt:variant>
        <vt:i4>0</vt:i4>
      </vt:variant>
      <vt:variant>
        <vt:i4>5</vt:i4>
      </vt:variant>
      <vt:variant>
        <vt:lpwstr/>
      </vt:variant>
      <vt:variant>
        <vt:lpwstr>Par4</vt:lpwstr>
      </vt:variant>
      <vt:variant>
        <vt:i4>5439490</vt:i4>
      </vt:variant>
      <vt:variant>
        <vt:i4>15</vt:i4>
      </vt:variant>
      <vt:variant>
        <vt:i4>0</vt:i4>
      </vt:variant>
      <vt:variant>
        <vt:i4>5</vt:i4>
      </vt:variant>
      <vt:variant>
        <vt:lpwstr/>
      </vt:variant>
      <vt:variant>
        <vt:lpwstr>Par2</vt:lpwstr>
      </vt:variant>
      <vt:variant>
        <vt:i4>5242882</vt:i4>
      </vt:variant>
      <vt:variant>
        <vt:i4>12</vt:i4>
      </vt:variant>
      <vt:variant>
        <vt:i4>0</vt:i4>
      </vt:variant>
      <vt:variant>
        <vt:i4>5</vt:i4>
      </vt:variant>
      <vt:variant>
        <vt:lpwstr/>
      </vt:variant>
      <vt:variant>
        <vt:lpwstr>Par1</vt:lpwstr>
      </vt:variant>
      <vt:variant>
        <vt:i4>7536691</vt:i4>
      </vt:variant>
      <vt:variant>
        <vt:i4>9</vt:i4>
      </vt:variant>
      <vt:variant>
        <vt:i4>0</vt:i4>
      </vt:variant>
      <vt:variant>
        <vt:i4>5</vt:i4>
      </vt:variant>
      <vt:variant>
        <vt:lpwstr>consultantplus://offline/ref=70A2A98112DF26AA91BED8083C5BC1E45A65EACE4DA9150608948D619DE9BD6AAFB6277B0F9DF1320FbFG</vt:lpwstr>
      </vt:variant>
      <vt:variant>
        <vt:lpwstr/>
      </vt:variant>
      <vt:variant>
        <vt:i4>7536742</vt:i4>
      </vt:variant>
      <vt:variant>
        <vt:i4>6</vt:i4>
      </vt:variant>
      <vt:variant>
        <vt:i4>0</vt:i4>
      </vt:variant>
      <vt:variant>
        <vt:i4>5</vt:i4>
      </vt:variant>
      <vt:variant>
        <vt:lpwstr>consultantplus://offline/ref=70A2A98112DF26AA91BED8083C5BC1E45A65EACE4DA9150608948D619DE9BD6AAFB6277B0F9DF1330Fb2G</vt:lpwstr>
      </vt:variant>
      <vt:variant>
        <vt:lpwstr/>
      </vt:variant>
      <vt:variant>
        <vt:i4>6553648</vt:i4>
      </vt:variant>
      <vt:variant>
        <vt:i4>3</vt:i4>
      </vt:variant>
      <vt:variant>
        <vt:i4>0</vt:i4>
      </vt:variant>
      <vt:variant>
        <vt:i4>5</vt:i4>
      </vt:variant>
      <vt:variant>
        <vt:lpwstr/>
      </vt:variant>
      <vt:variant>
        <vt:lpwstr>Par326</vt:lpwstr>
      </vt:variant>
      <vt:variant>
        <vt:i4>6684794</vt:i4>
      </vt:variant>
      <vt:variant>
        <vt:i4>0</vt:i4>
      </vt:variant>
      <vt:variant>
        <vt:i4>0</vt:i4>
      </vt:variant>
      <vt:variant>
        <vt:i4>5</vt:i4>
      </vt:variant>
      <vt:variant>
        <vt:lpwstr>http://www.gy.orb.ru/36/51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Дубровская Наталья Михайловна</cp:lastModifiedBy>
  <cp:revision>4</cp:revision>
  <cp:lastPrinted>2021-03-30T10:13:00Z</cp:lastPrinted>
  <dcterms:created xsi:type="dcterms:W3CDTF">2021-04-01T10:27:00Z</dcterms:created>
  <dcterms:modified xsi:type="dcterms:W3CDTF">2021-04-03T10:28:00Z</dcterms:modified>
</cp:coreProperties>
</file>