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87" w:rsidRDefault="001D752A" w:rsidP="00666587">
      <w:pPr>
        <w:pStyle w:val="2"/>
        <w:jc w:val="center"/>
        <w:rPr>
          <w:b/>
          <w:bCs/>
          <w:szCs w:val="28"/>
        </w:rPr>
      </w:pPr>
      <w:r>
        <w:rPr>
          <w:b/>
          <w:bCs/>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8" type="#_x0000_t75" alt="Герб" style="position:absolute;left:0;text-align:left;margin-left:3in;margin-top:-40.5pt;width:41pt;height:51pt;z-index:1;visibility:visible">
            <v:imagedata r:id="rId8" o:title="Герб"/>
          </v:shape>
        </w:pict>
      </w:r>
    </w:p>
    <w:p w:rsidR="00666587" w:rsidRDefault="00666587" w:rsidP="00666587">
      <w:pPr>
        <w:jc w:val="center"/>
        <w:rPr>
          <w:b/>
          <w:bCs/>
          <w:sz w:val="28"/>
        </w:rPr>
      </w:pPr>
      <w:r>
        <w:rPr>
          <w:b/>
          <w:bCs/>
          <w:sz w:val="28"/>
          <w:szCs w:val="28"/>
        </w:rPr>
        <w:t xml:space="preserve">Администрация </w:t>
      </w:r>
      <w:r>
        <w:rPr>
          <w:b/>
          <w:bCs/>
          <w:sz w:val="28"/>
        </w:rPr>
        <w:t>Борисоглебского</w:t>
      </w:r>
    </w:p>
    <w:p w:rsidR="00666587" w:rsidRDefault="00666587" w:rsidP="00666587">
      <w:pPr>
        <w:jc w:val="center"/>
        <w:rPr>
          <w:b/>
          <w:bCs/>
          <w:sz w:val="28"/>
        </w:rPr>
      </w:pPr>
      <w:r>
        <w:rPr>
          <w:b/>
          <w:bCs/>
          <w:sz w:val="28"/>
        </w:rPr>
        <w:t>городского округа</w:t>
      </w:r>
    </w:p>
    <w:p w:rsidR="00666587" w:rsidRDefault="00666587" w:rsidP="00666587">
      <w:pPr>
        <w:jc w:val="center"/>
        <w:rPr>
          <w:b/>
          <w:bCs/>
          <w:sz w:val="28"/>
          <w:szCs w:val="28"/>
        </w:rPr>
      </w:pPr>
      <w:r>
        <w:rPr>
          <w:b/>
          <w:bCs/>
          <w:sz w:val="28"/>
        </w:rPr>
        <w:t>Воронежской области</w:t>
      </w:r>
    </w:p>
    <w:p w:rsidR="00666587" w:rsidRPr="000D7E1A" w:rsidRDefault="00666587" w:rsidP="00666587">
      <w:pPr>
        <w:pStyle w:val="2"/>
        <w:jc w:val="center"/>
        <w:rPr>
          <w:sz w:val="20"/>
        </w:rPr>
      </w:pPr>
    </w:p>
    <w:p w:rsidR="00666587" w:rsidRDefault="00FD741D" w:rsidP="00666587">
      <w:pPr>
        <w:pStyle w:val="2"/>
        <w:jc w:val="center"/>
        <w:rPr>
          <w:b/>
          <w:bCs/>
          <w:sz w:val="32"/>
          <w:szCs w:val="28"/>
        </w:rPr>
      </w:pPr>
      <w:r>
        <w:rPr>
          <w:b/>
          <w:bCs/>
          <w:sz w:val="32"/>
          <w:szCs w:val="28"/>
        </w:rPr>
        <w:t xml:space="preserve">П О С Т А Н О В Л Е Н И Е   </w:t>
      </w:r>
    </w:p>
    <w:p w:rsidR="008B68EC" w:rsidRDefault="008B68EC" w:rsidP="00666587">
      <w:pPr>
        <w:pStyle w:val="2"/>
        <w:jc w:val="center"/>
        <w:rPr>
          <w:b/>
          <w:bCs/>
          <w:sz w:val="32"/>
          <w:szCs w:val="28"/>
        </w:rPr>
      </w:pPr>
    </w:p>
    <w:p w:rsidR="008B68EC" w:rsidRDefault="008B68EC" w:rsidP="00666587">
      <w:pPr>
        <w:pStyle w:val="2"/>
        <w:jc w:val="center"/>
        <w:rPr>
          <w:b/>
          <w:bCs/>
          <w:sz w:val="32"/>
          <w:szCs w:val="28"/>
        </w:rPr>
      </w:pPr>
    </w:p>
    <w:p w:rsidR="000E7DF8" w:rsidRPr="00640BD8" w:rsidRDefault="00640BD8" w:rsidP="000E7DF8">
      <w:pPr>
        <w:pStyle w:val="a9"/>
        <w:rPr>
          <w:rFonts w:ascii="Times New Roman" w:hAnsi="Times New Roman"/>
          <w:sz w:val="2"/>
          <w:szCs w:val="2"/>
        </w:rPr>
      </w:pPr>
      <w:r>
        <w:rPr>
          <w:rFonts w:ascii="Times New Roman" w:hAnsi="Times New Roman"/>
          <w:sz w:val="28"/>
          <w:szCs w:val="28"/>
        </w:rPr>
        <w:t>о</w:t>
      </w:r>
      <w:r w:rsidRPr="000466F1">
        <w:rPr>
          <w:rFonts w:ascii="Times New Roman" w:hAnsi="Times New Roman"/>
          <w:sz w:val="28"/>
          <w:szCs w:val="28"/>
        </w:rPr>
        <w:t xml:space="preserve">т </w:t>
      </w:r>
      <w:r>
        <w:rPr>
          <w:rFonts w:ascii="Times New Roman" w:hAnsi="Times New Roman"/>
          <w:sz w:val="28"/>
          <w:szCs w:val="28"/>
        </w:rPr>
        <w:t xml:space="preserve"> </w:t>
      </w:r>
      <w:r w:rsidRPr="00A912AA">
        <w:rPr>
          <w:rFonts w:ascii="Times New Roman" w:hAnsi="Times New Roman"/>
          <w:sz w:val="28"/>
          <w:szCs w:val="28"/>
          <w:u w:val="single"/>
        </w:rPr>
        <w:t xml:space="preserve">  </w:t>
      </w:r>
      <w:r w:rsidR="00C01FB5">
        <w:rPr>
          <w:rFonts w:ascii="Times New Roman" w:hAnsi="Times New Roman"/>
          <w:sz w:val="28"/>
          <w:szCs w:val="28"/>
          <w:u w:val="single"/>
        </w:rPr>
        <w:t xml:space="preserve"> </w:t>
      </w:r>
      <w:r w:rsidR="00EE36CE">
        <w:rPr>
          <w:rFonts w:ascii="Times New Roman" w:hAnsi="Times New Roman"/>
          <w:sz w:val="28"/>
          <w:szCs w:val="28"/>
          <w:u w:val="single"/>
        </w:rPr>
        <w:t>10.11.2017</w:t>
      </w:r>
      <w:r w:rsidR="00C01FB5">
        <w:rPr>
          <w:rFonts w:ascii="Times New Roman" w:hAnsi="Times New Roman"/>
          <w:sz w:val="28"/>
          <w:szCs w:val="28"/>
          <w:u w:val="single"/>
        </w:rPr>
        <w:t xml:space="preserve">    </w:t>
      </w:r>
      <w:r w:rsidRPr="000466F1">
        <w:rPr>
          <w:rFonts w:ascii="Times New Roman" w:hAnsi="Times New Roman"/>
          <w:sz w:val="28"/>
          <w:szCs w:val="28"/>
        </w:rPr>
        <w:t xml:space="preserve"> № </w:t>
      </w:r>
      <w:r w:rsidRPr="00A912AA">
        <w:rPr>
          <w:rFonts w:ascii="Times New Roman" w:hAnsi="Times New Roman"/>
          <w:sz w:val="28"/>
          <w:szCs w:val="28"/>
          <w:u w:val="single"/>
        </w:rPr>
        <w:t xml:space="preserve"> </w:t>
      </w:r>
      <w:r w:rsidR="00EE36CE">
        <w:rPr>
          <w:rFonts w:ascii="Times New Roman" w:hAnsi="Times New Roman"/>
          <w:sz w:val="28"/>
          <w:szCs w:val="28"/>
          <w:u w:val="single"/>
        </w:rPr>
        <w:t xml:space="preserve"> </w:t>
      </w:r>
      <w:r w:rsidRPr="00A912AA">
        <w:rPr>
          <w:rFonts w:ascii="Times New Roman" w:hAnsi="Times New Roman"/>
          <w:sz w:val="28"/>
          <w:szCs w:val="28"/>
          <w:u w:val="single"/>
        </w:rPr>
        <w:t xml:space="preserve"> </w:t>
      </w:r>
      <w:r w:rsidR="00EE36CE">
        <w:rPr>
          <w:rFonts w:ascii="Times New Roman" w:hAnsi="Times New Roman"/>
          <w:sz w:val="28"/>
          <w:szCs w:val="28"/>
          <w:u w:val="single"/>
        </w:rPr>
        <w:t>2831</w:t>
      </w:r>
      <w:r w:rsidR="00C01FB5">
        <w:rPr>
          <w:rFonts w:ascii="Times New Roman" w:hAnsi="Times New Roman"/>
          <w:sz w:val="28"/>
          <w:szCs w:val="28"/>
          <w:u w:val="single"/>
        </w:rPr>
        <w:t xml:space="preserve"> </w:t>
      </w:r>
      <w:r w:rsidRPr="00A912AA">
        <w:rPr>
          <w:rFonts w:ascii="Times New Roman" w:hAnsi="Times New Roman"/>
          <w:sz w:val="28"/>
          <w:szCs w:val="28"/>
          <w:u w:val="single"/>
        </w:rPr>
        <w:t xml:space="preserve">   </w:t>
      </w:r>
      <w:r>
        <w:rPr>
          <w:rFonts w:ascii="Times New Roman" w:hAnsi="Times New Roman"/>
          <w:sz w:val="2"/>
          <w:szCs w:val="2"/>
          <w:u w:val="single"/>
        </w:rPr>
        <w:t>.</w:t>
      </w:r>
    </w:p>
    <w:p w:rsidR="000E7DF8" w:rsidRPr="000466F1" w:rsidRDefault="000E7DF8" w:rsidP="000E7DF8">
      <w:pPr>
        <w:pStyle w:val="a9"/>
        <w:rPr>
          <w:rFonts w:ascii="Times New Roman" w:hAnsi="Times New Roman"/>
          <w:sz w:val="16"/>
          <w:szCs w:val="16"/>
        </w:rPr>
      </w:pPr>
      <w:r w:rsidRPr="000466F1">
        <w:rPr>
          <w:rFonts w:ascii="Times New Roman" w:hAnsi="Times New Roman"/>
          <w:sz w:val="16"/>
          <w:szCs w:val="16"/>
        </w:rPr>
        <w:t xml:space="preserve">           </w:t>
      </w:r>
      <w:r w:rsidR="00473D5E">
        <w:rPr>
          <w:rFonts w:ascii="Times New Roman" w:hAnsi="Times New Roman"/>
          <w:sz w:val="16"/>
          <w:szCs w:val="16"/>
        </w:rPr>
        <w:t xml:space="preserve">             </w:t>
      </w:r>
      <w:r w:rsidRPr="000466F1">
        <w:rPr>
          <w:rFonts w:ascii="Times New Roman" w:hAnsi="Times New Roman"/>
          <w:sz w:val="16"/>
          <w:szCs w:val="16"/>
        </w:rPr>
        <w:t xml:space="preserve">     г.Борисоглебск</w:t>
      </w:r>
    </w:p>
    <w:p w:rsidR="000E7DF8" w:rsidRPr="000466F1" w:rsidRDefault="000E7DF8" w:rsidP="000E7DF8">
      <w:pPr>
        <w:pStyle w:val="a9"/>
        <w:rPr>
          <w:rFonts w:ascii="Times New Roman" w:hAnsi="Times New Roman"/>
          <w:sz w:val="28"/>
          <w:szCs w:val="28"/>
        </w:rPr>
      </w:pPr>
    </w:p>
    <w:tbl>
      <w:tblPr>
        <w:tblW w:w="0" w:type="auto"/>
        <w:tblLook w:val="04A0"/>
      </w:tblPr>
      <w:tblGrid>
        <w:gridCol w:w="4644"/>
      </w:tblGrid>
      <w:tr w:rsidR="000E7DF8" w:rsidRPr="00C710D5" w:rsidTr="005C060E">
        <w:tc>
          <w:tcPr>
            <w:tcW w:w="4644" w:type="dxa"/>
          </w:tcPr>
          <w:p w:rsidR="000E7DF8" w:rsidRPr="00C01FB5" w:rsidRDefault="00C01FB5" w:rsidP="002014FC">
            <w:pPr>
              <w:pStyle w:val="a9"/>
              <w:jc w:val="both"/>
              <w:rPr>
                <w:rFonts w:ascii="Times New Roman" w:hAnsi="Times New Roman"/>
                <w:sz w:val="28"/>
                <w:szCs w:val="28"/>
              </w:rPr>
            </w:pPr>
            <w:r>
              <w:rPr>
                <w:rFonts w:ascii="Times New Roman" w:hAnsi="Times New Roman"/>
                <w:sz w:val="28"/>
                <w:szCs w:val="28"/>
              </w:rPr>
              <w:t>О</w:t>
            </w:r>
            <w:r w:rsidR="000C27F7">
              <w:rPr>
                <w:rFonts w:ascii="Times New Roman" w:hAnsi="Times New Roman"/>
                <w:sz w:val="28"/>
                <w:szCs w:val="28"/>
              </w:rPr>
              <w:t>б</w:t>
            </w:r>
            <w:r>
              <w:rPr>
                <w:rFonts w:ascii="Times New Roman" w:hAnsi="Times New Roman"/>
                <w:sz w:val="28"/>
                <w:szCs w:val="28"/>
              </w:rPr>
              <w:t xml:space="preserve"> утверждении </w:t>
            </w:r>
            <w:r w:rsidR="002014FC">
              <w:rPr>
                <w:rFonts w:ascii="Times New Roman" w:hAnsi="Times New Roman"/>
                <w:sz w:val="28"/>
                <w:szCs w:val="28"/>
              </w:rPr>
              <w:t>П</w:t>
            </w:r>
            <w:r>
              <w:rPr>
                <w:rFonts w:ascii="Times New Roman" w:hAnsi="Times New Roman"/>
                <w:sz w:val="28"/>
                <w:szCs w:val="28"/>
              </w:rPr>
              <w:t>орядка  ос</w:t>
            </w:r>
            <w:r w:rsidR="005C060E">
              <w:rPr>
                <w:rFonts w:ascii="Times New Roman" w:hAnsi="Times New Roman"/>
                <w:sz w:val="28"/>
                <w:szCs w:val="28"/>
              </w:rPr>
              <w:t xml:space="preserve">уществления </w:t>
            </w:r>
            <w:r w:rsidR="00125D54">
              <w:rPr>
                <w:rFonts w:ascii="Times New Roman" w:hAnsi="Times New Roman"/>
                <w:sz w:val="28"/>
                <w:szCs w:val="28"/>
              </w:rPr>
              <w:t xml:space="preserve">муниципального </w:t>
            </w:r>
            <w:r w:rsidR="005C060E">
              <w:rPr>
                <w:rFonts w:ascii="Times New Roman" w:hAnsi="Times New Roman"/>
                <w:sz w:val="28"/>
                <w:szCs w:val="28"/>
              </w:rPr>
              <w:t xml:space="preserve">контроля </w:t>
            </w:r>
            <w:r w:rsidRPr="00C01FB5">
              <w:rPr>
                <w:rFonts w:ascii="Times New Roman" w:hAnsi="Times New Roman"/>
                <w:sz w:val="28"/>
                <w:szCs w:val="28"/>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tc>
      </w:tr>
    </w:tbl>
    <w:p w:rsidR="000E7DF8" w:rsidRPr="000466F1" w:rsidRDefault="000E7DF8" w:rsidP="000E7DF8">
      <w:pPr>
        <w:pStyle w:val="a9"/>
        <w:rPr>
          <w:rFonts w:ascii="Times New Roman" w:hAnsi="Times New Roman"/>
          <w:sz w:val="28"/>
          <w:szCs w:val="28"/>
        </w:rPr>
      </w:pPr>
    </w:p>
    <w:p w:rsidR="002014FC" w:rsidRDefault="005C060E" w:rsidP="002014FC">
      <w:pPr>
        <w:tabs>
          <w:tab w:val="left" w:pos="900"/>
        </w:tabs>
        <w:ind w:firstLine="709"/>
        <w:jc w:val="both"/>
        <w:rPr>
          <w:b/>
          <w:sz w:val="28"/>
          <w:szCs w:val="28"/>
        </w:rPr>
      </w:pPr>
      <w:r>
        <w:rPr>
          <w:sz w:val="28"/>
          <w:szCs w:val="28"/>
        </w:rPr>
        <w:t xml:space="preserve">В соответствии со статьей 5 Закона Российской Федерации от 21.02.1992 № 32395-I «О недрах», статьей 9 Закона </w:t>
      </w:r>
      <w:r w:rsidR="002014FC">
        <w:rPr>
          <w:sz w:val="28"/>
          <w:szCs w:val="28"/>
        </w:rPr>
        <w:t xml:space="preserve">Воронежской области от 20.12.2006 № 115-ОЗ «О регулировании отдельных отношений в сфере </w:t>
      </w:r>
      <w:proofErr w:type="spellStart"/>
      <w:r w:rsidR="002014FC">
        <w:rPr>
          <w:sz w:val="28"/>
          <w:szCs w:val="28"/>
        </w:rPr>
        <w:t>недропользования</w:t>
      </w:r>
      <w:proofErr w:type="spellEnd"/>
      <w:r w:rsidR="002014FC">
        <w:rPr>
          <w:sz w:val="28"/>
          <w:szCs w:val="28"/>
        </w:rPr>
        <w:t xml:space="preserve"> на территории Воронежской области»</w:t>
      </w:r>
      <w:r w:rsidR="006B3DE5">
        <w:rPr>
          <w:sz w:val="28"/>
          <w:szCs w:val="28"/>
        </w:rPr>
        <w:t xml:space="preserve">, </w:t>
      </w:r>
      <w:r w:rsidR="002014FC">
        <w:rPr>
          <w:sz w:val="28"/>
          <w:szCs w:val="28"/>
        </w:rPr>
        <w:t xml:space="preserve">а также с целью приведения муниципальных правовых актов в соответствие с действующим законодательством, </w:t>
      </w:r>
      <w:r w:rsidR="002014FC" w:rsidRPr="00BB413E">
        <w:rPr>
          <w:sz w:val="28"/>
          <w:szCs w:val="28"/>
        </w:rPr>
        <w:t xml:space="preserve">администрация Борисоглебского городского округа Воронежской области </w:t>
      </w:r>
      <w:r w:rsidR="002014FC">
        <w:rPr>
          <w:sz w:val="28"/>
          <w:szCs w:val="28"/>
        </w:rPr>
        <w:t xml:space="preserve"> </w:t>
      </w:r>
      <w:r w:rsidR="002014FC" w:rsidRPr="006B3DE5">
        <w:rPr>
          <w:b/>
          <w:spacing w:val="40"/>
          <w:sz w:val="28"/>
          <w:szCs w:val="28"/>
        </w:rPr>
        <w:t>постановляет</w:t>
      </w:r>
      <w:r w:rsidR="002014FC" w:rsidRPr="00571C3F">
        <w:rPr>
          <w:b/>
          <w:sz w:val="28"/>
          <w:szCs w:val="28"/>
        </w:rPr>
        <w:t>:</w:t>
      </w:r>
    </w:p>
    <w:p w:rsidR="002014FC" w:rsidRDefault="002014FC" w:rsidP="002014FC">
      <w:pPr>
        <w:pStyle w:val="2"/>
        <w:numPr>
          <w:ilvl w:val="0"/>
          <w:numId w:val="4"/>
        </w:numPr>
        <w:spacing w:before="120"/>
        <w:ind w:left="0" w:firstLine="709"/>
        <w:rPr>
          <w:szCs w:val="28"/>
        </w:rPr>
      </w:pPr>
      <w:r>
        <w:rPr>
          <w:szCs w:val="28"/>
        </w:rPr>
        <w:t xml:space="preserve">Утвердить прилагаемый Порядок осуществления контроля </w:t>
      </w:r>
      <w:r w:rsidRPr="00C01FB5">
        <w:rPr>
          <w:szCs w:val="28"/>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szCs w:val="28"/>
        </w:rPr>
        <w:t>.</w:t>
      </w:r>
    </w:p>
    <w:p w:rsidR="002014FC" w:rsidRDefault="002014FC" w:rsidP="002014FC">
      <w:pPr>
        <w:pStyle w:val="a9"/>
        <w:numPr>
          <w:ilvl w:val="0"/>
          <w:numId w:val="4"/>
        </w:numPr>
        <w:tabs>
          <w:tab w:val="num" w:pos="993"/>
        </w:tabs>
        <w:ind w:left="0" w:firstLine="709"/>
        <w:jc w:val="both"/>
        <w:rPr>
          <w:rFonts w:ascii="Times New Roman" w:hAnsi="Times New Roman"/>
          <w:sz w:val="28"/>
          <w:szCs w:val="28"/>
        </w:rPr>
      </w:pPr>
      <w:r w:rsidRPr="006B3DE5">
        <w:rPr>
          <w:rFonts w:ascii="Times New Roman" w:hAnsi="Times New Roman"/>
          <w:sz w:val="28"/>
          <w:szCs w:val="28"/>
        </w:rPr>
        <w:t>Настоящее постановлени</w:t>
      </w:r>
      <w:r>
        <w:rPr>
          <w:rFonts w:ascii="Times New Roman" w:hAnsi="Times New Roman"/>
          <w:sz w:val="28"/>
          <w:szCs w:val="28"/>
        </w:rPr>
        <w:t xml:space="preserve">е опубликовать в </w:t>
      </w:r>
      <w:r w:rsidRPr="006B3DE5">
        <w:rPr>
          <w:rFonts w:ascii="Times New Roman" w:hAnsi="Times New Roman"/>
          <w:sz w:val="28"/>
          <w:szCs w:val="28"/>
        </w:rPr>
        <w:t>газете «Муниципальный вестник Борисоглебского городского округа Воронежской области</w:t>
      </w:r>
      <w:r>
        <w:rPr>
          <w:rFonts w:ascii="Times New Roman" w:hAnsi="Times New Roman"/>
          <w:sz w:val="28"/>
          <w:szCs w:val="28"/>
        </w:rPr>
        <w:t xml:space="preserve">» и </w:t>
      </w:r>
      <w:r w:rsidRPr="006B3DE5">
        <w:rPr>
          <w:rFonts w:ascii="Times New Roman" w:hAnsi="Times New Roman"/>
          <w:sz w:val="28"/>
          <w:szCs w:val="28"/>
        </w:rPr>
        <w:t>разме</w:t>
      </w:r>
      <w:r>
        <w:rPr>
          <w:rFonts w:ascii="Times New Roman" w:hAnsi="Times New Roman"/>
          <w:sz w:val="28"/>
          <w:szCs w:val="28"/>
        </w:rPr>
        <w:t>стить</w:t>
      </w:r>
      <w:r w:rsidRPr="006B3DE5">
        <w:rPr>
          <w:rFonts w:ascii="Times New Roman" w:hAnsi="Times New Roman"/>
          <w:sz w:val="28"/>
          <w:szCs w:val="28"/>
        </w:rPr>
        <w:t xml:space="preserve"> на </w:t>
      </w:r>
      <w:r>
        <w:rPr>
          <w:rFonts w:ascii="Times New Roman" w:hAnsi="Times New Roman"/>
          <w:sz w:val="28"/>
          <w:szCs w:val="28"/>
        </w:rPr>
        <w:t xml:space="preserve">официальном </w:t>
      </w:r>
      <w:r w:rsidRPr="006B3DE5">
        <w:rPr>
          <w:rFonts w:ascii="Times New Roman" w:hAnsi="Times New Roman"/>
          <w:sz w:val="28"/>
          <w:szCs w:val="28"/>
        </w:rPr>
        <w:t>сайте в сети Интернет</w:t>
      </w:r>
      <w:r>
        <w:rPr>
          <w:rFonts w:ascii="Times New Roman" w:hAnsi="Times New Roman"/>
          <w:sz w:val="28"/>
          <w:szCs w:val="28"/>
        </w:rPr>
        <w:t>.</w:t>
      </w:r>
    </w:p>
    <w:p w:rsidR="002014FC" w:rsidRPr="00EA40F9" w:rsidRDefault="002014FC" w:rsidP="002014FC">
      <w:pPr>
        <w:pStyle w:val="a9"/>
        <w:numPr>
          <w:ilvl w:val="0"/>
          <w:numId w:val="4"/>
        </w:numPr>
        <w:tabs>
          <w:tab w:val="num" w:pos="993"/>
        </w:tabs>
        <w:ind w:left="0" w:firstLine="709"/>
        <w:jc w:val="both"/>
        <w:rPr>
          <w:rFonts w:ascii="Times New Roman" w:hAnsi="Times New Roman"/>
          <w:sz w:val="28"/>
          <w:szCs w:val="28"/>
        </w:rPr>
      </w:pPr>
      <w:r w:rsidRPr="00EA40F9">
        <w:rPr>
          <w:rFonts w:ascii="Times New Roman" w:hAnsi="Times New Roman"/>
          <w:sz w:val="28"/>
          <w:szCs w:val="28"/>
        </w:rPr>
        <w:t>Контроль за исполнением настоящего постановления возложит</w:t>
      </w:r>
      <w:r>
        <w:rPr>
          <w:rFonts w:ascii="Times New Roman" w:hAnsi="Times New Roman"/>
          <w:sz w:val="28"/>
          <w:szCs w:val="28"/>
        </w:rPr>
        <w:t>ь на заместителя главы администрации Борисоглебского городского округа Воронежской области – Морозова Алексея Викторовича.</w:t>
      </w:r>
    </w:p>
    <w:p w:rsidR="000B29D7" w:rsidRDefault="000B29D7" w:rsidP="00903B07">
      <w:pPr>
        <w:pStyle w:val="a9"/>
        <w:ind w:left="709"/>
        <w:jc w:val="both"/>
        <w:rPr>
          <w:rFonts w:ascii="Times New Roman" w:hAnsi="Times New Roman"/>
          <w:sz w:val="28"/>
          <w:szCs w:val="28"/>
        </w:rPr>
      </w:pPr>
    </w:p>
    <w:p w:rsidR="002014FC" w:rsidRDefault="002014FC" w:rsidP="00903B07">
      <w:pPr>
        <w:pStyle w:val="a9"/>
        <w:ind w:left="709"/>
        <w:jc w:val="both"/>
        <w:rPr>
          <w:rFonts w:ascii="Times New Roman" w:hAnsi="Times New Roman"/>
          <w:sz w:val="28"/>
          <w:szCs w:val="28"/>
        </w:rPr>
      </w:pPr>
    </w:p>
    <w:p w:rsidR="008D419F" w:rsidRDefault="008D419F" w:rsidP="00903B07">
      <w:pPr>
        <w:pStyle w:val="a9"/>
        <w:ind w:left="709"/>
        <w:jc w:val="both"/>
        <w:rPr>
          <w:rFonts w:ascii="Times New Roman" w:hAnsi="Times New Roman"/>
          <w:sz w:val="28"/>
          <w:szCs w:val="28"/>
        </w:rPr>
      </w:pPr>
    </w:p>
    <w:p w:rsidR="000B29D7" w:rsidRDefault="000B29D7" w:rsidP="000B29D7">
      <w:pPr>
        <w:pStyle w:val="a9"/>
        <w:rPr>
          <w:rFonts w:ascii="Times New Roman" w:hAnsi="Times New Roman"/>
          <w:sz w:val="28"/>
          <w:szCs w:val="28"/>
        </w:rPr>
      </w:pPr>
      <w:r>
        <w:rPr>
          <w:rFonts w:ascii="Times New Roman" w:hAnsi="Times New Roman"/>
          <w:sz w:val="28"/>
          <w:szCs w:val="28"/>
        </w:rPr>
        <w:t>Г</w:t>
      </w:r>
      <w:r w:rsidR="000E7DF8" w:rsidRPr="000466F1">
        <w:rPr>
          <w:rFonts w:ascii="Times New Roman" w:hAnsi="Times New Roman"/>
          <w:sz w:val="28"/>
          <w:szCs w:val="28"/>
        </w:rPr>
        <w:t>лав</w:t>
      </w:r>
      <w:r w:rsidR="006D6873">
        <w:rPr>
          <w:rFonts w:ascii="Times New Roman" w:hAnsi="Times New Roman"/>
          <w:sz w:val="28"/>
          <w:szCs w:val="28"/>
        </w:rPr>
        <w:t>а</w:t>
      </w:r>
      <w:r w:rsidR="000E7DF8" w:rsidRPr="000466F1">
        <w:rPr>
          <w:rFonts w:ascii="Times New Roman" w:hAnsi="Times New Roman"/>
          <w:sz w:val="28"/>
          <w:szCs w:val="28"/>
        </w:rPr>
        <w:t xml:space="preserve"> администрации                                                                      </w:t>
      </w:r>
      <w:r w:rsidR="006D6873">
        <w:rPr>
          <w:rFonts w:ascii="Times New Roman" w:hAnsi="Times New Roman"/>
          <w:sz w:val="28"/>
          <w:szCs w:val="28"/>
        </w:rPr>
        <w:t xml:space="preserve">       </w:t>
      </w:r>
      <w:r w:rsidR="000E7DF8" w:rsidRPr="000466F1">
        <w:rPr>
          <w:rFonts w:ascii="Times New Roman" w:hAnsi="Times New Roman"/>
          <w:sz w:val="28"/>
          <w:szCs w:val="28"/>
        </w:rPr>
        <w:t>А.В. Пищугин</w:t>
      </w:r>
    </w:p>
    <w:p w:rsidR="00EE36CE" w:rsidRDefault="00EE36CE" w:rsidP="000B29D7">
      <w:pPr>
        <w:pStyle w:val="a9"/>
        <w:rPr>
          <w:rFonts w:ascii="Times New Roman" w:hAnsi="Times New Roman"/>
          <w:sz w:val="28"/>
          <w:szCs w:val="28"/>
        </w:rPr>
      </w:pPr>
    </w:p>
    <w:p w:rsidR="00EE36CE" w:rsidRDefault="00EE36CE" w:rsidP="000B29D7">
      <w:pPr>
        <w:pStyle w:val="a9"/>
        <w:rPr>
          <w:rFonts w:ascii="Times New Roman" w:hAnsi="Times New Roman"/>
          <w:sz w:val="28"/>
          <w:szCs w:val="28"/>
        </w:rPr>
      </w:pPr>
    </w:p>
    <w:p w:rsidR="00EE36CE" w:rsidRDefault="00EE36CE" w:rsidP="000B29D7">
      <w:pPr>
        <w:pStyle w:val="a9"/>
        <w:rPr>
          <w:rFonts w:ascii="Times New Roman" w:hAnsi="Times New Roman"/>
          <w:sz w:val="28"/>
          <w:szCs w:val="28"/>
        </w:rPr>
      </w:pPr>
    </w:p>
    <w:p w:rsidR="00EE36CE" w:rsidRPr="00B44E5D" w:rsidRDefault="00EE36CE" w:rsidP="00EE36CE">
      <w:pPr>
        <w:pStyle w:val="a3"/>
        <w:tabs>
          <w:tab w:val="left" w:pos="6585"/>
          <w:tab w:val="right" w:pos="9781"/>
        </w:tabs>
        <w:spacing w:after="120"/>
        <w:ind w:left="5387"/>
        <w:jc w:val="center"/>
        <w:rPr>
          <w:sz w:val="28"/>
          <w:szCs w:val="28"/>
        </w:rPr>
      </w:pPr>
      <w:r w:rsidRPr="00B44E5D">
        <w:rPr>
          <w:sz w:val="28"/>
          <w:szCs w:val="28"/>
        </w:rPr>
        <w:lastRenderedPageBreak/>
        <w:t>УТВЕРЖДЕН</w:t>
      </w:r>
    </w:p>
    <w:p w:rsidR="00EE36CE" w:rsidRPr="00B44E5D" w:rsidRDefault="00EE36CE" w:rsidP="00EE36CE">
      <w:pPr>
        <w:pStyle w:val="a3"/>
        <w:tabs>
          <w:tab w:val="center" w:pos="4890"/>
          <w:tab w:val="right" w:pos="9781"/>
        </w:tabs>
        <w:rPr>
          <w:sz w:val="28"/>
          <w:szCs w:val="28"/>
        </w:rPr>
      </w:pPr>
      <w:r w:rsidRPr="00B44E5D">
        <w:rPr>
          <w:sz w:val="28"/>
          <w:szCs w:val="28"/>
        </w:rPr>
        <w:tab/>
      </w:r>
      <w:r w:rsidRPr="00B44E5D">
        <w:rPr>
          <w:sz w:val="28"/>
          <w:szCs w:val="28"/>
        </w:rPr>
        <w:tab/>
        <w:t xml:space="preserve">               постановлением администрации</w:t>
      </w:r>
    </w:p>
    <w:p w:rsidR="00EE36CE" w:rsidRPr="00B44E5D" w:rsidRDefault="00EE36CE" w:rsidP="00EE36CE">
      <w:pPr>
        <w:pStyle w:val="a3"/>
        <w:jc w:val="right"/>
        <w:rPr>
          <w:sz w:val="28"/>
          <w:szCs w:val="28"/>
        </w:rPr>
      </w:pPr>
      <w:r w:rsidRPr="00B44E5D">
        <w:rPr>
          <w:sz w:val="28"/>
          <w:szCs w:val="28"/>
        </w:rPr>
        <w:t xml:space="preserve">                         Борисоглебского городского округа</w:t>
      </w:r>
    </w:p>
    <w:p w:rsidR="00EE36CE" w:rsidRPr="00B44E5D" w:rsidRDefault="00EE36CE" w:rsidP="00EE36CE">
      <w:pPr>
        <w:pStyle w:val="a3"/>
        <w:tabs>
          <w:tab w:val="left" w:pos="4380"/>
          <w:tab w:val="right" w:pos="9781"/>
        </w:tabs>
        <w:rPr>
          <w:sz w:val="28"/>
          <w:szCs w:val="28"/>
        </w:rPr>
      </w:pPr>
      <w:r w:rsidRPr="00B44E5D">
        <w:rPr>
          <w:sz w:val="28"/>
          <w:szCs w:val="28"/>
        </w:rPr>
        <w:tab/>
        <w:t xml:space="preserve">                             Воронежской области</w:t>
      </w:r>
    </w:p>
    <w:p w:rsidR="00EE36CE" w:rsidRPr="00B44E5D" w:rsidRDefault="00EE36CE" w:rsidP="00EE36CE">
      <w:pPr>
        <w:pStyle w:val="a3"/>
        <w:tabs>
          <w:tab w:val="center" w:pos="4890"/>
          <w:tab w:val="right" w:pos="9214"/>
        </w:tabs>
        <w:spacing w:before="120"/>
        <w:ind w:left="5529" w:right="-1"/>
        <w:jc w:val="center"/>
        <w:rPr>
          <w:sz w:val="28"/>
          <w:szCs w:val="28"/>
        </w:rPr>
      </w:pPr>
      <w:r w:rsidRPr="00B44E5D">
        <w:rPr>
          <w:sz w:val="28"/>
          <w:szCs w:val="28"/>
        </w:rPr>
        <w:t xml:space="preserve">от  </w:t>
      </w:r>
      <w:r>
        <w:rPr>
          <w:sz w:val="28"/>
          <w:szCs w:val="28"/>
        </w:rPr>
        <w:t>10.11.</w:t>
      </w:r>
      <w:r w:rsidRPr="00B44E5D">
        <w:rPr>
          <w:sz w:val="28"/>
          <w:szCs w:val="28"/>
        </w:rPr>
        <w:t xml:space="preserve">2017г.  № </w:t>
      </w:r>
      <w:r>
        <w:rPr>
          <w:sz w:val="28"/>
          <w:szCs w:val="28"/>
        </w:rPr>
        <w:t>2831</w:t>
      </w:r>
    </w:p>
    <w:p w:rsidR="00EE36CE" w:rsidRPr="00B44E5D" w:rsidRDefault="00EE36CE" w:rsidP="00EE36CE">
      <w:pPr>
        <w:pStyle w:val="ConsPlusNormal"/>
        <w:jc w:val="both"/>
        <w:rPr>
          <w:rFonts w:ascii="Times New Roman" w:hAnsi="Times New Roman" w:cs="Times New Roman"/>
          <w:sz w:val="28"/>
          <w:szCs w:val="28"/>
        </w:rPr>
      </w:pPr>
    </w:p>
    <w:p w:rsidR="00EE36CE" w:rsidRPr="00B44E5D" w:rsidRDefault="00EE36CE" w:rsidP="00EE36CE">
      <w:pPr>
        <w:pStyle w:val="ConsPlusTitle"/>
        <w:jc w:val="center"/>
        <w:rPr>
          <w:rFonts w:ascii="Times New Roman" w:hAnsi="Times New Roman" w:cs="Times New Roman"/>
          <w:caps/>
          <w:sz w:val="28"/>
          <w:szCs w:val="28"/>
        </w:rPr>
      </w:pPr>
      <w:bookmarkStart w:id="0" w:name="P30"/>
      <w:bookmarkEnd w:id="0"/>
      <w:r w:rsidRPr="00B44E5D">
        <w:rPr>
          <w:rFonts w:ascii="Times New Roman" w:hAnsi="Times New Roman" w:cs="Times New Roman"/>
          <w:caps/>
          <w:sz w:val="28"/>
          <w:szCs w:val="28"/>
        </w:rPr>
        <w:t>ПОР</w:t>
      </w:r>
      <w:r>
        <w:rPr>
          <w:rFonts w:ascii="Times New Roman" w:hAnsi="Times New Roman" w:cs="Times New Roman"/>
          <w:caps/>
          <w:sz w:val="28"/>
          <w:szCs w:val="28"/>
        </w:rPr>
        <w:t>Я</w:t>
      </w:r>
      <w:r w:rsidRPr="00B44E5D">
        <w:rPr>
          <w:rFonts w:ascii="Times New Roman" w:hAnsi="Times New Roman" w:cs="Times New Roman"/>
          <w:caps/>
          <w:sz w:val="28"/>
          <w:szCs w:val="28"/>
        </w:rPr>
        <w:t xml:space="preserve">ДОК осуществления </w:t>
      </w:r>
    </w:p>
    <w:p w:rsidR="00EE36CE" w:rsidRPr="00B44E5D" w:rsidRDefault="00EE36CE" w:rsidP="00EE36CE">
      <w:pPr>
        <w:pStyle w:val="ConsPlusTitle"/>
        <w:jc w:val="center"/>
        <w:rPr>
          <w:rFonts w:ascii="Times New Roman" w:hAnsi="Times New Roman" w:cs="Times New Roman"/>
          <w:sz w:val="28"/>
          <w:szCs w:val="28"/>
        </w:rPr>
      </w:pPr>
      <w:r>
        <w:rPr>
          <w:rFonts w:ascii="Times New Roman" w:hAnsi="Times New Roman" w:cs="Times New Roman"/>
          <w:caps/>
          <w:sz w:val="28"/>
          <w:szCs w:val="28"/>
        </w:rPr>
        <w:t xml:space="preserve">МУНИЦИПАЛЬНОГО </w:t>
      </w:r>
      <w:r w:rsidRPr="00B44E5D">
        <w:rPr>
          <w:rFonts w:ascii="Times New Roman" w:hAnsi="Times New Roman" w:cs="Times New Roman"/>
          <w:caps/>
          <w:sz w:val="28"/>
          <w:szCs w:val="28"/>
        </w:rPr>
        <w:t>контроля ЗА ИСПОЛЬЗОВАНИЕМ И ОХРАНОЙ НЕДР ПРИ ДОБЫЧЕ ОБЩЕРАСПРОСТРАНЕНННЫХ ПОЛЕЗНЫХ ИСКОПАЕМЫХ, А ТАКЖЕ ПРИ СТРОИТЕЛЬСТВЕ ПОДЗЕМНЫХ СООРУЖЕНИЙ, НЕ СВЯЗАННЫХ С ДОБЫЧЕЙ ПОЛЕЗНЫХ ИСКОПАЕМЫХ</w:t>
      </w:r>
    </w:p>
    <w:p w:rsidR="00EE36CE" w:rsidRPr="00B44E5D" w:rsidRDefault="00EE36CE" w:rsidP="00EE36CE">
      <w:pPr>
        <w:pStyle w:val="ConsPlusNormal"/>
        <w:jc w:val="both"/>
        <w:rPr>
          <w:rFonts w:ascii="Times New Roman" w:hAnsi="Times New Roman" w:cs="Times New Roman"/>
          <w:sz w:val="28"/>
          <w:szCs w:val="28"/>
        </w:rPr>
      </w:pPr>
    </w:p>
    <w:p w:rsidR="00EE36CE" w:rsidRPr="00B44E5D" w:rsidRDefault="00EE36CE" w:rsidP="00EE36CE">
      <w:pPr>
        <w:pStyle w:val="ConsPlusNormal"/>
        <w:jc w:val="center"/>
        <w:outlineLvl w:val="1"/>
        <w:rPr>
          <w:rFonts w:ascii="Times New Roman" w:hAnsi="Times New Roman" w:cs="Times New Roman"/>
          <w:sz w:val="28"/>
          <w:szCs w:val="28"/>
        </w:rPr>
      </w:pPr>
      <w:r w:rsidRPr="00B44E5D">
        <w:rPr>
          <w:rFonts w:ascii="Times New Roman" w:hAnsi="Times New Roman" w:cs="Times New Roman"/>
          <w:sz w:val="28"/>
          <w:szCs w:val="28"/>
        </w:rPr>
        <w:t>1. Общие положения</w:t>
      </w:r>
    </w:p>
    <w:p w:rsidR="00EE36CE" w:rsidRPr="00B44E5D" w:rsidRDefault="00EE36CE" w:rsidP="00EE36CE">
      <w:pPr>
        <w:pStyle w:val="ConsPlusNormal"/>
        <w:jc w:val="both"/>
        <w:rPr>
          <w:rFonts w:ascii="Times New Roman" w:hAnsi="Times New Roman" w:cs="Times New Roman"/>
          <w:sz w:val="28"/>
          <w:szCs w:val="28"/>
        </w:rPr>
      </w:pP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xml:space="preserve">1.1. Настоящий Порядок осуществления </w:t>
      </w:r>
      <w:r>
        <w:rPr>
          <w:rFonts w:ascii="Times New Roman" w:hAnsi="Times New Roman" w:cs="Times New Roman"/>
          <w:sz w:val="28"/>
          <w:szCs w:val="28"/>
        </w:rPr>
        <w:t xml:space="preserve">муниципального </w:t>
      </w:r>
      <w:r w:rsidRPr="00B44E5D">
        <w:rPr>
          <w:rFonts w:ascii="Times New Roman" w:hAnsi="Times New Roman" w:cs="Times New Roman"/>
          <w:sz w:val="28"/>
          <w:szCs w:val="28"/>
        </w:rPr>
        <w:t xml:space="preserve">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Порядок), разработан в соответствии с Законом Российской Федерации от 21.02.1992 </w:t>
      </w:r>
      <w:r>
        <w:rPr>
          <w:rFonts w:ascii="Times New Roman" w:hAnsi="Times New Roman" w:cs="Times New Roman"/>
          <w:sz w:val="28"/>
          <w:szCs w:val="28"/>
        </w:rPr>
        <w:t>№</w:t>
      </w:r>
      <w:r w:rsidRPr="00B44E5D">
        <w:rPr>
          <w:rFonts w:ascii="Times New Roman" w:hAnsi="Times New Roman" w:cs="Times New Roman"/>
          <w:sz w:val="28"/>
          <w:szCs w:val="28"/>
        </w:rPr>
        <w:t xml:space="preserve"> 2395-I </w:t>
      </w:r>
      <w:r>
        <w:rPr>
          <w:rFonts w:ascii="Times New Roman" w:hAnsi="Times New Roman" w:cs="Times New Roman"/>
          <w:sz w:val="28"/>
          <w:szCs w:val="28"/>
        </w:rPr>
        <w:t>«</w:t>
      </w:r>
      <w:r w:rsidRPr="00B44E5D">
        <w:rPr>
          <w:rFonts w:ascii="Times New Roman" w:hAnsi="Times New Roman" w:cs="Times New Roman"/>
          <w:sz w:val="28"/>
          <w:szCs w:val="28"/>
        </w:rPr>
        <w:t>О недрах</w:t>
      </w:r>
      <w:r>
        <w:rPr>
          <w:rFonts w:ascii="Times New Roman" w:hAnsi="Times New Roman" w:cs="Times New Roman"/>
          <w:sz w:val="28"/>
          <w:szCs w:val="28"/>
        </w:rPr>
        <w:t>»</w:t>
      </w:r>
      <w:r w:rsidRPr="00B44E5D">
        <w:rPr>
          <w:rFonts w:ascii="Times New Roman" w:hAnsi="Times New Roman" w:cs="Times New Roman"/>
          <w:sz w:val="28"/>
          <w:szCs w:val="28"/>
        </w:rPr>
        <w:t xml:space="preserve">, </w:t>
      </w:r>
      <w:r w:rsidRPr="00465745">
        <w:rPr>
          <w:rFonts w:ascii="Times New Roman" w:hAnsi="Times New Roman" w:cs="Times New Roman"/>
          <w:sz w:val="28"/>
          <w:szCs w:val="28"/>
        </w:rPr>
        <w:t>Закон</w:t>
      </w:r>
      <w:r>
        <w:rPr>
          <w:rFonts w:ascii="Times New Roman" w:hAnsi="Times New Roman" w:cs="Times New Roman"/>
          <w:sz w:val="28"/>
          <w:szCs w:val="28"/>
        </w:rPr>
        <w:t>ом</w:t>
      </w:r>
      <w:r w:rsidRPr="00465745">
        <w:rPr>
          <w:rFonts w:ascii="Times New Roman" w:hAnsi="Times New Roman" w:cs="Times New Roman"/>
          <w:sz w:val="28"/>
          <w:szCs w:val="28"/>
        </w:rPr>
        <w:t xml:space="preserve"> Воронежской области от 20.12.2006 № 115-ОЗ «О регулировании отдельных отношений в сфере </w:t>
      </w:r>
      <w:proofErr w:type="spellStart"/>
      <w:r w:rsidRPr="00465745">
        <w:rPr>
          <w:rFonts w:ascii="Times New Roman" w:hAnsi="Times New Roman" w:cs="Times New Roman"/>
          <w:sz w:val="28"/>
          <w:szCs w:val="28"/>
        </w:rPr>
        <w:t>недропользования</w:t>
      </w:r>
      <w:proofErr w:type="spellEnd"/>
      <w:r w:rsidRPr="00465745">
        <w:rPr>
          <w:rFonts w:ascii="Times New Roman" w:hAnsi="Times New Roman" w:cs="Times New Roman"/>
          <w:sz w:val="28"/>
          <w:szCs w:val="28"/>
        </w:rPr>
        <w:t xml:space="preserve"> на территории Воронежской области»</w:t>
      </w:r>
      <w:r>
        <w:rPr>
          <w:rFonts w:ascii="Times New Roman" w:hAnsi="Times New Roman" w:cs="Times New Roman"/>
          <w:sz w:val="28"/>
          <w:szCs w:val="28"/>
        </w:rPr>
        <w:t xml:space="preserve">, </w:t>
      </w:r>
      <w:r w:rsidRPr="00B44E5D">
        <w:rPr>
          <w:rFonts w:ascii="Times New Roman" w:hAnsi="Times New Roman" w:cs="Times New Roman"/>
          <w:sz w:val="28"/>
          <w:szCs w:val="28"/>
        </w:rPr>
        <w:t xml:space="preserve">Федеральным законом от 26.12.2008 </w:t>
      </w:r>
      <w:r>
        <w:rPr>
          <w:rFonts w:ascii="Times New Roman" w:hAnsi="Times New Roman" w:cs="Times New Roman"/>
          <w:sz w:val="28"/>
          <w:szCs w:val="28"/>
        </w:rPr>
        <w:t>№</w:t>
      </w:r>
      <w:r w:rsidRPr="00B44E5D">
        <w:rPr>
          <w:rFonts w:ascii="Times New Roman" w:hAnsi="Times New Roman" w:cs="Times New Roman"/>
          <w:sz w:val="28"/>
          <w:szCs w:val="28"/>
        </w:rPr>
        <w:t xml:space="preserve"> 294-ФЗ </w:t>
      </w:r>
      <w:r>
        <w:rPr>
          <w:rFonts w:ascii="Times New Roman" w:hAnsi="Times New Roman" w:cs="Times New Roman"/>
          <w:sz w:val="28"/>
          <w:szCs w:val="28"/>
        </w:rPr>
        <w:t>«</w:t>
      </w:r>
      <w:r w:rsidRPr="00B44E5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B44E5D">
        <w:rPr>
          <w:rFonts w:ascii="Times New Roman" w:hAnsi="Times New Roman" w:cs="Times New Roman"/>
          <w:sz w:val="28"/>
          <w:szCs w:val="28"/>
        </w:rPr>
        <w:t xml:space="preserve"> и регулирует вопросы организации и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Pr>
          <w:rFonts w:ascii="Times New Roman" w:hAnsi="Times New Roman" w:cs="Times New Roman"/>
          <w:sz w:val="28"/>
          <w:szCs w:val="28"/>
        </w:rPr>
        <w:t xml:space="preserve">Борисоглебского </w:t>
      </w:r>
      <w:r w:rsidRPr="00B44E5D">
        <w:rPr>
          <w:rFonts w:ascii="Times New Roman" w:hAnsi="Times New Roman" w:cs="Times New Roman"/>
          <w:sz w:val="28"/>
          <w:szCs w:val="28"/>
        </w:rPr>
        <w:t>городского округа Воронеж</w:t>
      </w:r>
      <w:r>
        <w:rPr>
          <w:rFonts w:ascii="Times New Roman" w:hAnsi="Times New Roman" w:cs="Times New Roman"/>
          <w:sz w:val="28"/>
          <w:szCs w:val="28"/>
        </w:rPr>
        <w:t>ской области</w:t>
      </w:r>
      <w:r w:rsidRPr="00B44E5D">
        <w:rPr>
          <w:rFonts w:ascii="Times New Roman" w:hAnsi="Times New Roman" w:cs="Times New Roman"/>
          <w:sz w:val="28"/>
          <w:szCs w:val="28"/>
        </w:rPr>
        <w:t xml:space="preserve"> (далее - муниципальный контроль</w:t>
      </w:r>
      <w:r>
        <w:rPr>
          <w:rFonts w:ascii="Times New Roman" w:hAnsi="Times New Roman" w:cs="Times New Roman"/>
          <w:sz w:val="28"/>
          <w:szCs w:val="28"/>
        </w:rPr>
        <w:t xml:space="preserve"> за использованием и охраной недр</w:t>
      </w:r>
      <w:r w:rsidRPr="00B44E5D">
        <w:rPr>
          <w:rFonts w:ascii="Times New Roman" w:hAnsi="Times New Roman" w:cs="Times New Roman"/>
          <w:sz w:val="28"/>
          <w:szCs w:val="28"/>
        </w:rPr>
        <w:t>).</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xml:space="preserve">1.2. Задачей муниципального контроля </w:t>
      </w:r>
      <w:r>
        <w:rPr>
          <w:rFonts w:ascii="Times New Roman" w:hAnsi="Times New Roman" w:cs="Times New Roman"/>
          <w:sz w:val="28"/>
          <w:szCs w:val="28"/>
        </w:rPr>
        <w:t>за использованием и охраной недр</w:t>
      </w:r>
      <w:r w:rsidRPr="00B44E5D">
        <w:rPr>
          <w:rFonts w:ascii="Times New Roman" w:hAnsi="Times New Roman" w:cs="Times New Roman"/>
          <w:sz w:val="28"/>
          <w:szCs w:val="28"/>
        </w:rPr>
        <w:t xml:space="preserve"> является обеспеч</w:t>
      </w:r>
      <w:r>
        <w:rPr>
          <w:rFonts w:ascii="Times New Roman" w:hAnsi="Times New Roman" w:cs="Times New Roman"/>
          <w:sz w:val="28"/>
          <w:szCs w:val="28"/>
        </w:rPr>
        <w:t xml:space="preserve">ение </w:t>
      </w:r>
      <w:r w:rsidRPr="00B44E5D">
        <w:rPr>
          <w:rFonts w:ascii="Times New Roman" w:hAnsi="Times New Roman" w:cs="Times New Roman"/>
          <w:sz w:val="28"/>
          <w:szCs w:val="28"/>
        </w:rPr>
        <w:t xml:space="preserve">соблюдения юридическими лицами, индивидуальными предпринимателями требований, установленных федеральными законами, законами Воронежской области </w:t>
      </w:r>
      <w:r>
        <w:rPr>
          <w:rFonts w:ascii="Times New Roman" w:hAnsi="Times New Roman" w:cs="Times New Roman"/>
          <w:sz w:val="28"/>
          <w:szCs w:val="28"/>
        </w:rPr>
        <w:t xml:space="preserve">и </w:t>
      </w:r>
      <w:r w:rsidRPr="00B44E5D">
        <w:rPr>
          <w:rFonts w:ascii="Times New Roman" w:hAnsi="Times New Roman" w:cs="Times New Roman"/>
          <w:sz w:val="28"/>
          <w:szCs w:val="28"/>
        </w:rPr>
        <w:t>муниципальными правовыми актами в сфере рационального использования и охраны общераспространенных полезных ископаемых, а также организация и проведение мероприятий по профилактике нарушений указанных обязательных требований.</w:t>
      </w:r>
    </w:p>
    <w:p w:rsidR="00EE36CE" w:rsidRPr="00F74F42" w:rsidRDefault="00EE36CE" w:rsidP="00EE36CE">
      <w:pPr>
        <w:pStyle w:val="ConsPlusNormal"/>
        <w:ind w:firstLine="540"/>
        <w:jc w:val="both"/>
        <w:rPr>
          <w:rFonts w:ascii="Times New Roman" w:hAnsi="Times New Roman" w:cs="Times New Roman"/>
          <w:sz w:val="28"/>
          <w:szCs w:val="28"/>
        </w:rPr>
      </w:pPr>
      <w:r w:rsidRPr="00F74F42">
        <w:rPr>
          <w:rFonts w:ascii="Times New Roman" w:hAnsi="Times New Roman" w:cs="Times New Roman"/>
          <w:sz w:val="28"/>
          <w:szCs w:val="28"/>
        </w:rPr>
        <w:t xml:space="preserve">1.3. </w:t>
      </w:r>
      <w:r w:rsidRPr="00F74F42">
        <w:rPr>
          <w:rFonts w:ascii="Times New Roman" w:hAnsi="Times New Roman" w:cs="Times New Roman"/>
          <w:sz w:val="28"/>
          <w:szCs w:val="28"/>
          <w:shd w:val="clear" w:color="auto" w:fill="FFFFFF"/>
        </w:rPr>
        <w:t xml:space="preserve">Муниципальный </w:t>
      </w:r>
      <w:r w:rsidRPr="00F74F42">
        <w:rPr>
          <w:rFonts w:ascii="Times New Roman" w:hAnsi="Times New Roman" w:cs="Times New Roman"/>
          <w:sz w:val="28"/>
          <w:szCs w:val="28"/>
        </w:rPr>
        <w:t>контроль за использованием и охраной недр</w:t>
      </w:r>
      <w:r w:rsidRPr="00F74F42">
        <w:rPr>
          <w:rFonts w:ascii="Times New Roman" w:hAnsi="Times New Roman" w:cs="Times New Roman"/>
          <w:sz w:val="28"/>
          <w:szCs w:val="28"/>
          <w:shd w:val="clear" w:color="auto" w:fill="FFFFFF"/>
        </w:rPr>
        <w:t xml:space="preserve"> осуществляет администрация Борисоглебского городского округа Воронежской области (далее – администрация городского округа). </w:t>
      </w:r>
      <w:r w:rsidRPr="00F74F42">
        <w:rPr>
          <w:rFonts w:ascii="Times New Roman" w:hAnsi="Times New Roman" w:cs="Times New Roman"/>
          <w:sz w:val="28"/>
          <w:szCs w:val="28"/>
        </w:rPr>
        <w:t>Структурным подразделением администрации городского округа Воронежской области, уполномоченным от лица администрации городского округа на осуществление контроль за использованием и охраной недр, является отдел муниципального контроля (далее – орган муниципального контроля).</w:t>
      </w:r>
    </w:p>
    <w:p w:rsidR="00EE36CE" w:rsidRPr="00F74F42" w:rsidRDefault="00EE36CE" w:rsidP="00EE36CE">
      <w:pPr>
        <w:pStyle w:val="ConsPlusNormal"/>
        <w:ind w:firstLine="540"/>
        <w:jc w:val="both"/>
        <w:rPr>
          <w:rFonts w:ascii="Times New Roman" w:hAnsi="Times New Roman" w:cs="Times New Roman"/>
          <w:sz w:val="28"/>
          <w:szCs w:val="28"/>
        </w:rPr>
      </w:pPr>
      <w:r w:rsidRPr="00F74F42">
        <w:rPr>
          <w:rFonts w:ascii="Times New Roman" w:hAnsi="Times New Roman" w:cs="Times New Roman"/>
          <w:sz w:val="28"/>
          <w:szCs w:val="28"/>
        </w:rPr>
        <w:t>Лицами, уполномоченными на осуществление муниципального контрол</w:t>
      </w:r>
      <w:r>
        <w:rPr>
          <w:rFonts w:ascii="Times New Roman" w:hAnsi="Times New Roman" w:cs="Times New Roman"/>
          <w:sz w:val="28"/>
          <w:szCs w:val="28"/>
        </w:rPr>
        <w:t>я</w:t>
      </w:r>
      <w:r w:rsidRPr="00F74F42">
        <w:rPr>
          <w:rFonts w:ascii="Times New Roman" w:hAnsi="Times New Roman" w:cs="Times New Roman"/>
          <w:sz w:val="28"/>
          <w:szCs w:val="28"/>
        </w:rPr>
        <w:t xml:space="preserve"> за </w:t>
      </w:r>
      <w:r w:rsidRPr="00F74F42">
        <w:rPr>
          <w:rFonts w:ascii="Times New Roman" w:hAnsi="Times New Roman" w:cs="Times New Roman"/>
          <w:sz w:val="28"/>
          <w:szCs w:val="28"/>
        </w:rPr>
        <w:lastRenderedPageBreak/>
        <w:t>использованием и охраной недр, являются должностные лица органа муниципального контроля, действующие в соответствии с должностными инструкциями и наделенные настоящим Порядком полномочиями.</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xml:space="preserve">1.4. При осуществлении муниципального контроля </w:t>
      </w:r>
      <w:r>
        <w:rPr>
          <w:rFonts w:ascii="Times New Roman" w:hAnsi="Times New Roman" w:cs="Times New Roman"/>
          <w:sz w:val="28"/>
          <w:szCs w:val="28"/>
        </w:rPr>
        <w:t xml:space="preserve">за использованием и охраной недр орган муниципального контроля </w:t>
      </w:r>
      <w:r w:rsidRPr="00B44E5D">
        <w:rPr>
          <w:rFonts w:ascii="Times New Roman" w:hAnsi="Times New Roman" w:cs="Times New Roman"/>
          <w:sz w:val="28"/>
          <w:szCs w:val="28"/>
        </w:rPr>
        <w:t>взаимодейств</w:t>
      </w:r>
      <w:r>
        <w:rPr>
          <w:rFonts w:ascii="Times New Roman" w:hAnsi="Times New Roman" w:cs="Times New Roman"/>
          <w:sz w:val="28"/>
          <w:szCs w:val="28"/>
        </w:rPr>
        <w:t>уе</w:t>
      </w:r>
      <w:r w:rsidRPr="00B44E5D">
        <w:rPr>
          <w:rFonts w:ascii="Times New Roman" w:hAnsi="Times New Roman" w:cs="Times New Roman"/>
          <w:sz w:val="28"/>
          <w:szCs w:val="28"/>
        </w:rPr>
        <w:t>т с:</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xml:space="preserve">- Департаментом по </w:t>
      </w:r>
      <w:proofErr w:type="spellStart"/>
      <w:r w:rsidRPr="00B44E5D">
        <w:rPr>
          <w:rFonts w:ascii="Times New Roman" w:hAnsi="Times New Roman" w:cs="Times New Roman"/>
          <w:sz w:val="28"/>
          <w:szCs w:val="28"/>
        </w:rPr>
        <w:t>недропользованию</w:t>
      </w:r>
      <w:proofErr w:type="spellEnd"/>
      <w:r w:rsidRPr="00B44E5D">
        <w:rPr>
          <w:rFonts w:ascii="Times New Roman" w:hAnsi="Times New Roman" w:cs="Times New Roman"/>
          <w:sz w:val="28"/>
          <w:szCs w:val="28"/>
        </w:rPr>
        <w:t xml:space="preserve"> по Центральному федеральному округу;</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Управлением Федеральной службы по надзору в сфере природопользования по Воронежской области;</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Управлением Федеральной службы по надзору в сфере защиты прав потребителей и благополучия человека по Воронежской области;</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отделом геологии и лицензирования по Воронежской области;</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департаментом природных ресурсов и экологии Воронежской области;</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территориальным органом Федеральной службы государственной статистики по Воронежской области;</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иными органами и организациями, имеющими сведения, необходимые для осуществления муниципального контроля.</w:t>
      </w:r>
    </w:p>
    <w:p w:rsidR="00EE36CE" w:rsidRPr="00B44E5D" w:rsidRDefault="00EE36CE" w:rsidP="00EE36CE">
      <w:pPr>
        <w:pStyle w:val="ConsPlusNormal"/>
        <w:jc w:val="both"/>
        <w:rPr>
          <w:rFonts w:ascii="Times New Roman" w:hAnsi="Times New Roman" w:cs="Times New Roman"/>
          <w:sz w:val="28"/>
          <w:szCs w:val="28"/>
        </w:rPr>
      </w:pPr>
    </w:p>
    <w:p w:rsidR="00EE36CE" w:rsidRDefault="00EE36CE" w:rsidP="00EE36CE">
      <w:pPr>
        <w:pStyle w:val="ConsPlusNormal"/>
        <w:jc w:val="center"/>
        <w:outlineLvl w:val="1"/>
        <w:rPr>
          <w:rFonts w:ascii="Times New Roman" w:hAnsi="Times New Roman" w:cs="Times New Roman"/>
          <w:sz w:val="28"/>
          <w:szCs w:val="28"/>
        </w:rPr>
      </w:pPr>
      <w:r w:rsidRPr="00B44E5D">
        <w:rPr>
          <w:rFonts w:ascii="Times New Roman" w:hAnsi="Times New Roman" w:cs="Times New Roman"/>
          <w:sz w:val="28"/>
          <w:szCs w:val="28"/>
        </w:rPr>
        <w:t>2. Формы осуществления муниципального контроля</w:t>
      </w:r>
      <w:r>
        <w:rPr>
          <w:rFonts w:ascii="Times New Roman" w:hAnsi="Times New Roman" w:cs="Times New Roman"/>
          <w:sz w:val="28"/>
          <w:szCs w:val="28"/>
        </w:rPr>
        <w:t xml:space="preserve"> </w:t>
      </w:r>
    </w:p>
    <w:p w:rsidR="00EE36CE" w:rsidRPr="00B44E5D" w:rsidRDefault="00EE36CE" w:rsidP="00EE36C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за использованием и охраной недр</w:t>
      </w:r>
    </w:p>
    <w:p w:rsidR="00EE36CE" w:rsidRPr="00B44E5D" w:rsidRDefault="00EE36CE" w:rsidP="00EE36CE">
      <w:pPr>
        <w:pStyle w:val="ConsPlusNormal"/>
        <w:jc w:val="both"/>
        <w:rPr>
          <w:rFonts w:ascii="Times New Roman" w:hAnsi="Times New Roman" w:cs="Times New Roman"/>
          <w:sz w:val="28"/>
          <w:szCs w:val="28"/>
        </w:rPr>
      </w:pP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2.1. Формой осуществления муниципального контроля</w:t>
      </w:r>
      <w:r>
        <w:rPr>
          <w:rFonts w:ascii="Times New Roman" w:hAnsi="Times New Roman" w:cs="Times New Roman"/>
          <w:sz w:val="28"/>
          <w:szCs w:val="28"/>
        </w:rPr>
        <w:t xml:space="preserve"> </w:t>
      </w:r>
      <w:r w:rsidRPr="00B44E5D">
        <w:rPr>
          <w:rFonts w:ascii="Times New Roman" w:hAnsi="Times New Roman" w:cs="Times New Roman"/>
          <w:sz w:val="28"/>
          <w:szCs w:val="28"/>
        </w:rPr>
        <w:t xml:space="preserve"> </w:t>
      </w:r>
      <w:r>
        <w:rPr>
          <w:rFonts w:ascii="Times New Roman" w:hAnsi="Times New Roman" w:cs="Times New Roman"/>
          <w:sz w:val="28"/>
          <w:szCs w:val="28"/>
        </w:rPr>
        <w:t>за использованием и охраной недр</w:t>
      </w:r>
      <w:r w:rsidRPr="00B44E5D">
        <w:rPr>
          <w:rFonts w:ascii="Times New Roman" w:hAnsi="Times New Roman" w:cs="Times New Roman"/>
          <w:sz w:val="28"/>
          <w:szCs w:val="28"/>
        </w:rPr>
        <w:t xml:space="preserve"> является проведение плановых и внеплановых проверок соблюдения юридическими лицами, индивидуальными предпринимателями установленных законодательством</w:t>
      </w:r>
      <w:r>
        <w:rPr>
          <w:rFonts w:ascii="Times New Roman" w:hAnsi="Times New Roman" w:cs="Times New Roman"/>
          <w:sz w:val="28"/>
          <w:szCs w:val="28"/>
        </w:rPr>
        <w:t xml:space="preserve"> Российской Федерации, Воронежской области</w:t>
      </w:r>
      <w:r w:rsidRPr="00B44E5D">
        <w:rPr>
          <w:rFonts w:ascii="Times New Roman" w:hAnsi="Times New Roman" w:cs="Times New Roman"/>
          <w:sz w:val="28"/>
          <w:szCs w:val="28"/>
        </w:rPr>
        <w:t xml:space="preserve"> и муниципальными правовыми актами требований при добыче общераспространенных полезных ископаемых, а также при строительстве подземных сооружений, не связанных с добычей полезных ископаемых, и плановых (рейдовых) осмотров.</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xml:space="preserve">Организация и проведение проверок,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осуществляется в соответствии с Федеральным </w:t>
      </w:r>
      <w:hyperlink r:id="rId9" w:history="1">
        <w:r w:rsidRPr="00B44E5D">
          <w:rPr>
            <w:rFonts w:ascii="Times New Roman" w:hAnsi="Times New Roman" w:cs="Times New Roman"/>
            <w:sz w:val="28"/>
            <w:szCs w:val="28"/>
          </w:rPr>
          <w:t>законом</w:t>
        </w:r>
      </w:hyperlink>
      <w:r w:rsidRPr="00B44E5D">
        <w:rPr>
          <w:rFonts w:ascii="Times New Roman" w:hAnsi="Times New Roman" w:cs="Times New Roman"/>
          <w:sz w:val="28"/>
          <w:szCs w:val="28"/>
        </w:rPr>
        <w:t xml:space="preserve"> от 26.12.2008 </w:t>
      </w:r>
      <w:r>
        <w:rPr>
          <w:rFonts w:ascii="Times New Roman" w:hAnsi="Times New Roman" w:cs="Times New Roman"/>
          <w:sz w:val="28"/>
          <w:szCs w:val="28"/>
        </w:rPr>
        <w:t>№</w:t>
      </w:r>
      <w:r w:rsidRPr="00B44E5D">
        <w:rPr>
          <w:rFonts w:ascii="Times New Roman" w:hAnsi="Times New Roman" w:cs="Times New Roman"/>
          <w:sz w:val="28"/>
          <w:szCs w:val="28"/>
        </w:rPr>
        <w:t xml:space="preserve"> 294-ФЗ </w:t>
      </w:r>
      <w:r>
        <w:rPr>
          <w:rFonts w:ascii="Times New Roman" w:hAnsi="Times New Roman" w:cs="Times New Roman"/>
          <w:sz w:val="28"/>
          <w:szCs w:val="28"/>
        </w:rPr>
        <w:t>«</w:t>
      </w:r>
      <w:r w:rsidRPr="00B44E5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 (далее – Федеральный закон   № 294-ФЗ)</w:t>
      </w:r>
      <w:r w:rsidRPr="00B44E5D">
        <w:rPr>
          <w:rFonts w:ascii="Times New Roman" w:hAnsi="Times New Roman" w:cs="Times New Roman"/>
          <w:sz w:val="28"/>
          <w:szCs w:val="28"/>
        </w:rPr>
        <w:t>.</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2.2. Орган муниципального контроля, реализует свои полномочия в сроки и в порядке в соответствии с административным регламентом осуществления муниципального контроля за использованием и охраной недр, утверждаемым постановлением администрации городского округа.</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xml:space="preserve">2.3. Плановые и внеплановые проверки проводятся в форме документарной проверки и (или) выездной проверки в порядке, установленном соответственно </w:t>
      </w:r>
      <w:hyperlink r:id="rId10" w:history="1">
        <w:r w:rsidRPr="00B44E5D">
          <w:rPr>
            <w:rFonts w:ascii="Times New Roman" w:hAnsi="Times New Roman" w:cs="Times New Roman"/>
            <w:sz w:val="28"/>
            <w:szCs w:val="28"/>
          </w:rPr>
          <w:t>статьями 9</w:t>
        </w:r>
      </w:hyperlink>
      <w:r w:rsidRPr="00B44E5D">
        <w:rPr>
          <w:rFonts w:ascii="Times New Roman" w:hAnsi="Times New Roman" w:cs="Times New Roman"/>
          <w:sz w:val="28"/>
          <w:szCs w:val="28"/>
        </w:rPr>
        <w:t xml:space="preserve">, </w:t>
      </w:r>
      <w:hyperlink r:id="rId11" w:history="1">
        <w:r w:rsidRPr="00B44E5D">
          <w:rPr>
            <w:rFonts w:ascii="Times New Roman" w:hAnsi="Times New Roman" w:cs="Times New Roman"/>
            <w:sz w:val="28"/>
            <w:szCs w:val="28"/>
          </w:rPr>
          <w:t>10</w:t>
        </w:r>
      </w:hyperlink>
      <w:r w:rsidRPr="00B44E5D">
        <w:rPr>
          <w:rFonts w:ascii="Times New Roman" w:hAnsi="Times New Roman" w:cs="Times New Roman"/>
          <w:sz w:val="28"/>
          <w:szCs w:val="28"/>
        </w:rPr>
        <w:t xml:space="preserve">, 11 и </w:t>
      </w:r>
      <w:hyperlink r:id="rId12" w:history="1">
        <w:r w:rsidRPr="00B44E5D">
          <w:rPr>
            <w:rFonts w:ascii="Times New Roman" w:hAnsi="Times New Roman" w:cs="Times New Roman"/>
            <w:sz w:val="28"/>
            <w:szCs w:val="28"/>
          </w:rPr>
          <w:t>12</w:t>
        </w:r>
      </w:hyperlink>
      <w:r w:rsidRPr="00B44E5D">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w:t>
      </w:r>
      <w:r w:rsidRPr="00B44E5D">
        <w:rPr>
          <w:rFonts w:ascii="Times New Roman" w:hAnsi="Times New Roman" w:cs="Times New Roman"/>
          <w:sz w:val="28"/>
          <w:szCs w:val="28"/>
        </w:rPr>
        <w:t xml:space="preserve">закона </w:t>
      </w:r>
      <w:r>
        <w:rPr>
          <w:rFonts w:ascii="Times New Roman" w:hAnsi="Times New Roman" w:cs="Times New Roman"/>
          <w:sz w:val="28"/>
          <w:szCs w:val="28"/>
        </w:rPr>
        <w:t>№</w:t>
      </w:r>
      <w:r w:rsidRPr="00B44E5D">
        <w:rPr>
          <w:rFonts w:ascii="Times New Roman" w:hAnsi="Times New Roman" w:cs="Times New Roman"/>
          <w:sz w:val="28"/>
          <w:szCs w:val="28"/>
        </w:rPr>
        <w:t xml:space="preserve"> 294-ФЗ.</w:t>
      </w:r>
    </w:p>
    <w:p w:rsidR="00EE36CE" w:rsidRDefault="00EE36CE" w:rsidP="00EE36CE">
      <w:pPr>
        <w:pStyle w:val="ConsPlusNormal"/>
        <w:ind w:firstLine="540"/>
        <w:jc w:val="both"/>
        <w:rPr>
          <w:rFonts w:ascii="Times New Roman" w:hAnsi="Times New Roman" w:cs="Times New Roman"/>
          <w:sz w:val="28"/>
          <w:szCs w:val="28"/>
        </w:rPr>
      </w:pP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lastRenderedPageBreak/>
        <w:t xml:space="preserve">Плановые проверки юридических лиц и индивидуальных предпринимателей проводятся на основании разрабатываемого и утверждаемого администрацией городского округа в порядке, определенном </w:t>
      </w:r>
      <w:hyperlink r:id="rId13" w:history="1">
        <w:r w:rsidRPr="00B44E5D">
          <w:rPr>
            <w:rFonts w:ascii="Times New Roman" w:hAnsi="Times New Roman" w:cs="Times New Roman"/>
            <w:sz w:val="28"/>
            <w:szCs w:val="28"/>
          </w:rPr>
          <w:t>статьей 9</w:t>
        </w:r>
      </w:hyperlink>
      <w:r w:rsidRPr="00B44E5D">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w:t>
      </w:r>
      <w:r w:rsidRPr="00B44E5D">
        <w:rPr>
          <w:rFonts w:ascii="Times New Roman" w:hAnsi="Times New Roman" w:cs="Times New Roman"/>
          <w:sz w:val="28"/>
          <w:szCs w:val="28"/>
        </w:rPr>
        <w:t xml:space="preserve">закона </w:t>
      </w:r>
      <w:r>
        <w:rPr>
          <w:rFonts w:ascii="Times New Roman" w:hAnsi="Times New Roman" w:cs="Times New Roman"/>
          <w:sz w:val="28"/>
          <w:szCs w:val="28"/>
        </w:rPr>
        <w:t xml:space="preserve">      № </w:t>
      </w:r>
      <w:r w:rsidRPr="00B44E5D">
        <w:rPr>
          <w:rFonts w:ascii="Times New Roman" w:hAnsi="Times New Roman" w:cs="Times New Roman"/>
          <w:sz w:val="28"/>
          <w:szCs w:val="28"/>
        </w:rPr>
        <w:t xml:space="preserve">294-ФЗ, а также </w:t>
      </w:r>
      <w:hyperlink r:id="rId14" w:history="1">
        <w:r w:rsidRPr="00B44E5D">
          <w:rPr>
            <w:rFonts w:ascii="Times New Roman" w:hAnsi="Times New Roman" w:cs="Times New Roman"/>
            <w:sz w:val="28"/>
            <w:szCs w:val="28"/>
          </w:rPr>
          <w:t>Правилами</w:t>
        </w:r>
      </w:hyperlink>
      <w:r w:rsidRPr="00B44E5D">
        <w:rPr>
          <w:rFonts w:ascii="Times New Roman" w:hAnsi="Times New Roman" w:cs="Times New Roman"/>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w:t>
      </w:r>
      <w:r>
        <w:rPr>
          <w:rFonts w:ascii="Times New Roman" w:hAnsi="Times New Roman" w:cs="Times New Roman"/>
          <w:sz w:val="28"/>
          <w:szCs w:val="28"/>
        </w:rPr>
        <w:t>№</w:t>
      </w:r>
      <w:r w:rsidRPr="00B44E5D">
        <w:rPr>
          <w:rFonts w:ascii="Times New Roman" w:hAnsi="Times New Roman" w:cs="Times New Roman"/>
          <w:sz w:val="28"/>
          <w:szCs w:val="28"/>
        </w:rPr>
        <w:t xml:space="preserve"> 489, плана проведения плановых проверок, подлежащего согласованию с органами прокуратуры.</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после согласования с </w:t>
      </w:r>
      <w:r>
        <w:rPr>
          <w:rFonts w:ascii="Times New Roman" w:hAnsi="Times New Roman" w:cs="Times New Roman"/>
          <w:sz w:val="28"/>
          <w:szCs w:val="28"/>
        </w:rPr>
        <w:t xml:space="preserve">Борисоглебской межрайонной </w:t>
      </w:r>
      <w:r w:rsidRPr="00B44E5D">
        <w:rPr>
          <w:rFonts w:ascii="Times New Roman" w:hAnsi="Times New Roman" w:cs="Times New Roman"/>
          <w:sz w:val="28"/>
          <w:szCs w:val="28"/>
        </w:rPr>
        <w:t xml:space="preserve">прокуратурой по основаниям и в порядке, определенным </w:t>
      </w:r>
      <w:hyperlink r:id="rId15" w:history="1">
        <w:r w:rsidRPr="00B44E5D">
          <w:rPr>
            <w:rFonts w:ascii="Times New Roman" w:hAnsi="Times New Roman" w:cs="Times New Roman"/>
            <w:sz w:val="28"/>
            <w:szCs w:val="28"/>
          </w:rPr>
          <w:t>статьей</w:t>
        </w:r>
        <w:r>
          <w:rPr>
            <w:rFonts w:ascii="Times New Roman" w:hAnsi="Times New Roman" w:cs="Times New Roman"/>
            <w:sz w:val="28"/>
            <w:szCs w:val="28"/>
          </w:rPr>
          <w:t xml:space="preserve"> 10</w:t>
        </w:r>
      </w:hyperlink>
      <w:r w:rsidRPr="00B44E5D">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w:t>
      </w:r>
      <w:r w:rsidRPr="00B44E5D">
        <w:rPr>
          <w:rFonts w:ascii="Times New Roman" w:hAnsi="Times New Roman" w:cs="Times New Roman"/>
          <w:sz w:val="28"/>
          <w:szCs w:val="28"/>
        </w:rPr>
        <w:t xml:space="preserve">закона </w:t>
      </w:r>
      <w:r>
        <w:rPr>
          <w:rFonts w:ascii="Times New Roman" w:hAnsi="Times New Roman" w:cs="Times New Roman"/>
          <w:sz w:val="28"/>
          <w:szCs w:val="28"/>
        </w:rPr>
        <w:t xml:space="preserve"> № </w:t>
      </w:r>
      <w:r w:rsidRPr="00B44E5D">
        <w:rPr>
          <w:rFonts w:ascii="Times New Roman" w:hAnsi="Times New Roman" w:cs="Times New Roman"/>
          <w:sz w:val="28"/>
          <w:szCs w:val="28"/>
        </w:rPr>
        <w:t>294-ФЗ</w:t>
      </w:r>
      <w:r>
        <w:rPr>
          <w:rFonts w:ascii="Times New Roman" w:hAnsi="Times New Roman" w:cs="Times New Roman"/>
          <w:sz w:val="28"/>
          <w:szCs w:val="28"/>
        </w:rPr>
        <w:t xml:space="preserve"> </w:t>
      </w:r>
      <w:r w:rsidRPr="00B44E5D">
        <w:rPr>
          <w:rFonts w:ascii="Times New Roman" w:hAnsi="Times New Roman" w:cs="Times New Roman"/>
          <w:sz w:val="28"/>
          <w:szCs w:val="28"/>
        </w:rPr>
        <w:t xml:space="preserve">и </w:t>
      </w:r>
      <w:hyperlink r:id="rId16" w:history="1">
        <w:r w:rsidRPr="00B44E5D">
          <w:rPr>
            <w:rFonts w:ascii="Times New Roman" w:hAnsi="Times New Roman" w:cs="Times New Roman"/>
            <w:sz w:val="28"/>
            <w:szCs w:val="28"/>
          </w:rPr>
          <w:t>Приказом</w:t>
        </w:r>
      </w:hyperlink>
      <w:r w:rsidRPr="00B44E5D">
        <w:rPr>
          <w:rFonts w:ascii="Times New Roman" w:hAnsi="Times New Roman" w:cs="Times New Roman"/>
          <w:sz w:val="28"/>
          <w:szCs w:val="28"/>
        </w:rPr>
        <w:t xml:space="preserve"> Генерального прокурора Российской Федерации от 27.03.2009</w:t>
      </w:r>
      <w:r>
        <w:rPr>
          <w:rFonts w:ascii="Times New Roman" w:hAnsi="Times New Roman" w:cs="Times New Roman"/>
          <w:sz w:val="28"/>
          <w:szCs w:val="28"/>
        </w:rPr>
        <w:t xml:space="preserve"> №</w:t>
      </w:r>
      <w:r w:rsidRPr="00B44E5D">
        <w:rPr>
          <w:rFonts w:ascii="Times New Roman" w:hAnsi="Times New Roman" w:cs="Times New Roman"/>
          <w:sz w:val="28"/>
          <w:szCs w:val="28"/>
        </w:rPr>
        <w:t xml:space="preserve"> 93 </w:t>
      </w:r>
      <w:r>
        <w:rPr>
          <w:rFonts w:ascii="Times New Roman" w:hAnsi="Times New Roman" w:cs="Times New Roman"/>
          <w:sz w:val="28"/>
          <w:szCs w:val="28"/>
        </w:rPr>
        <w:t>«</w:t>
      </w:r>
      <w:r w:rsidRPr="00B44E5D">
        <w:rPr>
          <w:rFonts w:ascii="Times New Roman" w:hAnsi="Times New Roman" w:cs="Times New Roman"/>
          <w:sz w:val="28"/>
          <w:szCs w:val="28"/>
        </w:rPr>
        <w:t>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w:t>
      </w:r>
      <w:r w:rsidRPr="00B44E5D">
        <w:rPr>
          <w:rFonts w:ascii="Times New Roman" w:hAnsi="Times New Roman" w:cs="Times New Roman"/>
          <w:sz w:val="28"/>
          <w:szCs w:val="28"/>
        </w:rPr>
        <w:t>.</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w:t>
      </w:r>
      <w:r>
        <w:rPr>
          <w:rFonts w:ascii="Times New Roman" w:hAnsi="Times New Roman" w:cs="Times New Roman"/>
          <w:sz w:val="28"/>
          <w:szCs w:val="28"/>
        </w:rPr>
        <w:t xml:space="preserve"> </w:t>
      </w:r>
      <w:r w:rsidRPr="00B44E5D">
        <w:rPr>
          <w:rFonts w:ascii="Times New Roman" w:hAnsi="Times New Roman" w:cs="Times New Roman"/>
          <w:sz w:val="28"/>
          <w:szCs w:val="28"/>
        </w:rPr>
        <w:t>муниципального контроля, предписания.</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xml:space="preserve">Плановые и внеплановые проверки проводятся на основании </w:t>
      </w:r>
      <w:r>
        <w:rPr>
          <w:rFonts w:ascii="Times New Roman" w:hAnsi="Times New Roman" w:cs="Times New Roman"/>
          <w:sz w:val="28"/>
          <w:szCs w:val="28"/>
        </w:rPr>
        <w:t xml:space="preserve">распоряжения </w:t>
      </w:r>
      <w:r w:rsidRPr="00B44E5D">
        <w:rPr>
          <w:rFonts w:ascii="Times New Roman" w:hAnsi="Times New Roman" w:cs="Times New Roman"/>
          <w:sz w:val="28"/>
          <w:szCs w:val="28"/>
        </w:rPr>
        <w:t>администрации городского округа</w:t>
      </w:r>
      <w:r>
        <w:rPr>
          <w:rFonts w:ascii="Times New Roman" w:hAnsi="Times New Roman" w:cs="Times New Roman"/>
          <w:sz w:val="28"/>
          <w:szCs w:val="28"/>
        </w:rPr>
        <w:t>.</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xml:space="preserve">Юридические лица, индивидуальные предприниматели уведомляются о проведении проверки в сроки, установленные </w:t>
      </w:r>
      <w:hyperlink r:id="rId17" w:history="1">
        <w:r w:rsidRPr="00B44E5D">
          <w:rPr>
            <w:rFonts w:ascii="Times New Roman" w:hAnsi="Times New Roman" w:cs="Times New Roman"/>
            <w:sz w:val="28"/>
            <w:szCs w:val="28"/>
          </w:rPr>
          <w:t>статьями 9</w:t>
        </w:r>
      </w:hyperlink>
      <w:r w:rsidRPr="00B44E5D">
        <w:rPr>
          <w:rFonts w:ascii="Times New Roman" w:hAnsi="Times New Roman" w:cs="Times New Roman"/>
          <w:sz w:val="28"/>
          <w:szCs w:val="28"/>
        </w:rPr>
        <w:t xml:space="preserve"> и </w:t>
      </w:r>
      <w:hyperlink r:id="rId18" w:history="1">
        <w:r w:rsidRPr="00B44E5D">
          <w:rPr>
            <w:rFonts w:ascii="Times New Roman" w:hAnsi="Times New Roman" w:cs="Times New Roman"/>
            <w:sz w:val="28"/>
            <w:szCs w:val="28"/>
          </w:rPr>
          <w:t>10</w:t>
        </w:r>
      </w:hyperlink>
      <w:r w:rsidRPr="00B44E5D">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B44E5D">
        <w:rPr>
          <w:rFonts w:ascii="Times New Roman" w:hAnsi="Times New Roman" w:cs="Times New Roman"/>
          <w:sz w:val="28"/>
          <w:szCs w:val="28"/>
        </w:rPr>
        <w:t xml:space="preserve"> 294-ФЗ.</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xml:space="preserve">Проверки юридических лиц и индивидуальных предпринимателей проводятся в сроки, установленные </w:t>
      </w:r>
      <w:hyperlink r:id="rId19" w:history="1">
        <w:r w:rsidRPr="00B44E5D">
          <w:rPr>
            <w:rFonts w:ascii="Times New Roman" w:hAnsi="Times New Roman" w:cs="Times New Roman"/>
            <w:sz w:val="28"/>
            <w:szCs w:val="28"/>
          </w:rPr>
          <w:t>статьей 13</w:t>
        </w:r>
      </w:hyperlink>
      <w:r w:rsidRPr="00B44E5D">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B44E5D">
        <w:rPr>
          <w:rFonts w:ascii="Times New Roman" w:hAnsi="Times New Roman" w:cs="Times New Roman"/>
          <w:sz w:val="28"/>
          <w:szCs w:val="28"/>
        </w:rPr>
        <w:t xml:space="preserve"> 294-ФЗ</w:t>
      </w:r>
      <w:r>
        <w:rPr>
          <w:rFonts w:ascii="Times New Roman" w:hAnsi="Times New Roman" w:cs="Times New Roman"/>
          <w:sz w:val="28"/>
          <w:szCs w:val="28"/>
        </w:rPr>
        <w:t>.</w:t>
      </w:r>
      <w:r w:rsidRPr="00B44E5D">
        <w:rPr>
          <w:rFonts w:ascii="Times New Roman" w:hAnsi="Times New Roman" w:cs="Times New Roman"/>
          <w:sz w:val="28"/>
          <w:szCs w:val="28"/>
        </w:rPr>
        <w:t xml:space="preserve"> </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 правовым актом  должностные лица</w:t>
      </w:r>
      <w:r>
        <w:rPr>
          <w:rFonts w:ascii="Times New Roman" w:hAnsi="Times New Roman" w:cs="Times New Roman"/>
          <w:sz w:val="28"/>
          <w:szCs w:val="28"/>
        </w:rPr>
        <w:t xml:space="preserve">, </w:t>
      </w:r>
      <w:r w:rsidRPr="00B44E5D">
        <w:rPr>
          <w:rFonts w:ascii="Times New Roman" w:hAnsi="Times New Roman" w:cs="Times New Roman"/>
          <w:sz w:val="28"/>
          <w:szCs w:val="28"/>
        </w:rPr>
        <w:t>уполномоченные</w:t>
      </w:r>
      <w:r>
        <w:rPr>
          <w:rFonts w:ascii="Times New Roman" w:hAnsi="Times New Roman" w:cs="Times New Roman"/>
          <w:sz w:val="28"/>
          <w:szCs w:val="28"/>
        </w:rPr>
        <w:t xml:space="preserve"> на осуществление муниципального контроля за использованием и охраной недр,</w:t>
      </w:r>
      <w:r w:rsidRPr="00B44E5D">
        <w:rPr>
          <w:rFonts w:ascii="Times New Roman" w:hAnsi="Times New Roman" w:cs="Times New Roman"/>
          <w:sz w:val="28"/>
          <w:szCs w:val="28"/>
        </w:rPr>
        <w:t xml:space="preserve"> в пределах полномочий</w:t>
      </w:r>
      <w:r>
        <w:rPr>
          <w:rFonts w:ascii="Times New Roman" w:hAnsi="Times New Roman" w:cs="Times New Roman"/>
          <w:sz w:val="28"/>
          <w:szCs w:val="28"/>
        </w:rPr>
        <w:t xml:space="preserve"> </w:t>
      </w:r>
      <w:r w:rsidRPr="00B44E5D">
        <w:rPr>
          <w:rFonts w:ascii="Times New Roman" w:hAnsi="Times New Roman" w:cs="Times New Roman"/>
          <w:sz w:val="28"/>
          <w:szCs w:val="28"/>
        </w:rPr>
        <w:t xml:space="preserve">обязаны принять меры, установленные </w:t>
      </w:r>
      <w:hyperlink r:id="rId20" w:history="1">
        <w:r w:rsidRPr="00B44E5D">
          <w:rPr>
            <w:rFonts w:ascii="Times New Roman" w:hAnsi="Times New Roman" w:cs="Times New Roman"/>
            <w:sz w:val="28"/>
            <w:szCs w:val="28"/>
          </w:rPr>
          <w:t>статьей 17</w:t>
        </w:r>
      </w:hyperlink>
      <w:r w:rsidRPr="00B44E5D">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B44E5D">
        <w:rPr>
          <w:rFonts w:ascii="Times New Roman" w:hAnsi="Times New Roman" w:cs="Times New Roman"/>
          <w:sz w:val="28"/>
          <w:szCs w:val="28"/>
        </w:rPr>
        <w:t xml:space="preserve"> 294-ФЗ</w:t>
      </w:r>
      <w:r>
        <w:rPr>
          <w:rFonts w:ascii="Times New Roman" w:hAnsi="Times New Roman" w:cs="Times New Roman"/>
          <w:sz w:val="28"/>
          <w:szCs w:val="28"/>
        </w:rPr>
        <w:t>.</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2.4. Плановые (рейдовые) осмотры (обследования) территорий и карьеров общераспространенных полезных ископаемых, а также земельных участков, на которых ведется строительство подземных сооружений, не связанных с добычей полезных ископаемых, проводятся на основании плановых (рейдовых) заданий</w:t>
      </w:r>
      <w:r>
        <w:rPr>
          <w:rFonts w:ascii="Times New Roman" w:hAnsi="Times New Roman" w:cs="Times New Roman"/>
          <w:sz w:val="28"/>
          <w:szCs w:val="28"/>
        </w:rPr>
        <w:t xml:space="preserve">, оформляемых в виде распоряжений </w:t>
      </w:r>
      <w:r w:rsidRPr="00B44E5D">
        <w:rPr>
          <w:rFonts w:ascii="Times New Roman" w:hAnsi="Times New Roman" w:cs="Times New Roman"/>
          <w:sz w:val="28"/>
          <w:szCs w:val="28"/>
        </w:rPr>
        <w:t>администрации городского округа</w:t>
      </w:r>
      <w:r>
        <w:rPr>
          <w:rFonts w:ascii="Times New Roman" w:hAnsi="Times New Roman" w:cs="Times New Roman"/>
          <w:sz w:val="28"/>
          <w:szCs w:val="28"/>
        </w:rPr>
        <w:t xml:space="preserve"> о проведении планового (рейдового) осмотра</w:t>
      </w:r>
      <w:r w:rsidRPr="00B44E5D">
        <w:rPr>
          <w:rFonts w:ascii="Times New Roman" w:hAnsi="Times New Roman" w:cs="Times New Roman"/>
          <w:sz w:val="28"/>
          <w:szCs w:val="28"/>
        </w:rPr>
        <w:t>.</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В случае выявления при проведении плановых (рейдовых) осмотров нарушений обязательных требований, требований, установленных муниципальными правовыми актами, должностные лица</w:t>
      </w:r>
      <w:r>
        <w:rPr>
          <w:rFonts w:ascii="Times New Roman" w:hAnsi="Times New Roman" w:cs="Times New Roman"/>
          <w:sz w:val="28"/>
          <w:szCs w:val="28"/>
        </w:rPr>
        <w:t xml:space="preserve">, уполномоченные на </w:t>
      </w:r>
      <w:r w:rsidRPr="00B44E5D">
        <w:rPr>
          <w:rFonts w:ascii="Times New Roman" w:hAnsi="Times New Roman" w:cs="Times New Roman"/>
          <w:sz w:val="28"/>
          <w:szCs w:val="28"/>
        </w:rPr>
        <w:t xml:space="preserve"> </w:t>
      </w:r>
      <w:r>
        <w:rPr>
          <w:rFonts w:ascii="Times New Roman" w:hAnsi="Times New Roman" w:cs="Times New Roman"/>
          <w:sz w:val="28"/>
          <w:szCs w:val="28"/>
        </w:rPr>
        <w:lastRenderedPageBreak/>
        <w:t>осуществление муниципального контроля за использованием и охраной недр,</w:t>
      </w:r>
      <w:r w:rsidRPr="00B44E5D">
        <w:rPr>
          <w:rFonts w:ascii="Times New Roman" w:hAnsi="Times New Roman" w:cs="Times New Roman"/>
          <w:sz w:val="28"/>
          <w:szCs w:val="28"/>
        </w:rPr>
        <w:t xml:space="preserve"> принимают в пределах своей компетенции меры по пресечению таких нарушений, а также доводят в письменной форме до сведения главы администрации городского округа</w:t>
      </w:r>
      <w:r>
        <w:rPr>
          <w:rFonts w:ascii="Times New Roman" w:hAnsi="Times New Roman" w:cs="Times New Roman"/>
          <w:sz w:val="28"/>
          <w:szCs w:val="28"/>
        </w:rPr>
        <w:t xml:space="preserve"> </w:t>
      </w:r>
      <w:r w:rsidRPr="00B44E5D">
        <w:rPr>
          <w:rFonts w:ascii="Times New Roman" w:hAnsi="Times New Roman" w:cs="Times New Roman"/>
          <w:sz w:val="28"/>
          <w:szCs w:val="28"/>
        </w:rPr>
        <w:t xml:space="preserve">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21" w:history="1">
        <w:r w:rsidRPr="00B44E5D">
          <w:rPr>
            <w:rFonts w:ascii="Times New Roman" w:hAnsi="Times New Roman" w:cs="Times New Roman"/>
            <w:sz w:val="28"/>
            <w:szCs w:val="28"/>
          </w:rPr>
          <w:t>пункте 2 части 2 статьи 10</w:t>
        </w:r>
      </w:hyperlink>
      <w:r w:rsidRPr="00B44E5D">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B44E5D">
        <w:rPr>
          <w:rFonts w:ascii="Times New Roman" w:hAnsi="Times New Roman" w:cs="Times New Roman"/>
          <w:sz w:val="28"/>
          <w:szCs w:val="28"/>
        </w:rPr>
        <w:t xml:space="preserve"> 294-ФЗ.</w:t>
      </w:r>
    </w:p>
    <w:p w:rsidR="00EE36CE"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2.5.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w:t>
      </w:r>
      <w:r>
        <w:rPr>
          <w:rFonts w:ascii="Times New Roman" w:hAnsi="Times New Roman" w:cs="Times New Roman"/>
          <w:sz w:val="28"/>
          <w:szCs w:val="28"/>
        </w:rPr>
        <w:t xml:space="preserve"> </w:t>
      </w:r>
      <w:r w:rsidRPr="00B44E5D">
        <w:rPr>
          <w:rFonts w:ascii="Times New Roman" w:hAnsi="Times New Roman" w:cs="Times New Roman"/>
          <w:sz w:val="28"/>
          <w:szCs w:val="28"/>
        </w:rPr>
        <w:t>муниципального контроля, реализует мероприятия по профилактике нарушений обязательных требований в соответствии с ежегодно утверждаемой администрацией городского округа программой профилактики нарушений</w:t>
      </w:r>
      <w:r>
        <w:rPr>
          <w:rFonts w:ascii="Times New Roman" w:hAnsi="Times New Roman" w:cs="Times New Roman"/>
          <w:sz w:val="28"/>
          <w:szCs w:val="28"/>
        </w:rPr>
        <w:t xml:space="preserve"> в соответствии со статьей 8.2. Федерального закона № 294-ФЗ</w:t>
      </w:r>
      <w:r w:rsidRPr="00B44E5D">
        <w:rPr>
          <w:rFonts w:ascii="Times New Roman" w:hAnsi="Times New Roman" w:cs="Times New Roman"/>
          <w:sz w:val="28"/>
          <w:szCs w:val="28"/>
        </w:rPr>
        <w:t>.</w:t>
      </w:r>
    </w:p>
    <w:p w:rsidR="00EE36CE" w:rsidRPr="00B44E5D" w:rsidRDefault="00EE36CE" w:rsidP="00EE36CE">
      <w:pPr>
        <w:pStyle w:val="ConsPlusNormal"/>
        <w:jc w:val="both"/>
        <w:rPr>
          <w:rFonts w:ascii="Times New Roman" w:hAnsi="Times New Roman" w:cs="Times New Roman"/>
          <w:sz w:val="28"/>
          <w:szCs w:val="28"/>
        </w:rPr>
      </w:pPr>
    </w:p>
    <w:p w:rsidR="00EE36CE" w:rsidRPr="00B44E5D" w:rsidRDefault="00EE36CE" w:rsidP="00EE36CE">
      <w:pPr>
        <w:pStyle w:val="ConsPlusNormal"/>
        <w:jc w:val="center"/>
        <w:outlineLvl w:val="1"/>
        <w:rPr>
          <w:rFonts w:ascii="Times New Roman" w:hAnsi="Times New Roman" w:cs="Times New Roman"/>
          <w:sz w:val="28"/>
          <w:szCs w:val="28"/>
        </w:rPr>
      </w:pPr>
      <w:r w:rsidRPr="00B44E5D">
        <w:rPr>
          <w:rFonts w:ascii="Times New Roman" w:hAnsi="Times New Roman" w:cs="Times New Roman"/>
          <w:sz w:val="28"/>
          <w:szCs w:val="28"/>
        </w:rPr>
        <w:t>3. Права, обязанности и ответственность должностных лиц,</w:t>
      </w:r>
    </w:p>
    <w:p w:rsidR="00EE36CE" w:rsidRPr="00B44E5D" w:rsidRDefault="00EE36CE" w:rsidP="00EE36CE">
      <w:pPr>
        <w:pStyle w:val="ConsPlusNormal"/>
        <w:jc w:val="center"/>
        <w:rPr>
          <w:rFonts w:ascii="Times New Roman" w:hAnsi="Times New Roman" w:cs="Times New Roman"/>
          <w:sz w:val="28"/>
          <w:szCs w:val="28"/>
        </w:rPr>
      </w:pPr>
      <w:r w:rsidRPr="00B44E5D">
        <w:rPr>
          <w:rFonts w:ascii="Times New Roman" w:hAnsi="Times New Roman" w:cs="Times New Roman"/>
          <w:sz w:val="28"/>
          <w:szCs w:val="28"/>
        </w:rPr>
        <w:t>осуществляющих муниципальный контроль</w:t>
      </w:r>
      <w:r>
        <w:rPr>
          <w:rFonts w:ascii="Times New Roman" w:hAnsi="Times New Roman" w:cs="Times New Roman"/>
          <w:sz w:val="28"/>
          <w:szCs w:val="28"/>
        </w:rPr>
        <w:t xml:space="preserve"> за использованием и охраной недр</w:t>
      </w:r>
    </w:p>
    <w:p w:rsidR="00EE36CE" w:rsidRPr="00B44E5D" w:rsidRDefault="00EE36CE" w:rsidP="00EE36CE">
      <w:pPr>
        <w:pStyle w:val="ConsPlusNormal"/>
        <w:jc w:val="both"/>
        <w:rPr>
          <w:rFonts w:ascii="Times New Roman" w:hAnsi="Times New Roman" w:cs="Times New Roman"/>
          <w:sz w:val="28"/>
          <w:szCs w:val="28"/>
        </w:rPr>
      </w:pP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xml:space="preserve">3.1. </w:t>
      </w:r>
      <w:r>
        <w:rPr>
          <w:rFonts w:ascii="Times New Roman" w:hAnsi="Times New Roman" w:cs="Times New Roman"/>
          <w:sz w:val="28"/>
          <w:szCs w:val="28"/>
        </w:rPr>
        <w:t>Д</w:t>
      </w:r>
      <w:r w:rsidRPr="00B44E5D">
        <w:rPr>
          <w:rFonts w:ascii="Times New Roman" w:hAnsi="Times New Roman" w:cs="Times New Roman"/>
          <w:sz w:val="28"/>
          <w:szCs w:val="28"/>
        </w:rPr>
        <w:t>олжностн</w:t>
      </w:r>
      <w:r>
        <w:rPr>
          <w:rFonts w:ascii="Times New Roman" w:hAnsi="Times New Roman" w:cs="Times New Roman"/>
          <w:sz w:val="28"/>
          <w:szCs w:val="28"/>
        </w:rPr>
        <w:t>ы</w:t>
      </w:r>
      <w:r w:rsidRPr="00B44E5D">
        <w:rPr>
          <w:rFonts w:ascii="Times New Roman" w:hAnsi="Times New Roman" w:cs="Times New Roman"/>
          <w:sz w:val="28"/>
          <w:szCs w:val="28"/>
        </w:rPr>
        <w:t>е лиц</w:t>
      </w:r>
      <w:r>
        <w:rPr>
          <w:rFonts w:ascii="Times New Roman" w:hAnsi="Times New Roman" w:cs="Times New Roman"/>
          <w:sz w:val="28"/>
          <w:szCs w:val="28"/>
        </w:rPr>
        <w:t>а, уполномоченные на осуществление муниципального контроля, за использованием и охраной недр</w:t>
      </w:r>
      <w:r w:rsidRPr="00B44E5D">
        <w:rPr>
          <w:rFonts w:ascii="Times New Roman" w:hAnsi="Times New Roman" w:cs="Times New Roman"/>
          <w:sz w:val="28"/>
          <w:szCs w:val="28"/>
        </w:rPr>
        <w:t xml:space="preserve"> имеет право:</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посещать в порядке, установленном действующим законодательством, при предъявлении служебного удостоверения юридических лиц, индивидуальных предпринимателей, обследовать объекты и земельные участки;</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в порядке, которые установлены Правительством Российской Федерации;</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направлять в уполномоченные органы материалы, связанные с нарушениями обязательных требований, для решения вопроса о возбуждении уголовных дел по признакам преступлений;</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составлять по результатам проверок акты;</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выдавать предписания юридическим лицам, индивидуальным предпринимателям об устранении нарушения законодательства;</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составлять протоколы об административных правонарушениях в случаях, предусмотренных действующим законодательством;</w:t>
      </w:r>
    </w:p>
    <w:p w:rsidR="00EE36CE"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xml:space="preserve">- выдавать предостережения о недопустимости нарушения обязательных требований в соответствии с </w:t>
      </w:r>
      <w:hyperlink r:id="rId22" w:history="1">
        <w:r w:rsidRPr="00B44E5D">
          <w:rPr>
            <w:rFonts w:ascii="Times New Roman" w:hAnsi="Times New Roman" w:cs="Times New Roman"/>
            <w:sz w:val="28"/>
            <w:szCs w:val="28"/>
          </w:rPr>
          <w:t>частями 5</w:t>
        </w:r>
      </w:hyperlink>
      <w:r w:rsidRPr="00B44E5D">
        <w:rPr>
          <w:rFonts w:ascii="Times New Roman" w:hAnsi="Times New Roman" w:cs="Times New Roman"/>
          <w:sz w:val="28"/>
          <w:szCs w:val="28"/>
        </w:rPr>
        <w:t xml:space="preserve"> - </w:t>
      </w:r>
      <w:hyperlink r:id="rId23" w:history="1">
        <w:r w:rsidRPr="00B44E5D">
          <w:rPr>
            <w:rFonts w:ascii="Times New Roman" w:hAnsi="Times New Roman" w:cs="Times New Roman"/>
            <w:sz w:val="28"/>
            <w:szCs w:val="28"/>
          </w:rPr>
          <w:t>7 статьи 8.2</w:t>
        </w:r>
      </w:hyperlink>
      <w:r w:rsidRPr="00B44E5D">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w:t>
      </w:r>
      <w:r w:rsidRPr="00B44E5D">
        <w:rPr>
          <w:rFonts w:ascii="Times New Roman" w:hAnsi="Times New Roman" w:cs="Times New Roman"/>
          <w:sz w:val="28"/>
          <w:szCs w:val="28"/>
        </w:rPr>
        <w:t xml:space="preserve"> 294-ФЗ</w:t>
      </w:r>
      <w:r>
        <w:rPr>
          <w:rFonts w:ascii="Times New Roman" w:hAnsi="Times New Roman" w:cs="Times New Roman"/>
          <w:sz w:val="28"/>
          <w:szCs w:val="28"/>
        </w:rPr>
        <w:t>;</w:t>
      </w:r>
    </w:p>
    <w:p w:rsidR="00EE36CE" w:rsidRPr="00B44E5D" w:rsidRDefault="00EE36CE" w:rsidP="00EE36CE">
      <w:pPr>
        <w:pStyle w:val="ConsPlusNormal"/>
        <w:ind w:firstLine="540"/>
        <w:jc w:val="both"/>
        <w:rPr>
          <w:rFonts w:ascii="Times New Roman" w:hAnsi="Times New Roman" w:cs="Times New Roman"/>
          <w:sz w:val="28"/>
          <w:szCs w:val="28"/>
        </w:rPr>
      </w:pP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xml:space="preserve">- осуществлять иные полномочия в соответствии с Федеральным </w:t>
      </w:r>
      <w:hyperlink r:id="rId24" w:history="1">
        <w:r w:rsidRPr="00B44E5D">
          <w:rPr>
            <w:rFonts w:ascii="Times New Roman" w:hAnsi="Times New Roman" w:cs="Times New Roman"/>
            <w:sz w:val="28"/>
            <w:szCs w:val="28"/>
          </w:rPr>
          <w:t>законом</w:t>
        </w:r>
      </w:hyperlink>
      <w:r w:rsidRPr="00B44E5D">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lastRenderedPageBreak/>
        <w:t>№ 294-ФЗ.</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xml:space="preserve">3.2. </w:t>
      </w:r>
      <w:r>
        <w:rPr>
          <w:rFonts w:ascii="Times New Roman" w:hAnsi="Times New Roman" w:cs="Times New Roman"/>
          <w:sz w:val="28"/>
          <w:szCs w:val="28"/>
        </w:rPr>
        <w:t>Д</w:t>
      </w:r>
      <w:r w:rsidRPr="00B44E5D">
        <w:rPr>
          <w:rFonts w:ascii="Times New Roman" w:hAnsi="Times New Roman" w:cs="Times New Roman"/>
          <w:sz w:val="28"/>
          <w:szCs w:val="28"/>
        </w:rPr>
        <w:t>олжностн</w:t>
      </w:r>
      <w:r>
        <w:rPr>
          <w:rFonts w:ascii="Times New Roman" w:hAnsi="Times New Roman" w:cs="Times New Roman"/>
          <w:sz w:val="28"/>
          <w:szCs w:val="28"/>
        </w:rPr>
        <w:t>ы</w:t>
      </w:r>
      <w:r w:rsidRPr="00B44E5D">
        <w:rPr>
          <w:rFonts w:ascii="Times New Roman" w:hAnsi="Times New Roman" w:cs="Times New Roman"/>
          <w:sz w:val="28"/>
          <w:szCs w:val="28"/>
        </w:rPr>
        <w:t>е лиц</w:t>
      </w:r>
      <w:r>
        <w:rPr>
          <w:rFonts w:ascii="Times New Roman" w:hAnsi="Times New Roman" w:cs="Times New Roman"/>
          <w:sz w:val="28"/>
          <w:szCs w:val="28"/>
        </w:rPr>
        <w:t>а, уполномоченные на осуществление муниципального контроля за использованием и охраной недр,</w:t>
      </w:r>
      <w:r w:rsidRPr="00B44E5D">
        <w:rPr>
          <w:rFonts w:ascii="Times New Roman" w:hAnsi="Times New Roman" w:cs="Times New Roman"/>
          <w:sz w:val="28"/>
          <w:szCs w:val="28"/>
        </w:rPr>
        <w:t xml:space="preserve"> обязан</w:t>
      </w:r>
      <w:r>
        <w:rPr>
          <w:rFonts w:ascii="Times New Roman" w:hAnsi="Times New Roman" w:cs="Times New Roman"/>
          <w:sz w:val="28"/>
          <w:szCs w:val="28"/>
        </w:rPr>
        <w:t>ы</w:t>
      </w:r>
      <w:r w:rsidRPr="00B44E5D">
        <w:rPr>
          <w:rFonts w:ascii="Times New Roman" w:hAnsi="Times New Roman" w:cs="Times New Roman"/>
          <w:sz w:val="28"/>
          <w:szCs w:val="28"/>
        </w:rPr>
        <w:t>:</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проводить проверку</w:t>
      </w:r>
      <w:r>
        <w:rPr>
          <w:rFonts w:ascii="Times New Roman" w:hAnsi="Times New Roman" w:cs="Times New Roman"/>
          <w:sz w:val="28"/>
          <w:szCs w:val="28"/>
        </w:rPr>
        <w:t xml:space="preserve"> и плановые (рейдовые) осмотры</w:t>
      </w:r>
      <w:r w:rsidRPr="00B44E5D">
        <w:rPr>
          <w:rFonts w:ascii="Times New Roman" w:hAnsi="Times New Roman" w:cs="Times New Roman"/>
          <w:sz w:val="28"/>
          <w:szCs w:val="28"/>
        </w:rPr>
        <w:t xml:space="preserve"> на основании </w:t>
      </w:r>
      <w:r>
        <w:rPr>
          <w:rFonts w:ascii="Times New Roman" w:hAnsi="Times New Roman" w:cs="Times New Roman"/>
          <w:sz w:val="28"/>
          <w:szCs w:val="28"/>
        </w:rPr>
        <w:t xml:space="preserve">распоряжения </w:t>
      </w:r>
      <w:r w:rsidRPr="00B44E5D">
        <w:rPr>
          <w:rFonts w:ascii="Times New Roman" w:hAnsi="Times New Roman" w:cs="Times New Roman"/>
          <w:sz w:val="28"/>
          <w:szCs w:val="28"/>
        </w:rPr>
        <w:t xml:space="preserve">администрации городского округа о </w:t>
      </w:r>
      <w:r>
        <w:rPr>
          <w:rFonts w:ascii="Times New Roman" w:hAnsi="Times New Roman" w:cs="Times New Roman"/>
          <w:sz w:val="28"/>
          <w:szCs w:val="28"/>
        </w:rPr>
        <w:t xml:space="preserve">их </w:t>
      </w:r>
      <w:r w:rsidRPr="00B44E5D">
        <w:rPr>
          <w:rFonts w:ascii="Times New Roman" w:hAnsi="Times New Roman" w:cs="Times New Roman"/>
          <w:sz w:val="28"/>
          <w:szCs w:val="28"/>
        </w:rPr>
        <w:t>проведении в соответствии с назначением</w:t>
      </w:r>
      <w:r>
        <w:rPr>
          <w:rFonts w:ascii="Times New Roman" w:hAnsi="Times New Roman" w:cs="Times New Roman"/>
          <w:sz w:val="28"/>
          <w:szCs w:val="28"/>
        </w:rPr>
        <w:t xml:space="preserve"> проверки и планового (рейдового) осмотра</w:t>
      </w:r>
      <w:r w:rsidRPr="00B44E5D">
        <w:rPr>
          <w:rFonts w:ascii="Times New Roman" w:hAnsi="Times New Roman" w:cs="Times New Roman"/>
          <w:sz w:val="28"/>
          <w:szCs w:val="28"/>
        </w:rPr>
        <w:t>;</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w:t>
      </w:r>
      <w:r>
        <w:rPr>
          <w:rFonts w:ascii="Times New Roman" w:hAnsi="Times New Roman" w:cs="Times New Roman"/>
          <w:sz w:val="28"/>
          <w:szCs w:val="28"/>
        </w:rPr>
        <w:t xml:space="preserve">распоряжения </w:t>
      </w:r>
      <w:r w:rsidRPr="00B44E5D">
        <w:rPr>
          <w:rFonts w:ascii="Times New Roman" w:hAnsi="Times New Roman" w:cs="Times New Roman"/>
          <w:sz w:val="28"/>
          <w:szCs w:val="28"/>
        </w:rPr>
        <w:t xml:space="preserve">администрации городского округа и в случае, предусмотренном </w:t>
      </w:r>
      <w:hyperlink r:id="rId25" w:history="1">
        <w:r w:rsidRPr="00B44E5D">
          <w:rPr>
            <w:rFonts w:ascii="Times New Roman" w:hAnsi="Times New Roman" w:cs="Times New Roman"/>
            <w:sz w:val="28"/>
            <w:szCs w:val="28"/>
          </w:rPr>
          <w:t>частью 5 статьи 10</w:t>
        </w:r>
      </w:hyperlink>
      <w:r w:rsidRPr="00B44E5D">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w:t>
      </w:r>
      <w:r w:rsidRPr="00B44E5D">
        <w:rPr>
          <w:rFonts w:ascii="Times New Roman" w:hAnsi="Times New Roman" w:cs="Times New Roman"/>
          <w:sz w:val="28"/>
          <w:szCs w:val="28"/>
        </w:rPr>
        <w:t>94-ФЗ, копии документа о согласовании проведения проверки;</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lastRenderedPageBreak/>
        <w:t xml:space="preserve">- соблюдать сроки проведения проверки, установленные Федеральным </w:t>
      </w:r>
      <w:hyperlink r:id="rId26" w:history="1">
        <w:r w:rsidRPr="00B44E5D">
          <w:rPr>
            <w:rFonts w:ascii="Times New Roman" w:hAnsi="Times New Roman" w:cs="Times New Roman"/>
            <w:sz w:val="28"/>
            <w:szCs w:val="28"/>
          </w:rPr>
          <w:t>законом</w:t>
        </w:r>
      </w:hyperlink>
      <w:r w:rsidRPr="00B44E5D">
        <w:rPr>
          <w:rFonts w:ascii="Times New Roman" w:hAnsi="Times New Roman" w:cs="Times New Roman"/>
          <w:sz w:val="28"/>
          <w:szCs w:val="28"/>
        </w:rPr>
        <w:t xml:space="preserve"> </w:t>
      </w:r>
      <w:r>
        <w:rPr>
          <w:rFonts w:ascii="Times New Roman" w:hAnsi="Times New Roman" w:cs="Times New Roman"/>
          <w:sz w:val="28"/>
          <w:szCs w:val="28"/>
        </w:rPr>
        <w:t>№</w:t>
      </w:r>
      <w:r w:rsidRPr="00B44E5D">
        <w:rPr>
          <w:rFonts w:ascii="Times New Roman" w:hAnsi="Times New Roman" w:cs="Times New Roman"/>
          <w:sz w:val="28"/>
          <w:szCs w:val="28"/>
        </w:rPr>
        <w:t xml:space="preserve"> 294-ФЗ;</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при разработке ежегодного плана проведения плановых проверок на 2018 год с использованием межведомственного информационного взаимодействия проверять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 xml:space="preserve">- разъяснять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положение </w:t>
      </w:r>
      <w:hyperlink r:id="rId27" w:history="1">
        <w:r w:rsidRPr="00B44E5D">
          <w:rPr>
            <w:rFonts w:ascii="Times New Roman" w:hAnsi="Times New Roman" w:cs="Times New Roman"/>
            <w:sz w:val="28"/>
            <w:szCs w:val="28"/>
          </w:rPr>
          <w:t>ст</w:t>
        </w:r>
        <w:r>
          <w:rPr>
            <w:rFonts w:ascii="Times New Roman" w:hAnsi="Times New Roman" w:cs="Times New Roman"/>
            <w:sz w:val="28"/>
            <w:szCs w:val="28"/>
          </w:rPr>
          <w:t xml:space="preserve">атьи </w:t>
        </w:r>
        <w:r w:rsidRPr="00B44E5D">
          <w:rPr>
            <w:rFonts w:ascii="Times New Roman" w:hAnsi="Times New Roman" w:cs="Times New Roman"/>
            <w:sz w:val="28"/>
            <w:szCs w:val="28"/>
          </w:rPr>
          <w:t>26.1</w:t>
        </w:r>
      </w:hyperlink>
      <w:r w:rsidRPr="00B44E5D">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w:t>
      </w:r>
      <w:r w:rsidRPr="00B44E5D">
        <w:rPr>
          <w:rFonts w:ascii="Times New Roman" w:hAnsi="Times New Roman" w:cs="Times New Roman"/>
          <w:sz w:val="28"/>
          <w:szCs w:val="28"/>
        </w:rPr>
        <w:t>294-ФЗ.</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3.3. В случае выявления нарушения законодательства в сфере использования и охраны недр материалы проверок направляются в государственные уполномоченные органы для принятия решения о привлечении виновных лиц к ответственности в соответствии с действующим законодательством.</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3.</w:t>
      </w:r>
      <w:r>
        <w:rPr>
          <w:rFonts w:ascii="Times New Roman" w:hAnsi="Times New Roman" w:cs="Times New Roman"/>
          <w:sz w:val="28"/>
          <w:szCs w:val="28"/>
        </w:rPr>
        <w:t>4</w:t>
      </w:r>
      <w:r w:rsidRPr="00B44E5D">
        <w:rPr>
          <w:rFonts w:ascii="Times New Roman" w:hAnsi="Times New Roman" w:cs="Times New Roman"/>
          <w:sz w:val="28"/>
          <w:szCs w:val="28"/>
        </w:rPr>
        <w:t xml:space="preserve">. Действия (бездействие) </w:t>
      </w:r>
      <w:r>
        <w:rPr>
          <w:rFonts w:ascii="Times New Roman" w:hAnsi="Times New Roman" w:cs="Times New Roman"/>
          <w:sz w:val="28"/>
          <w:szCs w:val="28"/>
        </w:rPr>
        <w:t>д</w:t>
      </w:r>
      <w:r w:rsidRPr="00B44E5D">
        <w:rPr>
          <w:rFonts w:ascii="Times New Roman" w:hAnsi="Times New Roman" w:cs="Times New Roman"/>
          <w:sz w:val="28"/>
          <w:szCs w:val="28"/>
        </w:rPr>
        <w:t>олжностн</w:t>
      </w:r>
      <w:r>
        <w:rPr>
          <w:rFonts w:ascii="Times New Roman" w:hAnsi="Times New Roman" w:cs="Times New Roman"/>
          <w:sz w:val="28"/>
          <w:szCs w:val="28"/>
        </w:rPr>
        <w:t>ых</w:t>
      </w:r>
      <w:r w:rsidRPr="00B44E5D">
        <w:rPr>
          <w:rFonts w:ascii="Times New Roman" w:hAnsi="Times New Roman" w:cs="Times New Roman"/>
          <w:sz w:val="28"/>
          <w:szCs w:val="28"/>
        </w:rPr>
        <w:t xml:space="preserve"> лиц</w:t>
      </w:r>
      <w:r>
        <w:rPr>
          <w:rFonts w:ascii="Times New Roman" w:hAnsi="Times New Roman" w:cs="Times New Roman"/>
          <w:sz w:val="28"/>
          <w:szCs w:val="28"/>
        </w:rPr>
        <w:t>, уполномоченных на осуществление муниципального контроля за использованием и охраной недр</w:t>
      </w:r>
      <w:r w:rsidRPr="00B44E5D">
        <w:rPr>
          <w:rFonts w:ascii="Times New Roman" w:hAnsi="Times New Roman" w:cs="Times New Roman"/>
          <w:sz w:val="28"/>
          <w:szCs w:val="28"/>
        </w:rPr>
        <w:t>, повлекшие за собой нарушение прав юридических лиц, индивидуальных предпринимателей и граждан при проведении проверки, могут быть обжалованы в административном и (или) судебном порядке в соответствии с законодательством Российской Федерации.</w:t>
      </w:r>
    </w:p>
    <w:p w:rsidR="00EE36CE" w:rsidRPr="00B44E5D" w:rsidRDefault="00EE36CE" w:rsidP="00EE36CE">
      <w:pPr>
        <w:pStyle w:val="ConsPlusNormal"/>
        <w:ind w:firstLine="540"/>
        <w:jc w:val="both"/>
        <w:rPr>
          <w:rFonts w:ascii="Times New Roman" w:hAnsi="Times New Roman" w:cs="Times New Roman"/>
          <w:sz w:val="28"/>
          <w:szCs w:val="28"/>
        </w:rPr>
      </w:pPr>
      <w:r w:rsidRPr="00B44E5D">
        <w:rPr>
          <w:rFonts w:ascii="Times New Roman" w:hAnsi="Times New Roman" w:cs="Times New Roman"/>
          <w:sz w:val="28"/>
          <w:szCs w:val="28"/>
        </w:rPr>
        <w:t>3.</w:t>
      </w:r>
      <w:r>
        <w:rPr>
          <w:rFonts w:ascii="Times New Roman" w:hAnsi="Times New Roman" w:cs="Times New Roman"/>
          <w:sz w:val="28"/>
          <w:szCs w:val="28"/>
        </w:rPr>
        <w:t>5</w:t>
      </w:r>
      <w:r w:rsidRPr="00B44E5D">
        <w:rPr>
          <w:rFonts w:ascii="Times New Roman" w:hAnsi="Times New Roman" w:cs="Times New Roman"/>
          <w:sz w:val="28"/>
          <w:szCs w:val="28"/>
        </w:rPr>
        <w:t xml:space="preserve">. </w:t>
      </w:r>
      <w:r>
        <w:rPr>
          <w:rFonts w:ascii="Times New Roman" w:hAnsi="Times New Roman" w:cs="Times New Roman"/>
          <w:sz w:val="28"/>
          <w:szCs w:val="28"/>
        </w:rPr>
        <w:t>Д</w:t>
      </w:r>
      <w:r w:rsidRPr="00B44E5D">
        <w:rPr>
          <w:rFonts w:ascii="Times New Roman" w:hAnsi="Times New Roman" w:cs="Times New Roman"/>
          <w:sz w:val="28"/>
          <w:szCs w:val="28"/>
        </w:rPr>
        <w:t>олжностн</w:t>
      </w:r>
      <w:r>
        <w:rPr>
          <w:rFonts w:ascii="Times New Roman" w:hAnsi="Times New Roman" w:cs="Times New Roman"/>
          <w:sz w:val="28"/>
          <w:szCs w:val="28"/>
        </w:rPr>
        <w:t>ы</w:t>
      </w:r>
      <w:r w:rsidRPr="00B44E5D">
        <w:rPr>
          <w:rFonts w:ascii="Times New Roman" w:hAnsi="Times New Roman" w:cs="Times New Roman"/>
          <w:sz w:val="28"/>
          <w:szCs w:val="28"/>
        </w:rPr>
        <w:t>е лиц</w:t>
      </w:r>
      <w:r>
        <w:rPr>
          <w:rFonts w:ascii="Times New Roman" w:hAnsi="Times New Roman" w:cs="Times New Roman"/>
          <w:sz w:val="28"/>
          <w:szCs w:val="28"/>
        </w:rPr>
        <w:t>а, уполномоченные на осуществление муниципального контроля за использованием и охраной недр,</w:t>
      </w:r>
      <w:r w:rsidRPr="00B44E5D">
        <w:rPr>
          <w:rFonts w:ascii="Times New Roman" w:hAnsi="Times New Roman" w:cs="Times New Roman"/>
          <w:sz w:val="28"/>
          <w:szCs w:val="28"/>
        </w:rPr>
        <w:t xml:space="preserve">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E36CE" w:rsidRPr="00B44E5D" w:rsidRDefault="00EE36CE" w:rsidP="00EE36CE">
      <w:pPr>
        <w:pStyle w:val="ConsPlusNormal"/>
        <w:jc w:val="both"/>
        <w:rPr>
          <w:rFonts w:ascii="Times New Roman" w:hAnsi="Times New Roman" w:cs="Times New Roman"/>
          <w:sz w:val="28"/>
          <w:szCs w:val="28"/>
        </w:rPr>
      </w:pPr>
    </w:p>
    <w:p w:rsidR="00EE36CE" w:rsidRPr="00B44E5D" w:rsidRDefault="00EE36CE" w:rsidP="00EE36CE">
      <w:pPr>
        <w:rPr>
          <w:sz w:val="28"/>
          <w:szCs w:val="28"/>
        </w:rPr>
      </w:pPr>
    </w:p>
    <w:p w:rsidR="00EE36CE" w:rsidRDefault="00EE36CE" w:rsidP="000B29D7">
      <w:pPr>
        <w:pStyle w:val="a9"/>
        <w:rPr>
          <w:rFonts w:ascii="Times New Roman" w:hAnsi="Times New Roman"/>
          <w:sz w:val="28"/>
          <w:szCs w:val="28"/>
        </w:rPr>
      </w:pPr>
    </w:p>
    <w:p w:rsidR="0029003D" w:rsidRPr="000466F1" w:rsidRDefault="0029003D" w:rsidP="005F40AC">
      <w:pPr>
        <w:pStyle w:val="a9"/>
        <w:ind w:firstLine="709"/>
        <w:rPr>
          <w:rFonts w:ascii="Times New Roman" w:hAnsi="Times New Roman"/>
          <w:sz w:val="28"/>
          <w:szCs w:val="28"/>
        </w:rPr>
      </w:pPr>
    </w:p>
    <w:sectPr w:rsidR="0029003D" w:rsidRPr="000466F1" w:rsidSect="008B3840">
      <w:headerReference w:type="even" r:id="rId28"/>
      <w:headerReference w:type="default" r:id="rId29"/>
      <w:pgSz w:w="11907" w:h="16840" w:code="9"/>
      <w:pgMar w:top="1134" w:right="567" w:bottom="899" w:left="1559"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C66" w:rsidRDefault="00DB3C66">
      <w:r>
        <w:separator/>
      </w:r>
    </w:p>
  </w:endnote>
  <w:endnote w:type="continuationSeparator" w:id="0">
    <w:p w:rsidR="00DB3C66" w:rsidRDefault="00DB3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C66" w:rsidRDefault="00DB3C66">
      <w:r>
        <w:separator/>
      </w:r>
    </w:p>
  </w:footnote>
  <w:footnote w:type="continuationSeparator" w:id="0">
    <w:p w:rsidR="00DB3C66" w:rsidRDefault="00DB3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B5" w:rsidRDefault="001D752A">
    <w:pPr>
      <w:pStyle w:val="a3"/>
      <w:framePr w:wrap="around" w:vAnchor="text" w:hAnchor="margin" w:xAlign="right" w:y="1"/>
      <w:rPr>
        <w:rStyle w:val="a5"/>
      </w:rPr>
    </w:pPr>
    <w:r>
      <w:rPr>
        <w:rStyle w:val="a5"/>
      </w:rPr>
      <w:fldChar w:fldCharType="begin"/>
    </w:r>
    <w:r w:rsidR="00720FB5">
      <w:rPr>
        <w:rStyle w:val="a5"/>
      </w:rPr>
      <w:instrText xml:space="preserve">PAGE  </w:instrText>
    </w:r>
    <w:r>
      <w:rPr>
        <w:rStyle w:val="a5"/>
      </w:rPr>
      <w:fldChar w:fldCharType="end"/>
    </w:r>
  </w:p>
  <w:p w:rsidR="00720FB5" w:rsidRDefault="00720FB5">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B5" w:rsidRDefault="00720FB5">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4031F"/>
    <w:multiLevelType w:val="hybridMultilevel"/>
    <w:tmpl w:val="25F6BCDA"/>
    <w:lvl w:ilvl="0" w:tplc="FC66A13C">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22EC64CE"/>
    <w:multiLevelType w:val="hybridMultilevel"/>
    <w:tmpl w:val="18AE3412"/>
    <w:lvl w:ilvl="0" w:tplc="86A6F60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46CC472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52C04A97"/>
    <w:multiLevelType w:val="hybridMultilevel"/>
    <w:tmpl w:val="EC8C66D2"/>
    <w:lvl w:ilvl="0" w:tplc="976A6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AD442E"/>
    <w:multiLevelType w:val="hybridMultilevel"/>
    <w:tmpl w:val="4744692A"/>
    <w:lvl w:ilvl="0" w:tplc="E8FCA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87C67AF"/>
    <w:multiLevelType w:val="hybridMultilevel"/>
    <w:tmpl w:val="98E2A5A6"/>
    <w:lvl w:ilvl="0" w:tplc="86A6F60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47661A"/>
    <w:multiLevelType w:val="hybridMultilevel"/>
    <w:tmpl w:val="B39037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6587"/>
    <w:rsid w:val="00014380"/>
    <w:rsid w:val="0002130A"/>
    <w:rsid w:val="00036E9E"/>
    <w:rsid w:val="0008265D"/>
    <w:rsid w:val="00095F8B"/>
    <w:rsid w:val="000B29D7"/>
    <w:rsid w:val="000B478B"/>
    <w:rsid w:val="000C27F7"/>
    <w:rsid w:val="000C641A"/>
    <w:rsid w:val="000D7E1A"/>
    <w:rsid w:val="000E7DF8"/>
    <w:rsid w:val="000F2416"/>
    <w:rsid w:val="00100D36"/>
    <w:rsid w:val="00125D54"/>
    <w:rsid w:val="00127F3D"/>
    <w:rsid w:val="00145FCC"/>
    <w:rsid w:val="0019084B"/>
    <w:rsid w:val="00190EDB"/>
    <w:rsid w:val="001A4794"/>
    <w:rsid w:val="001A7ED2"/>
    <w:rsid w:val="001D752A"/>
    <w:rsid w:val="001D7A04"/>
    <w:rsid w:val="002014FC"/>
    <w:rsid w:val="00211798"/>
    <w:rsid w:val="00221108"/>
    <w:rsid w:val="00244AC5"/>
    <w:rsid w:val="00245BB9"/>
    <w:rsid w:val="00266176"/>
    <w:rsid w:val="0028755C"/>
    <w:rsid w:val="0029003D"/>
    <w:rsid w:val="00295A86"/>
    <w:rsid w:val="002A05FA"/>
    <w:rsid w:val="002B1AD2"/>
    <w:rsid w:val="002B3AD3"/>
    <w:rsid w:val="002B6D09"/>
    <w:rsid w:val="002C1641"/>
    <w:rsid w:val="0032677D"/>
    <w:rsid w:val="00332767"/>
    <w:rsid w:val="00335620"/>
    <w:rsid w:val="003364F2"/>
    <w:rsid w:val="003474A6"/>
    <w:rsid w:val="00355207"/>
    <w:rsid w:val="00382FC6"/>
    <w:rsid w:val="0039279D"/>
    <w:rsid w:val="003B690B"/>
    <w:rsid w:val="003E4DB5"/>
    <w:rsid w:val="003E6F44"/>
    <w:rsid w:val="003F0186"/>
    <w:rsid w:val="00407EE0"/>
    <w:rsid w:val="0042478B"/>
    <w:rsid w:val="004335EA"/>
    <w:rsid w:val="00444C84"/>
    <w:rsid w:val="00470161"/>
    <w:rsid w:val="00473D5E"/>
    <w:rsid w:val="00476F8D"/>
    <w:rsid w:val="004B0E2F"/>
    <w:rsid w:val="004C2ABC"/>
    <w:rsid w:val="004D2932"/>
    <w:rsid w:val="004E05FC"/>
    <w:rsid w:val="004E5D35"/>
    <w:rsid w:val="004F1723"/>
    <w:rsid w:val="00541EE9"/>
    <w:rsid w:val="00554DD1"/>
    <w:rsid w:val="00574185"/>
    <w:rsid w:val="00590BE1"/>
    <w:rsid w:val="005B5603"/>
    <w:rsid w:val="005C060E"/>
    <w:rsid w:val="005C0B2F"/>
    <w:rsid w:val="005C6AC2"/>
    <w:rsid w:val="005E4DBC"/>
    <w:rsid w:val="005F40AC"/>
    <w:rsid w:val="006070FD"/>
    <w:rsid w:val="006223EA"/>
    <w:rsid w:val="0062524A"/>
    <w:rsid w:val="006340AB"/>
    <w:rsid w:val="00640BD8"/>
    <w:rsid w:val="00654F42"/>
    <w:rsid w:val="00665B9A"/>
    <w:rsid w:val="00666587"/>
    <w:rsid w:val="00683CC6"/>
    <w:rsid w:val="006A314A"/>
    <w:rsid w:val="006B3DE5"/>
    <w:rsid w:val="006D6873"/>
    <w:rsid w:val="00704E02"/>
    <w:rsid w:val="00712227"/>
    <w:rsid w:val="00720FB5"/>
    <w:rsid w:val="007236B0"/>
    <w:rsid w:val="0072509B"/>
    <w:rsid w:val="00737E9C"/>
    <w:rsid w:val="00766887"/>
    <w:rsid w:val="00774BDE"/>
    <w:rsid w:val="00783BF6"/>
    <w:rsid w:val="007A2C62"/>
    <w:rsid w:val="007B4CAC"/>
    <w:rsid w:val="007B7DB5"/>
    <w:rsid w:val="007D5143"/>
    <w:rsid w:val="007D6FBE"/>
    <w:rsid w:val="007E63BF"/>
    <w:rsid w:val="00803A60"/>
    <w:rsid w:val="008066EC"/>
    <w:rsid w:val="00844238"/>
    <w:rsid w:val="00847D4C"/>
    <w:rsid w:val="008567D0"/>
    <w:rsid w:val="0085747F"/>
    <w:rsid w:val="00860037"/>
    <w:rsid w:val="00861321"/>
    <w:rsid w:val="008B3840"/>
    <w:rsid w:val="008B68EC"/>
    <w:rsid w:val="008C1586"/>
    <w:rsid w:val="008D419F"/>
    <w:rsid w:val="008E68DA"/>
    <w:rsid w:val="00903B07"/>
    <w:rsid w:val="009123C4"/>
    <w:rsid w:val="00912A88"/>
    <w:rsid w:val="0094130E"/>
    <w:rsid w:val="00946554"/>
    <w:rsid w:val="00972BD9"/>
    <w:rsid w:val="00981D94"/>
    <w:rsid w:val="00986904"/>
    <w:rsid w:val="009924D6"/>
    <w:rsid w:val="00994175"/>
    <w:rsid w:val="009E5968"/>
    <w:rsid w:val="00A007A8"/>
    <w:rsid w:val="00A02A4A"/>
    <w:rsid w:val="00A145AF"/>
    <w:rsid w:val="00A2657C"/>
    <w:rsid w:val="00A30E90"/>
    <w:rsid w:val="00A50B41"/>
    <w:rsid w:val="00A76BD0"/>
    <w:rsid w:val="00AD2C08"/>
    <w:rsid w:val="00B17C2E"/>
    <w:rsid w:val="00B81469"/>
    <w:rsid w:val="00B819B3"/>
    <w:rsid w:val="00B8416A"/>
    <w:rsid w:val="00B9621E"/>
    <w:rsid w:val="00BD60AA"/>
    <w:rsid w:val="00C01FB5"/>
    <w:rsid w:val="00C03FFC"/>
    <w:rsid w:val="00C13262"/>
    <w:rsid w:val="00C21F9E"/>
    <w:rsid w:val="00C2229E"/>
    <w:rsid w:val="00C430B3"/>
    <w:rsid w:val="00C63C6F"/>
    <w:rsid w:val="00C710D5"/>
    <w:rsid w:val="00CA2EB5"/>
    <w:rsid w:val="00CA6159"/>
    <w:rsid w:val="00CB7526"/>
    <w:rsid w:val="00CC3462"/>
    <w:rsid w:val="00D201F5"/>
    <w:rsid w:val="00D534E2"/>
    <w:rsid w:val="00D76BE2"/>
    <w:rsid w:val="00D835BB"/>
    <w:rsid w:val="00D87577"/>
    <w:rsid w:val="00DB3C66"/>
    <w:rsid w:val="00DC7783"/>
    <w:rsid w:val="00E036ED"/>
    <w:rsid w:val="00E10DA4"/>
    <w:rsid w:val="00E22F5A"/>
    <w:rsid w:val="00E37A4E"/>
    <w:rsid w:val="00E55C98"/>
    <w:rsid w:val="00E61519"/>
    <w:rsid w:val="00E94CB3"/>
    <w:rsid w:val="00EA40F9"/>
    <w:rsid w:val="00EE36CE"/>
    <w:rsid w:val="00EE4229"/>
    <w:rsid w:val="00F0070B"/>
    <w:rsid w:val="00F26DEC"/>
    <w:rsid w:val="00F6573E"/>
    <w:rsid w:val="00F6705C"/>
    <w:rsid w:val="00F75647"/>
    <w:rsid w:val="00F770DB"/>
    <w:rsid w:val="00F87FF9"/>
    <w:rsid w:val="00F95E1A"/>
    <w:rsid w:val="00FA18DA"/>
    <w:rsid w:val="00FB2EB3"/>
    <w:rsid w:val="00FD74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87"/>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66587"/>
    <w:pPr>
      <w:widowControl/>
      <w:autoSpaceDE/>
      <w:autoSpaceDN/>
      <w:adjustRightInd/>
      <w:jc w:val="both"/>
    </w:pPr>
    <w:rPr>
      <w:sz w:val="28"/>
      <w:szCs w:val="20"/>
      <w:lang/>
    </w:rPr>
  </w:style>
  <w:style w:type="character" w:customStyle="1" w:styleId="20">
    <w:name w:val="Основной текст 2 Знак"/>
    <w:link w:val="2"/>
    <w:rsid w:val="00666587"/>
    <w:rPr>
      <w:rFonts w:ascii="Times New Roman" w:eastAsia="Times New Roman" w:hAnsi="Times New Roman" w:cs="Times New Roman"/>
      <w:sz w:val="28"/>
      <w:szCs w:val="20"/>
      <w:lang w:eastAsia="ru-RU"/>
    </w:rPr>
  </w:style>
  <w:style w:type="paragraph" w:styleId="a3">
    <w:name w:val="header"/>
    <w:basedOn w:val="a"/>
    <w:link w:val="a4"/>
    <w:rsid w:val="00666587"/>
    <w:pPr>
      <w:tabs>
        <w:tab w:val="center" w:pos="4677"/>
        <w:tab w:val="right" w:pos="9355"/>
      </w:tabs>
    </w:pPr>
    <w:rPr>
      <w:lang/>
    </w:rPr>
  </w:style>
  <w:style w:type="character" w:customStyle="1" w:styleId="a4">
    <w:name w:val="Верхний колонтитул Знак"/>
    <w:link w:val="a3"/>
    <w:rsid w:val="00666587"/>
    <w:rPr>
      <w:rFonts w:ascii="Times New Roman" w:eastAsia="Times New Roman" w:hAnsi="Times New Roman" w:cs="Times New Roman"/>
      <w:sz w:val="24"/>
      <w:szCs w:val="24"/>
      <w:lang w:eastAsia="ru-RU"/>
    </w:rPr>
  </w:style>
  <w:style w:type="character" w:styleId="a5">
    <w:name w:val="page number"/>
    <w:basedOn w:val="a0"/>
    <w:rsid w:val="00666587"/>
  </w:style>
  <w:style w:type="paragraph" w:styleId="a6">
    <w:name w:val="Balloon Text"/>
    <w:basedOn w:val="a"/>
    <w:link w:val="a7"/>
    <w:uiPriority w:val="99"/>
    <w:semiHidden/>
    <w:unhideWhenUsed/>
    <w:rsid w:val="00766887"/>
    <w:rPr>
      <w:rFonts w:ascii="Tahoma" w:hAnsi="Tahoma"/>
      <w:sz w:val="16"/>
      <w:szCs w:val="16"/>
      <w:lang/>
    </w:rPr>
  </w:style>
  <w:style w:type="character" w:customStyle="1" w:styleId="a7">
    <w:name w:val="Текст выноски Знак"/>
    <w:link w:val="a6"/>
    <w:uiPriority w:val="99"/>
    <w:semiHidden/>
    <w:rsid w:val="00766887"/>
    <w:rPr>
      <w:rFonts w:ascii="Tahoma" w:eastAsia="Times New Roman" w:hAnsi="Tahoma" w:cs="Tahoma"/>
      <w:sz w:val="16"/>
      <w:szCs w:val="16"/>
    </w:rPr>
  </w:style>
  <w:style w:type="table" w:styleId="a8">
    <w:name w:val="Table Grid"/>
    <w:basedOn w:val="a1"/>
    <w:uiPriority w:val="59"/>
    <w:rsid w:val="000E7DF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 Spacing"/>
    <w:uiPriority w:val="1"/>
    <w:qFormat/>
    <w:rsid w:val="000E7DF8"/>
    <w:rPr>
      <w:rFonts w:eastAsia="Times New Roman"/>
      <w:sz w:val="22"/>
      <w:szCs w:val="22"/>
    </w:rPr>
  </w:style>
  <w:style w:type="paragraph" w:customStyle="1" w:styleId="1">
    <w:name w:val="Знак1"/>
    <w:basedOn w:val="a"/>
    <w:rsid w:val="006B3DE5"/>
    <w:pPr>
      <w:widowControl/>
      <w:autoSpaceDE/>
      <w:autoSpaceDN/>
      <w:adjustRightInd/>
      <w:spacing w:after="160" w:line="240" w:lineRule="exact"/>
    </w:pPr>
    <w:rPr>
      <w:rFonts w:ascii="Verdana" w:hAnsi="Verdana"/>
      <w:sz w:val="20"/>
      <w:szCs w:val="20"/>
      <w:lang w:val="en-US" w:eastAsia="en-US"/>
    </w:rPr>
  </w:style>
  <w:style w:type="paragraph" w:customStyle="1" w:styleId="ConsPlusNormal">
    <w:name w:val="ConsPlusNormal"/>
    <w:rsid w:val="0029003D"/>
    <w:pPr>
      <w:widowControl w:val="0"/>
      <w:autoSpaceDE w:val="0"/>
      <w:autoSpaceDN w:val="0"/>
      <w:adjustRightInd w:val="0"/>
    </w:pPr>
    <w:rPr>
      <w:rFonts w:ascii="Arial" w:eastAsia="Times New Roman" w:hAnsi="Arial" w:cs="Arial"/>
    </w:rPr>
  </w:style>
  <w:style w:type="paragraph" w:customStyle="1" w:styleId="ConsPlusTitle">
    <w:name w:val="ConsPlusTitle"/>
    <w:rsid w:val="0029003D"/>
    <w:pPr>
      <w:widowControl w:val="0"/>
      <w:autoSpaceDE w:val="0"/>
      <w:autoSpaceDN w:val="0"/>
      <w:adjustRightInd w:val="0"/>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30036732">
      <w:bodyDiv w:val="1"/>
      <w:marLeft w:val="0"/>
      <w:marRight w:val="0"/>
      <w:marTop w:val="0"/>
      <w:marBottom w:val="0"/>
      <w:divBdr>
        <w:top w:val="none" w:sz="0" w:space="0" w:color="auto"/>
        <w:left w:val="none" w:sz="0" w:space="0" w:color="auto"/>
        <w:bottom w:val="none" w:sz="0" w:space="0" w:color="auto"/>
        <w:right w:val="none" w:sz="0" w:space="0" w:color="auto"/>
      </w:divBdr>
    </w:div>
    <w:div w:id="308747911">
      <w:bodyDiv w:val="1"/>
      <w:marLeft w:val="0"/>
      <w:marRight w:val="0"/>
      <w:marTop w:val="0"/>
      <w:marBottom w:val="0"/>
      <w:divBdr>
        <w:top w:val="none" w:sz="0" w:space="0" w:color="auto"/>
        <w:left w:val="none" w:sz="0" w:space="0" w:color="auto"/>
        <w:bottom w:val="none" w:sz="0" w:space="0" w:color="auto"/>
        <w:right w:val="none" w:sz="0" w:space="0" w:color="auto"/>
      </w:divBdr>
    </w:div>
    <w:div w:id="333990995">
      <w:bodyDiv w:val="1"/>
      <w:marLeft w:val="0"/>
      <w:marRight w:val="0"/>
      <w:marTop w:val="0"/>
      <w:marBottom w:val="0"/>
      <w:divBdr>
        <w:top w:val="none" w:sz="0" w:space="0" w:color="auto"/>
        <w:left w:val="none" w:sz="0" w:space="0" w:color="auto"/>
        <w:bottom w:val="none" w:sz="0" w:space="0" w:color="auto"/>
        <w:right w:val="none" w:sz="0" w:space="0" w:color="auto"/>
      </w:divBdr>
    </w:div>
    <w:div w:id="504322446">
      <w:bodyDiv w:val="1"/>
      <w:marLeft w:val="0"/>
      <w:marRight w:val="0"/>
      <w:marTop w:val="0"/>
      <w:marBottom w:val="0"/>
      <w:divBdr>
        <w:top w:val="none" w:sz="0" w:space="0" w:color="auto"/>
        <w:left w:val="none" w:sz="0" w:space="0" w:color="auto"/>
        <w:bottom w:val="none" w:sz="0" w:space="0" w:color="auto"/>
        <w:right w:val="none" w:sz="0" w:space="0" w:color="auto"/>
      </w:divBdr>
    </w:div>
    <w:div w:id="852111192">
      <w:bodyDiv w:val="1"/>
      <w:marLeft w:val="0"/>
      <w:marRight w:val="0"/>
      <w:marTop w:val="0"/>
      <w:marBottom w:val="0"/>
      <w:divBdr>
        <w:top w:val="none" w:sz="0" w:space="0" w:color="auto"/>
        <w:left w:val="none" w:sz="0" w:space="0" w:color="auto"/>
        <w:bottom w:val="none" w:sz="0" w:space="0" w:color="auto"/>
        <w:right w:val="none" w:sz="0" w:space="0" w:color="auto"/>
      </w:divBdr>
    </w:div>
    <w:div w:id="106633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A03A3BDA08D5623BAD2A619FF4672F113A2E3A8D7A00D3BC0A447CE7850634857A6876F5B4B4645pCbAN" TargetMode="External"/><Relationship Id="rId18" Type="http://schemas.openxmlformats.org/officeDocument/2006/relationships/hyperlink" Target="consultantplus://offline/ref=1A03A3BDA08D5623BAD2A619FF4672F113A2E3A8D7A00D3BC0A447CE7850634857A6876F5B4B4647pCbCN" TargetMode="External"/><Relationship Id="rId26" Type="http://schemas.openxmlformats.org/officeDocument/2006/relationships/hyperlink" Target="consultantplus://offline/ref=1A03A3BDA08D5623BAD2A619FF4672F113A2E3A8D7A00D3BC0A447CE78p5b0N" TargetMode="External"/><Relationship Id="rId3" Type="http://schemas.openxmlformats.org/officeDocument/2006/relationships/styles" Target="styles.xml"/><Relationship Id="rId21" Type="http://schemas.openxmlformats.org/officeDocument/2006/relationships/hyperlink" Target="consultantplus://offline/ref=1A03A3BDA08D5623BAD2A619FF4672F113A2E3A8D7A00D3BC0A447CE7850634857A6876D5Ap4b3N" TargetMode="External"/><Relationship Id="rId7" Type="http://schemas.openxmlformats.org/officeDocument/2006/relationships/endnotes" Target="endnotes.xml"/><Relationship Id="rId12" Type="http://schemas.openxmlformats.org/officeDocument/2006/relationships/hyperlink" Target="consultantplus://offline/ref=1A03A3BDA08D5623BAD2A619FF4672F113A2E3A8D7A00D3BC0A447CE7850634857A6876F5B4B4643pCb0N" TargetMode="External"/><Relationship Id="rId17" Type="http://schemas.openxmlformats.org/officeDocument/2006/relationships/hyperlink" Target="consultantplus://offline/ref=1A03A3BDA08D5623BAD2A619FF4672F113A2E3A8D7A00D3BC0A447CE7850634857A6876F5B4B4645pCbAN" TargetMode="External"/><Relationship Id="rId25" Type="http://schemas.openxmlformats.org/officeDocument/2006/relationships/hyperlink" Target="consultantplus://offline/ref=1A03A3BDA08D5623BAD2A619FF4672F113A2E3A8D7A00D3BC0A447CE7850634857A6876D59p4bCN" TargetMode="External"/><Relationship Id="rId2" Type="http://schemas.openxmlformats.org/officeDocument/2006/relationships/numbering" Target="numbering.xml"/><Relationship Id="rId16" Type="http://schemas.openxmlformats.org/officeDocument/2006/relationships/hyperlink" Target="consultantplus://offline/ref=1A03A3BDA08D5623BAD2A619FF4672F110ABE0A6DEA70D3BC0A447CE78p5b0N" TargetMode="External"/><Relationship Id="rId20" Type="http://schemas.openxmlformats.org/officeDocument/2006/relationships/hyperlink" Target="consultantplus://offline/ref=1A03A3BDA08D5623BAD2A619FF4672F113A2E3A8D7A00D3BC0A447CE7850634857A6876F5B4B4547pCb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03A3BDA08D5623BAD2A619FF4672F113A2E3A8D7A00D3BC0A447CE7850634857A6876F5B4B4647pCbCN" TargetMode="External"/><Relationship Id="rId24" Type="http://schemas.openxmlformats.org/officeDocument/2006/relationships/hyperlink" Target="consultantplus://offline/ref=1A03A3BDA08D5623BAD2A619FF4672F113A2E3A8D7A00D3BC0A447CE78p5b0N" TargetMode="External"/><Relationship Id="rId5" Type="http://schemas.openxmlformats.org/officeDocument/2006/relationships/webSettings" Target="webSettings.xml"/><Relationship Id="rId15" Type="http://schemas.openxmlformats.org/officeDocument/2006/relationships/hyperlink" Target="consultantplus://offline/ref=1A03A3BDA08D5623BAD2A619FF4672F113A2E3A8D7A00D3BC0A447CE7850634857A6876F5B4B4647pCbCN" TargetMode="External"/><Relationship Id="rId23" Type="http://schemas.openxmlformats.org/officeDocument/2006/relationships/hyperlink" Target="consultantplus://offline/ref=1A03A3BDA08D5623BAD2A619FF4672F113A2E3A8D7A00D3BC0A447CE7850634857A6876C52p4b8N" TargetMode="External"/><Relationship Id="rId28" Type="http://schemas.openxmlformats.org/officeDocument/2006/relationships/header" Target="header1.xml"/><Relationship Id="rId10" Type="http://schemas.openxmlformats.org/officeDocument/2006/relationships/hyperlink" Target="consultantplus://offline/ref=1A03A3BDA08D5623BAD2A619FF4672F113A2E3A8D7A00D3BC0A447CE7850634857A6876F5B4B4645pCbAN" TargetMode="External"/><Relationship Id="rId19" Type="http://schemas.openxmlformats.org/officeDocument/2006/relationships/hyperlink" Target="consultantplus://offline/ref=1A03A3BDA08D5623BAD2A619FF4672F113A2E3A8D7A00D3BC0A447CE7850634857A6876F5B4B4642pCb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A03A3BDA08D5623BAD2A619FF4672F113A2E3A8D7A00D3BC0A447CE78p5b0N" TargetMode="External"/><Relationship Id="rId14" Type="http://schemas.openxmlformats.org/officeDocument/2006/relationships/hyperlink" Target="consultantplus://offline/ref=1A03A3BDA08D5623BAD2A619FF4672F113A3E7ABD9A50D3BC0A447CE7850634857A6876F5B4B4745pCb0N" TargetMode="External"/><Relationship Id="rId22" Type="http://schemas.openxmlformats.org/officeDocument/2006/relationships/hyperlink" Target="consultantplus://offline/ref=1A03A3BDA08D5623BAD2A619FF4672F113A2E3A8D7A00D3BC0A447CE7850634857A6876C52p4bAN" TargetMode="External"/><Relationship Id="rId27" Type="http://schemas.openxmlformats.org/officeDocument/2006/relationships/hyperlink" Target="consultantplus://offline/ref=1A03A3BDA08D5623BAD2A619FF4672F113A2E3A8D7A00D3BC0A447CE7850634857A6876C59p4bA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0CF34-A4AB-4CAE-B7E6-605F5C33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2892</Words>
  <Characters>16489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19343</CharactersWithSpaces>
  <SharedDoc>false</SharedDoc>
  <HLinks>
    <vt:vector size="36" baseType="variant">
      <vt:variant>
        <vt:i4>1966168</vt:i4>
      </vt:variant>
      <vt:variant>
        <vt:i4>15</vt:i4>
      </vt:variant>
      <vt:variant>
        <vt:i4>0</vt:i4>
      </vt:variant>
      <vt:variant>
        <vt:i4>5</vt:i4>
      </vt:variant>
      <vt:variant>
        <vt:lpwstr>consultantplus://offline/ref=17AC06E01982E17CCD6B6D7A12CF78852832F48C2C4C076DBBF5064D73w6cFQ</vt:lpwstr>
      </vt:variant>
      <vt:variant>
        <vt:lpwstr/>
      </vt:variant>
      <vt:variant>
        <vt:i4>7143535</vt:i4>
      </vt:variant>
      <vt:variant>
        <vt:i4>12</vt:i4>
      </vt:variant>
      <vt:variant>
        <vt:i4>0</vt:i4>
      </vt:variant>
      <vt:variant>
        <vt:i4>5</vt:i4>
      </vt:variant>
      <vt:variant>
        <vt:lpwstr>consultantplus://offline/ref=8C54D8E3ED045D769790572F3855239C84B4B72BA637C5D5E0789964946F9A08SDfEI</vt:lpwstr>
      </vt:variant>
      <vt:variant>
        <vt:lpwstr/>
      </vt:variant>
      <vt:variant>
        <vt:i4>7143535</vt:i4>
      </vt:variant>
      <vt:variant>
        <vt:i4>9</vt:i4>
      </vt:variant>
      <vt:variant>
        <vt:i4>0</vt:i4>
      </vt:variant>
      <vt:variant>
        <vt:i4>5</vt:i4>
      </vt:variant>
      <vt:variant>
        <vt:lpwstr>consultantplus://offline/ref=8C54D8E3ED045D769790572F3855239C84B4B72BA637C5D5E0789964946F9A08SDfEI</vt:lpwstr>
      </vt:variant>
      <vt:variant>
        <vt:lpwstr/>
      </vt:variant>
      <vt:variant>
        <vt:i4>4259847</vt:i4>
      </vt:variant>
      <vt:variant>
        <vt:i4>6</vt:i4>
      </vt:variant>
      <vt:variant>
        <vt:i4>0</vt:i4>
      </vt:variant>
      <vt:variant>
        <vt:i4>5</vt:i4>
      </vt:variant>
      <vt:variant>
        <vt:lpwstr>consultantplus://offline/ref=CE5CD7133F7C7EC7FC09212F08073B1006C38BB63EC4DA3C926DB8FDE9E0NBI</vt:lpwstr>
      </vt:variant>
      <vt:variant>
        <vt:lpwstr/>
      </vt:variant>
      <vt:variant>
        <vt:i4>4259853</vt:i4>
      </vt:variant>
      <vt:variant>
        <vt:i4>3</vt:i4>
      </vt:variant>
      <vt:variant>
        <vt:i4>0</vt:i4>
      </vt:variant>
      <vt:variant>
        <vt:i4>5</vt:i4>
      </vt:variant>
      <vt:variant>
        <vt:lpwstr>consultantplus://offline/ref=CE5CD7133F7C7EC7FC09212F08073B1006C38ABC35C8DA3C926DB8FDE9E0NBI</vt:lpwstr>
      </vt:variant>
      <vt:variant>
        <vt:lpwstr/>
      </vt:variant>
      <vt:variant>
        <vt:i4>4259928</vt:i4>
      </vt:variant>
      <vt:variant>
        <vt:i4>0</vt:i4>
      </vt:variant>
      <vt:variant>
        <vt:i4>0</vt:i4>
      </vt:variant>
      <vt:variant>
        <vt:i4>5</vt:i4>
      </vt:variant>
      <vt:variant>
        <vt:lpwstr>consultantplus://offline/ref=CE5CD7133F7C7EC7FC09212F08073B1006C38AB536C8DA3C926DB8FDE9E0NBI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Баталова Ирина Алексеевна</dc:creator>
  <cp:lastModifiedBy>HP</cp:lastModifiedBy>
  <cp:revision>2</cp:revision>
  <cp:lastPrinted>2017-11-10T10:55:00Z</cp:lastPrinted>
  <dcterms:created xsi:type="dcterms:W3CDTF">2017-11-13T05:50:00Z</dcterms:created>
  <dcterms:modified xsi:type="dcterms:W3CDTF">2017-11-13T05:50:00Z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833340019</vt:i4>
  </property>
</Properties>
</file>