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62" w:rsidRDefault="008D4762" w:rsidP="008D4762">
      <w:pPr>
        <w:pStyle w:val="2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207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762" w:rsidRDefault="008D4762" w:rsidP="008D4762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8D4762" w:rsidRDefault="008D4762" w:rsidP="008D47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</w:t>
      </w:r>
    </w:p>
    <w:p w:rsidR="008D4762" w:rsidRDefault="008D4762" w:rsidP="008D47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8D4762" w:rsidRPr="000D7E1A" w:rsidRDefault="008D4762" w:rsidP="008D4762">
      <w:pPr>
        <w:pStyle w:val="2"/>
        <w:jc w:val="center"/>
        <w:rPr>
          <w:sz w:val="20"/>
        </w:rPr>
      </w:pPr>
    </w:p>
    <w:p w:rsidR="008D4762" w:rsidRDefault="008D4762" w:rsidP="008D4762">
      <w:pPr>
        <w:pStyle w:val="2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П О С Т А Н О В Л Е Н И Е   </w:t>
      </w:r>
    </w:p>
    <w:p w:rsidR="008D4762" w:rsidRDefault="008D4762" w:rsidP="008D4762">
      <w:pPr>
        <w:pStyle w:val="2"/>
        <w:jc w:val="center"/>
        <w:rPr>
          <w:b/>
          <w:bCs/>
          <w:sz w:val="32"/>
          <w:szCs w:val="28"/>
        </w:rPr>
      </w:pPr>
    </w:p>
    <w:p w:rsidR="008D4762" w:rsidRPr="008D4762" w:rsidRDefault="008D4762" w:rsidP="008D4762">
      <w:pPr>
        <w:pStyle w:val="a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Pr="000466F1">
        <w:rPr>
          <w:rFonts w:ascii="Times New Roman" w:hAnsi="Times New Roman"/>
          <w:sz w:val="28"/>
          <w:szCs w:val="28"/>
        </w:rPr>
        <w:t>т</w:t>
      </w:r>
      <w:r w:rsidR="00350F4A">
        <w:rPr>
          <w:rFonts w:ascii="Times New Roman" w:hAnsi="Times New Roman"/>
          <w:sz w:val="28"/>
          <w:szCs w:val="28"/>
          <w:u w:val="single"/>
        </w:rPr>
        <w:t xml:space="preserve">15.12.2017 г. </w:t>
      </w:r>
      <w:r w:rsidRPr="000466F1">
        <w:rPr>
          <w:rFonts w:ascii="Times New Roman" w:hAnsi="Times New Roman"/>
          <w:sz w:val="28"/>
          <w:szCs w:val="28"/>
        </w:rPr>
        <w:t>№</w:t>
      </w:r>
      <w:r w:rsidR="00350F4A">
        <w:rPr>
          <w:rFonts w:ascii="Times New Roman" w:hAnsi="Times New Roman"/>
          <w:sz w:val="28"/>
          <w:szCs w:val="28"/>
        </w:rPr>
        <w:t xml:space="preserve"> </w:t>
      </w:r>
      <w:r w:rsidR="00350F4A">
        <w:rPr>
          <w:rFonts w:ascii="Times New Roman" w:hAnsi="Times New Roman"/>
          <w:sz w:val="28"/>
          <w:szCs w:val="28"/>
          <w:u w:val="single"/>
        </w:rPr>
        <w:t>3422</w:t>
      </w:r>
    </w:p>
    <w:p w:rsidR="008D4762" w:rsidRDefault="008D4762" w:rsidP="008D4762">
      <w:pPr>
        <w:pStyle w:val="a6"/>
        <w:tabs>
          <w:tab w:val="left" w:pos="709"/>
        </w:tabs>
        <w:rPr>
          <w:rFonts w:ascii="Times New Roman" w:hAnsi="Times New Roman"/>
          <w:sz w:val="20"/>
          <w:szCs w:val="20"/>
        </w:rPr>
      </w:pPr>
      <w:r w:rsidRPr="000466F1">
        <w:rPr>
          <w:rFonts w:ascii="Times New Roman" w:hAnsi="Times New Roman"/>
          <w:sz w:val="16"/>
          <w:szCs w:val="16"/>
        </w:rPr>
        <w:t xml:space="preserve">                </w:t>
      </w:r>
      <w:r w:rsidRPr="003875E6">
        <w:rPr>
          <w:rFonts w:ascii="Times New Roman" w:hAnsi="Times New Roman"/>
          <w:sz w:val="20"/>
          <w:szCs w:val="20"/>
        </w:rPr>
        <w:t>г</w:t>
      </w:r>
      <w:proofErr w:type="gramStart"/>
      <w:r w:rsidRPr="003875E6">
        <w:rPr>
          <w:rFonts w:ascii="Times New Roman" w:hAnsi="Times New Roman"/>
          <w:sz w:val="20"/>
          <w:szCs w:val="20"/>
        </w:rPr>
        <w:t>.Б</w:t>
      </w:r>
      <w:proofErr w:type="gramEnd"/>
      <w:r w:rsidRPr="003875E6">
        <w:rPr>
          <w:rFonts w:ascii="Times New Roman" w:hAnsi="Times New Roman"/>
          <w:sz w:val="20"/>
          <w:szCs w:val="20"/>
        </w:rPr>
        <w:t>орисоглебск</w:t>
      </w:r>
    </w:p>
    <w:p w:rsidR="008D4762" w:rsidRPr="003875E6" w:rsidRDefault="008D4762" w:rsidP="008D4762">
      <w:pPr>
        <w:pStyle w:val="a6"/>
        <w:tabs>
          <w:tab w:val="left" w:pos="709"/>
        </w:tabs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968"/>
      </w:tblGrid>
      <w:tr w:rsidR="008D4762" w:rsidRPr="000466F1" w:rsidTr="008119DA">
        <w:tc>
          <w:tcPr>
            <w:tcW w:w="4968" w:type="dxa"/>
          </w:tcPr>
          <w:p w:rsidR="008D4762" w:rsidRPr="000466F1" w:rsidRDefault="008D4762" w:rsidP="001F43A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6F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установлении </w:t>
            </w:r>
            <w:r w:rsidR="001F43A2">
              <w:rPr>
                <w:rFonts w:ascii="Times New Roman" w:hAnsi="Times New Roman"/>
                <w:sz w:val="28"/>
                <w:szCs w:val="28"/>
              </w:rPr>
              <w:t>тарифов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услуги, оказываемые </w:t>
            </w:r>
            <w:r w:rsidR="001F43A2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r>
              <w:rPr>
                <w:rFonts w:ascii="Times New Roman" w:hAnsi="Times New Roman"/>
                <w:sz w:val="28"/>
                <w:szCs w:val="28"/>
              </w:rPr>
              <w:t>«Комбинат бытовых и ритуальных услуг» Борисоглебского городского округа Воронежской области</w:t>
            </w:r>
          </w:p>
        </w:tc>
      </w:tr>
    </w:tbl>
    <w:p w:rsidR="008D4762" w:rsidRPr="000466F1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Pr="000466F1" w:rsidRDefault="008D4762" w:rsidP="008D476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466F1">
        <w:rPr>
          <w:rFonts w:ascii="Times New Roman" w:hAnsi="Times New Roman"/>
          <w:sz w:val="28"/>
          <w:szCs w:val="28"/>
        </w:rPr>
        <w:tab/>
      </w:r>
      <w:proofErr w:type="gramStart"/>
      <w:r w:rsidRPr="00E6299E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 организации   местного   самоуправления   в   Российской   Федерации», решением Борисоглебской городской Думы Борисоглебского городского округа В</w:t>
      </w:r>
      <w:r>
        <w:rPr>
          <w:rFonts w:ascii="Times New Roman" w:hAnsi="Times New Roman"/>
          <w:sz w:val="28"/>
          <w:szCs w:val="28"/>
        </w:rPr>
        <w:t>оронежской области от 25.05.2017</w:t>
      </w:r>
      <w:r w:rsidRPr="00E6299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88</w:t>
      </w:r>
      <w:r w:rsidRPr="00E6299E">
        <w:rPr>
          <w:rFonts w:ascii="Times New Roman" w:hAnsi="Times New Roman"/>
          <w:sz w:val="28"/>
          <w:szCs w:val="28"/>
        </w:rPr>
        <w:t xml:space="preserve"> «Об утверждении Положения о порядке принятия решений об установлении цен (тарифов) на продукцию (работы, услуги) муниципальных унитарных предприятий и муниципальных учреждений Борисоглебского городского округа Воронежской области», постановлением администрация Борисоглебского</w:t>
      </w:r>
      <w:proofErr w:type="gramEnd"/>
      <w:r w:rsidRPr="00E6299E">
        <w:rPr>
          <w:rFonts w:ascii="Times New Roman" w:hAnsi="Times New Roman"/>
          <w:sz w:val="28"/>
          <w:szCs w:val="28"/>
        </w:rPr>
        <w:t xml:space="preserve"> городского округа В</w:t>
      </w:r>
      <w:r>
        <w:rPr>
          <w:rFonts w:ascii="Times New Roman" w:hAnsi="Times New Roman"/>
          <w:sz w:val="28"/>
          <w:szCs w:val="28"/>
        </w:rPr>
        <w:t>оронежской области от 18.09.2017 г. № 2260</w:t>
      </w:r>
      <w:r w:rsidRPr="00E6299E">
        <w:rPr>
          <w:rFonts w:ascii="Times New Roman" w:hAnsi="Times New Roman"/>
          <w:sz w:val="28"/>
          <w:szCs w:val="28"/>
        </w:rPr>
        <w:t xml:space="preserve"> «О внесении изменений в состав комиссии</w:t>
      </w:r>
      <w:r>
        <w:rPr>
          <w:rFonts w:ascii="Times New Roman" w:hAnsi="Times New Roman"/>
          <w:sz w:val="28"/>
          <w:szCs w:val="28"/>
        </w:rPr>
        <w:t>»</w:t>
      </w:r>
      <w:r w:rsidRPr="00E6299E">
        <w:rPr>
          <w:rFonts w:ascii="Times New Roman" w:hAnsi="Times New Roman"/>
          <w:sz w:val="28"/>
          <w:szCs w:val="28"/>
        </w:rPr>
        <w:t xml:space="preserve"> администрация Борисоглебского городского округа Воронежской области  </w:t>
      </w:r>
      <w:proofErr w:type="spellStart"/>
      <w:proofErr w:type="gramStart"/>
      <w:r w:rsidRPr="00E6299E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E6299E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E6299E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E6299E">
        <w:rPr>
          <w:rFonts w:ascii="Times New Roman" w:hAnsi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/>
          <w:b/>
          <w:sz w:val="28"/>
          <w:szCs w:val="28"/>
        </w:rPr>
        <w:t xml:space="preserve"> :</w:t>
      </w:r>
      <w:r w:rsidRPr="000466F1">
        <w:rPr>
          <w:rFonts w:ascii="Times New Roman" w:hAnsi="Times New Roman"/>
          <w:sz w:val="28"/>
          <w:szCs w:val="28"/>
        </w:rPr>
        <w:t xml:space="preserve"> </w:t>
      </w:r>
    </w:p>
    <w:p w:rsidR="008D4762" w:rsidRDefault="000322A8" w:rsidP="000322A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322A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D4762">
        <w:rPr>
          <w:rFonts w:ascii="Times New Roman" w:hAnsi="Times New Roman"/>
          <w:sz w:val="28"/>
          <w:szCs w:val="28"/>
        </w:rPr>
        <w:t xml:space="preserve">Установить </w:t>
      </w:r>
      <w:r w:rsidR="00152852">
        <w:rPr>
          <w:rFonts w:ascii="Times New Roman" w:hAnsi="Times New Roman"/>
          <w:sz w:val="28"/>
          <w:szCs w:val="28"/>
        </w:rPr>
        <w:t xml:space="preserve"> с 01.01.2018 г. </w:t>
      </w:r>
      <w:r w:rsidR="008D4762">
        <w:rPr>
          <w:rFonts w:ascii="Times New Roman" w:hAnsi="Times New Roman"/>
          <w:sz w:val="28"/>
          <w:szCs w:val="28"/>
        </w:rPr>
        <w:t>тарифы</w:t>
      </w:r>
      <w:r w:rsidR="001F43A2">
        <w:rPr>
          <w:rFonts w:ascii="Times New Roman" w:hAnsi="Times New Roman"/>
          <w:sz w:val="28"/>
          <w:szCs w:val="28"/>
        </w:rPr>
        <w:t xml:space="preserve"> </w:t>
      </w:r>
      <w:r w:rsidR="008D4762">
        <w:rPr>
          <w:rFonts w:ascii="Times New Roman" w:hAnsi="Times New Roman"/>
          <w:sz w:val="28"/>
          <w:szCs w:val="28"/>
        </w:rPr>
        <w:t xml:space="preserve"> на  услуги, оказываемые МУП «Комбинат бытовых и ритуальных услуг» Борисоглебского городского округа Воронежской области:</w:t>
      </w:r>
    </w:p>
    <w:p w:rsidR="000322A8" w:rsidRDefault="000322A8" w:rsidP="000322A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банные услуги:</w:t>
      </w:r>
    </w:p>
    <w:p w:rsidR="008D4762" w:rsidRDefault="008D4762" w:rsidP="008D476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общие</w:t>
      </w:r>
      <w:proofErr w:type="gramEnd"/>
      <w:r>
        <w:rPr>
          <w:rFonts w:ascii="Times New Roman" w:hAnsi="Times New Roman"/>
          <w:sz w:val="28"/>
          <w:szCs w:val="28"/>
        </w:rPr>
        <w:t xml:space="preserve"> помывки с одного человека 1,0 час – 130 рублей 00 копеек;</w:t>
      </w:r>
    </w:p>
    <w:p w:rsidR="008D4762" w:rsidRDefault="008D4762" w:rsidP="008D476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парные помывки с одного человека 1,5 час – 300 рублей 00 к</w:t>
      </w:r>
      <w:r w:rsidR="006F250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пеек;</w:t>
      </w:r>
    </w:p>
    <w:p w:rsidR="006F2509" w:rsidRDefault="006F2509" w:rsidP="008D476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душевые помывки с одного человека 1,0 час – 180 рублей 00 копеек;</w:t>
      </w:r>
    </w:p>
    <w:p w:rsidR="008D4762" w:rsidRDefault="008D4762" w:rsidP="008D476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ванные помывки с одного человека 1,0 час – 180 рублей 00 копеек;</w:t>
      </w:r>
    </w:p>
    <w:p w:rsidR="006F2509" w:rsidRDefault="006F2509" w:rsidP="006F2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льготные помывки 1,0 час – 80 рублей 00 копеек (предоставляются пенсионерам старше 55 лет, инвалидам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F2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групп  Борисоглебского городского округа при предъявлении пенсионного удостоверения</w:t>
      </w:r>
      <w:r w:rsidR="005B2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справки об инвалидности</w:t>
      </w:r>
      <w:r w:rsidR="005B2A54">
        <w:rPr>
          <w:rFonts w:ascii="Times New Roman" w:hAnsi="Times New Roman"/>
          <w:sz w:val="28"/>
          <w:szCs w:val="28"/>
        </w:rPr>
        <w:t>).</w:t>
      </w:r>
    </w:p>
    <w:p w:rsidR="000322A8" w:rsidRDefault="000322A8" w:rsidP="005B2A5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B2A54">
        <w:rPr>
          <w:rFonts w:ascii="Times New Roman" w:hAnsi="Times New Roman"/>
          <w:sz w:val="28"/>
          <w:szCs w:val="28"/>
        </w:rPr>
        <w:t>услуги по стирке белья</w:t>
      </w:r>
      <w:r>
        <w:rPr>
          <w:rFonts w:ascii="Times New Roman" w:hAnsi="Times New Roman"/>
          <w:sz w:val="28"/>
          <w:szCs w:val="28"/>
        </w:rPr>
        <w:t>:</w:t>
      </w:r>
    </w:p>
    <w:p w:rsidR="005B2A54" w:rsidRDefault="005B2A54" w:rsidP="005B2A5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прямое белье 1 кг – 110 рублей 00 копеек;</w:t>
      </w:r>
    </w:p>
    <w:p w:rsidR="005B2A54" w:rsidRDefault="005B2A54" w:rsidP="005B2A5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объемное белье 1 кг – 170 рублей 00 копеек;</w:t>
      </w:r>
    </w:p>
    <w:p w:rsidR="005B2A54" w:rsidRDefault="005B2A54" w:rsidP="005B2A5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фасонное белье 1 кг – 170 рублей 00 копеек;</w:t>
      </w:r>
    </w:p>
    <w:p w:rsidR="005B2A54" w:rsidRDefault="005B2A54" w:rsidP="005B2A5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сильно </w:t>
      </w:r>
      <w:proofErr w:type="gramStart"/>
      <w:r>
        <w:rPr>
          <w:rFonts w:ascii="Times New Roman" w:hAnsi="Times New Roman"/>
          <w:sz w:val="28"/>
          <w:szCs w:val="28"/>
        </w:rPr>
        <w:t>загрязненное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1 кг – 225 рублей 00 копеек;</w:t>
      </w:r>
    </w:p>
    <w:p w:rsidR="005B2A54" w:rsidRDefault="005B2A54" w:rsidP="005B2A5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детские сады 1 кг – 65 </w:t>
      </w:r>
      <w:r w:rsidR="000322A8">
        <w:rPr>
          <w:rFonts w:ascii="Times New Roman" w:hAnsi="Times New Roman"/>
          <w:sz w:val="28"/>
          <w:szCs w:val="28"/>
        </w:rPr>
        <w:t>рублей 00 копеек.</w:t>
      </w:r>
    </w:p>
    <w:p w:rsidR="000322A8" w:rsidRDefault="000322A8" w:rsidP="005B2A5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ритуальные услуги, со</w:t>
      </w:r>
      <w:r w:rsidR="009E1F93">
        <w:rPr>
          <w:rFonts w:ascii="Times New Roman" w:hAnsi="Times New Roman"/>
          <w:sz w:val="28"/>
          <w:szCs w:val="28"/>
        </w:rPr>
        <w:t>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322A8" w:rsidRDefault="00152852" w:rsidP="005B2A5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="000322A8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="000322A8">
        <w:rPr>
          <w:rFonts w:ascii="Times New Roman" w:hAnsi="Times New Roman"/>
          <w:sz w:val="28"/>
          <w:szCs w:val="28"/>
        </w:rPr>
        <w:t xml:space="preserve"> администрации Борисоглебского городского округа Воронежской области от 16.01.2017 г. №26 «О тарифах (ценах</w:t>
      </w:r>
      <w:r>
        <w:rPr>
          <w:rFonts w:ascii="Times New Roman" w:hAnsi="Times New Roman"/>
          <w:sz w:val="28"/>
          <w:szCs w:val="28"/>
        </w:rPr>
        <w:t>)</w:t>
      </w:r>
      <w:r w:rsidR="000322A8">
        <w:rPr>
          <w:rFonts w:ascii="Times New Roman" w:hAnsi="Times New Roman"/>
          <w:sz w:val="28"/>
          <w:szCs w:val="28"/>
        </w:rPr>
        <w:t xml:space="preserve"> на услуги, оказываемые муниципальным унитарным предприятием «Комбинат бытовых и ритуальных услуг» Борисоглебского городского округа Воронежской области</w:t>
      </w:r>
      <w:r w:rsidR="001F43A2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8D4762" w:rsidRDefault="008D4762" w:rsidP="008D476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466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Данное постановление опубликовать в газете «Муниципальный вестник Борисоглебского городского округа Воронежской области» и разместить на официальном сайте администрации Борисоглебского городского округа Воронежской области в сети Интернет.</w:t>
      </w:r>
    </w:p>
    <w:p w:rsidR="008D4762" w:rsidRPr="000466F1" w:rsidRDefault="008D4762" w:rsidP="008D476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0466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66F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F43A2">
        <w:rPr>
          <w:rFonts w:ascii="Times New Roman" w:hAnsi="Times New Roman"/>
          <w:sz w:val="28"/>
          <w:szCs w:val="28"/>
        </w:rPr>
        <w:t>заместителя главы администрации Морозова А.В.</w:t>
      </w: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Pr="000466F1" w:rsidRDefault="008D4762" w:rsidP="008D476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466F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466F1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466F1">
        <w:rPr>
          <w:rFonts w:ascii="Times New Roman" w:hAnsi="Times New Roman"/>
          <w:sz w:val="28"/>
          <w:szCs w:val="28"/>
        </w:rPr>
        <w:t>А.В. Пищугин</w:t>
      </w: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8D4762" w:rsidRPr="000466F1" w:rsidRDefault="008D4762" w:rsidP="008D4762">
      <w:pPr>
        <w:pStyle w:val="a6"/>
        <w:rPr>
          <w:rFonts w:ascii="Times New Roman" w:hAnsi="Times New Roman"/>
          <w:sz w:val="28"/>
          <w:szCs w:val="28"/>
        </w:rPr>
      </w:pPr>
    </w:p>
    <w:p w:rsidR="00C55DD4" w:rsidRDefault="00C55DD4"/>
    <w:p w:rsidR="001F43A2" w:rsidRDefault="001F43A2"/>
    <w:p w:rsidR="001F43A2" w:rsidRDefault="001F43A2"/>
    <w:p w:rsidR="001F43A2" w:rsidRDefault="001F43A2"/>
    <w:p w:rsidR="001F43A2" w:rsidRDefault="001F43A2"/>
    <w:p w:rsidR="001F43A2" w:rsidRDefault="001F43A2"/>
    <w:p w:rsidR="001F43A2" w:rsidRDefault="001F43A2"/>
    <w:p w:rsidR="001F43A2" w:rsidRDefault="001F43A2"/>
    <w:p w:rsidR="001F43A2" w:rsidRDefault="001F43A2"/>
    <w:p w:rsidR="009E1F93" w:rsidRDefault="009E1F93"/>
    <w:p w:rsidR="001F43A2" w:rsidRDefault="001F43A2" w:rsidP="001F43A2">
      <w:pPr>
        <w:jc w:val="right"/>
      </w:pPr>
      <w:r>
        <w:lastRenderedPageBreak/>
        <w:t>Приложение</w:t>
      </w:r>
    </w:p>
    <w:p w:rsidR="001F43A2" w:rsidRDefault="001F43A2" w:rsidP="001F43A2">
      <w:pPr>
        <w:jc w:val="right"/>
      </w:pPr>
      <w:r>
        <w:t>к постановлению администрации</w:t>
      </w:r>
    </w:p>
    <w:p w:rsidR="001F43A2" w:rsidRDefault="001F43A2" w:rsidP="001F43A2">
      <w:pPr>
        <w:jc w:val="right"/>
      </w:pPr>
      <w:r>
        <w:t xml:space="preserve">Борисоглебского городского округа </w:t>
      </w:r>
    </w:p>
    <w:p w:rsidR="001F43A2" w:rsidRDefault="001F43A2" w:rsidP="001F43A2">
      <w:pPr>
        <w:jc w:val="right"/>
      </w:pPr>
      <w:r>
        <w:t>Воронежской области</w:t>
      </w:r>
    </w:p>
    <w:p w:rsidR="001F43A2" w:rsidRPr="00350F4A" w:rsidRDefault="00350F4A" w:rsidP="001F43A2">
      <w:pPr>
        <w:jc w:val="right"/>
        <w:rPr>
          <w:u w:val="single"/>
        </w:rPr>
      </w:pPr>
      <w:r>
        <w:t>О</w:t>
      </w:r>
      <w:r w:rsidR="001F43A2">
        <w:t>т</w:t>
      </w:r>
      <w:r>
        <w:t xml:space="preserve"> </w:t>
      </w:r>
      <w:r>
        <w:rPr>
          <w:u w:val="single"/>
        </w:rPr>
        <w:t xml:space="preserve">15.12.2017 г. </w:t>
      </w:r>
      <w:r w:rsidR="001F43A2">
        <w:t>№</w:t>
      </w:r>
      <w:r>
        <w:t xml:space="preserve"> </w:t>
      </w:r>
      <w:r>
        <w:rPr>
          <w:u w:val="single"/>
        </w:rPr>
        <w:t>3422</w:t>
      </w:r>
    </w:p>
    <w:p w:rsidR="001F43A2" w:rsidRPr="001F43A2" w:rsidRDefault="001F43A2" w:rsidP="001F43A2">
      <w:pPr>
        <w:jc w:val="right"/>
      </w:pPr>
    </w:p>
    <w:p w:rsidR="001F43A2" w:rsidRPr="001F43A2" w:rsidRDefault="001F43A2" w:rsidP="001F43A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Прейскурант</w:t>
      </w:r>
    </w:p>
    <w:p w:rsidR="001F43A2" w:rsidRDefault="001F43A2" w:rsidP="001F43A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ц</w:t>
      </w:r>
      <w:r w:rsidRPr="001F43A2">
        <w:rPr>
          <w:bCs/>
          <w:sz w:val="28"/>
          <w:szCs w:val="28"/>
        </w:rPr>
        <w:t>ен на  основные ритуальные услуги</w:t>
      </w:r>
      <w:r>
        <w:rPr>
          <w:bCs/>
          <w:sz w:val="28"/>
          <w:szCs w:val="28"/>
        </w:rPr>
        <w:t>, оказываемые</w:t>
      </w:r>
    </w:p>
    <w:p w:rsidR="001F43A2" w:rsidRDefault="001F43A2" w:rsidP="001F43A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МУП «Комбинат бытовых и ритуальных услуг»</w:t>
      </w:r>
    </w:p>
    <w:p w:rsidR="001F43A2" w:rsidRDefault="001F43A2" w:rsidP="001F43A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Борисоглебского городского округа </w:t>
      </w:r>
    </w:p>
    <w:p w:rsidR="001F43A2" w:rsidRDefault="001F43A2" w:rsidP="001F43A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Воронежской области</w:t>
      </w:r>
    </w:p>
    <w:p w:rsidR="001F43A2" w:rsidRPr="00934C75" w:rsidRDefault="001F43A2" w:rsidP="001F43A2">
      <w:pPr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9"/>
        <w:gridCol w:w="7643"/>
        <w:gridCol w:w="422"/>
        <w:gridCol w:w="712"/>
        <w:gridCol w:w="851"/>
      </w:tblGrid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1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Оформление заказа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280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2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Доставка ритуальных принадлежностей к дому покойного (морг)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1050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3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Доставка ритуальных принадлежностей к дому покойного 2 этаж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1200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4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Доставка ритуальных принадлежностей к дому покойного 3 этаж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1300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5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Доставка ритуальных принадлежностей к дому покойного 4 этаж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1300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6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Доставка ритуальных принадлежностей к дому покойного 5 этаж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1400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7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Доставка гроба с телом покойного из морга к дому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1400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8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Доставка гроба с телом покойного из морга к дому 2 этаж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1700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9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Доставка гроба с телом покойного из морга к дому 3 этаж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1800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10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Доставка гроба с телом покойного из морга к дому 4 этаж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2000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11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Доставка гроба с телом покойного из морга к дому 5 этаж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2050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12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Вынос гроба с телом умершего из дома (морга)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800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13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Вынос гроба с телом умершего из дома 2 этаж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1200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14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Вынос гроба с телом умершего из дома 3 этаж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1400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15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Вынос гроба с телом умершего из дома 4 этаж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1700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16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Вынос гроба с телом умершего из дома 5 этаж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2000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17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Предоставление автокатафалка (ГАЗЕЛЬ) для перевозки гроба с телом покойного, ритуальных принадлежностей и сопровождающих лиц до кладбища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2000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18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Предоставление автокатафалка (ГАЗЕЛЬ) для перевозки гроба с телом покойного, ритуальных принадлежностей и сопровождающих лиц до кладбища экстренный случай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2200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19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Предоставление автокатафалка (ПАЗ) для перевозки гроба с телом покойного, ритуальных принадлежностей и сопровождающих лиц до кладбища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3000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20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Предоставление автокатафалка (ПАЗ) для перевозки гроба с телом покойного, ритуальных принадлежностей и сопровождающих лиц до кладбища экстренный случай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3220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21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Предоставление автокатафалка (ГАЗЕЛЬ) для перевозки гроба с телом покойного, ритуальных принадлежностей и сопровождающих лиц до кладбища за пределы города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60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22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Предоставление автокатафалка (ПАЗ) для перевозки гроба с телом покойного, ритуальных принадлежностей и сопровождающих лиц до кладбища за пределы города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км</w:t>
            </w:r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65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23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Предоставление автокатафалка для заезда на дополнительный адрес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рейс</w:t>
            </w:r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640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24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 xml:space="preserve">Выход </w:t>
            </w:r>
            <w:r>
              <w:t>мастера</w:t>
            </w:r>
            <w:r w:rsidRPr="00934C75">
              <w:t xml:space="preserve"> к месту захоронения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300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25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 xml:space="preserve">Рытье могилы (новой) 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3275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26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 xml:space="preserve">Рытье родственной могилы  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4140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27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Рытье могилы (новой)  экстренный случай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3795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lastRenderedPageBreak/>
              <w:t>28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Рытье родственной могилы   экстренный случай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4255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29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 xml:space="preserve">Доплата по рытью могил  в зимний период с промерзанием грунта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934C75">
                <w:t>0,5 м</w:t>
              </w:r>
            </w:smartTag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1550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30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 xml:space="preserve">Доплата по рытью могил в зимний период с промерзанием грунта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34C75">
                <w:t>1 м</w:t>
              </w:r>
            </w:smartTag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2900</w:t>
            </w:r>
          </w:p>
        </w:tc>
      </w:tr>
      <w:tr w:rsidR="001F43A2" w:rsidTr="001F43A2">
        <w:trPr>
          <w:cantSplit/>
          <w:trHeight w:val="264"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31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 xml:space="preserve">Доплата по рытью могил </w:t>
            </w:r>
            <w:r>
              <w:t xml:space="preserve"> </w:t>
            </w:r>
            <w:r w:rsidRPr="00934C75">
              <w:t xml:space="preserve">в зимний период с промерзанием грунта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34C75">
                <w:t>1,5 м</w:t>
              </w:r>
            </w:smartTag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4400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32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 xml:space="preserve">Захоронение гроба </w:t>
            </w:r>
            <w:proofErr w:type="gramStart"/>
            <w:r w:rsidRPr="00934C75">
              <w:t>с</w:t>
            </w:r>
            <w:proofErr w:type="gramEnd"/>
            <w:r w:rsidRPr="00934C75">
              <w:t xml:space="preserve"> умершим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2930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33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Укладка тела умершего в стандартный гроб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650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34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Укладка тела умершего в нестандартный гроб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750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35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Снятие</w:t>
            </w:r>
            <w:r>
              <w:t xml:space="preserve"> и установка</w:t>
            </w:r>
            <w:r w:rsidRPr="00934C75">
              <w:t xml:space="preserve"> ограды 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от 800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36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Снятие</w:t>
            </w:r>
            <w:r>
              <w:t xml:space="preserve"> и установка памятника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от 1815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37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Гроб детский обитый ситцем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1200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38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Гроб подростковый обитый ситцем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1500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39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Гроб детский обитый бархатом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1500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40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Гроб подростковый обитый бархатом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2000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41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Гроб стандартный обитый ситцем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2160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42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Гроб нестандартный обитый ситцем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2375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43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Гроб стандартный обитый бархатом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2500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44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Гроб нестандартный обитый бархатом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3000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45</w:t>
            </w:r>
          </w:p>
        </w:tc>
        <w:tc>
          <w:tcPr>
            <w:tcW w:w="7643" w:type="dxa"/>
          </w:tcPr>
          <w:p w:rsidR="001F43A2" w:rsidRPr="00934C75" w:rsidRDefault="001F43A2" w:rsidP="008119DA">
            <w:r w:rsidRPr="00934C75">
              <w:t>Деревянный крест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710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46</w:t>
            </w:r>
          </w:p>
        </w:tc>
        <w:tc>
          <w:tcPr>
            <w:tcW w:w="7643" w:type="dxa"/>
          </w:tcPr>
          <w:p w:rsidR="001F43A2" w:rsidRPr="00934C75" w:rsidRDefault="001F43A2" w:rsidP="008119DA">
            <w:r>
              <w:t>Гроб стандартный необитый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1130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47</w:t>
            </w:r>
          </w:p>
        </w:tc>
        <w:tc>
          <w:tcPr>
            <w:tcW w:w="7643" w:type="dxa"/>
          </w:tcPr>
          <w:p w:rsidR="001F43A2" w:rsidRPr="00934C75" w:rsidRDefault="001F43A2" w:rsidP="008119DA">
            <w:r>
              <w:t>Гроб нестандартный не обитый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 w:rsidRPr="00934C75"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 w:rsidRPr="00934C75"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1425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48</w:t>
            </w:r>
          </w:p>
        </w:tc>
        <w:tc>
          <w:tcPr>
            <w:tcW w:w="7643" w:type="dxa"/>
          </w:tcPr>
          <w:p w:rsidR="001F43A2" w:rsidRDefault="001F43A2" w:rsidP="008119DA">
            <w:r>
              <w:t>Гроб нестандартный индивидуальный не обитый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Default="001F43A2" w:rsidP="008119DA">
            <w:pPr>
              <w:jc w:val="center"/>
            </w:pPr>
            <w:r>
              <w:t>1555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49</w:t>
            </w:r>
          </w:p>
        </w:tc>
        <w:tc>
          <w:tcPr>
            <w:tcW w:w="7643" w:type="dxa"/>
          </w:tcPr>
          <w:p w:rsidR="001F43A2" w:rsidRDefault="001F43A2" w:rsidP="008119DA">
            <w:r>
              <w:t>Уборка могилы от мусора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220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50</w:t>
            </w:r>
          </w:p>
        </w:tc>
        <w:tc>
          <w:tcPr>
            <w:tcW w:w="7643" w:type="dxa"/>
          </w:tcPr>
          <w:p w:rsidR="001F43A2" w:rsidRDefault="001F43A2" w:rsidP="008119DA">
            <w:r>
              <w:t>Покраска стандартной оградки</w:t>
            </w:r>
          </w:p>
        </w:tc>
        <w:tc>
          <w:tcPr>
            <w:tcW w:w="422" w:type="dxa"/>
            <w:vAlign w:val="center"/>
          </w:tcPr>
          <w:p w:rsidR="001F43A2" w:rsidRDefault="001F43A2" w:rsidP="008119DA">
            <w:pPr>
              <w:jc w:val="center"/>
            </w:pPr>
            <w:r>
              <w:t>1</w:t>
            </w:r>
          </w:p>
        </w:tc>
        <w:tc>
          <w:tcPr>
            <w:tcW w:w="712" w:type="dxa"/>
            <w:vAlign w:val="center"/>
          </w:tcPr>
          <w:p w:rsidR="001F43A2" w:rsidRDefault="001F43A2" w:rsidP="008119D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Default="001F43A2" w:rsidP="008119DA">
            <w:pPr>
              <w:jc w:val="center"/>
            </w:pPr>
            <w:r>
              <w:t>1200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51</w:t>
            </w:r>
          </w:p>
        </w:tc>
        <w:tc>
          <w:tcPr>
            <w:tcW w:w="7643" w:type="dxa"/>
          </w:tcPr>
          <w:p w:rsidR="001F43A2" w:rsidRDefault="001F43A2" w:rsidP="008119DA">
            <w:r>
              <w:t xml:space="preserve">Уборка </w:t>
            </w:r>
            <w:r w:rsidRPr="0019306F">
              <w:rPr>
                <w:rFonts w:cs="Courier New"/>
              </w:rPr>
              <w:t>мелких деревьев, кустарников и веток</w:t>
            </w:r>
          </w:p>
        </w:tc>
        <w:tc>
          <w:tcPr>
            <w:tcW w:w="422" w:type="dxa"/>
            <w:vAlign w:val="center"/>
          </w:tcPr>
          <w:p w:rsidR="001F43A2" w:rsidRDefault="001F43A2" w:rsidP="008119DA">
            <w:pPr>
              <w:jc w:val="center"/>
            </w:pPr>
            <w:r>
              <w:t>1</w:t>
            </w:r>
          </w:p>
        </w:tc>
        <w:tc>
          <w:tcPr>
            <w:tcW w:w="712" w:type="dxa"/>
            <w:vAlign w:val="center"/>
          </w:tcPr>
          <w:p w:rsidR="001F43A2" w:rsidRDefault="001F43A2" w:rsidP="008119DA">
            <w:pPr>
              <w:jc w:val="center"/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851" w:type="dxa"/>
            <w:vAlign w:val="center"/>
          </w:tcPr>
          <w:p w:rsidR="001F43A2" w:rsidRDefault="001F43A2" w:rsidP="008119DA">
            <w:pPr>
              <w:jc w:val="center"/>
            </w:pPr>
            <w:r>
              <w:t>315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52</w:t>
            </w:r>
          </w:p>
        </w:tc>
        <w:tc>
          <w:tcPr>
            <w:tcW w:w="7643" w:type="dxa"/>
          </w:tcPr>
          <w:p w:rsidR="001F43A2" w:rsidRDefault="001F43A2" w:rsidP="008119DA">
            <w:r>
              <w:t>Доплат</w:t>
            </w:r>
            <w:r w:rsidR="009E1F93">
              <w:t>а за рытье могилы в ст</w:t>
            </w:r>
            <w:r>
              <w:t>е</w:t>
            </w:r>
            <w:r w:rsidR="009E1F93">
              <w:t>сне</w:t>
            </w:r>
            <w:r>
              <w:t>нных условиях</w:t>
            </w:r>
          </w:p>
        </w:tc>
        <w:tc>
          <w:tcPr>
            <w:tcW w:w="422" w:type="dxa"/>
            <w:vAlign w:val="center"/>
          </w:tcPr>
          <w:p w:rsidR="001F43A2" w:rsidRDefault="001F43A2" w:rsidP="008119DA">
            <w:pPr>
              <w:jc w:val="center"/>
            </w:pPr>
            <w:r>
              <w:t>1</w:t>
            </w:r>
          </w:p>
        </w:tc>
        <w:tc>
          <w:tcPr>
            <w:tcW w:w="712" w:type="dxa"/>
            <w:vAlign w:val="center"/>
          </w:tcPr>
          <w:p w:rsidR="001F43A2" w:rsidRDefault="001F43A2" w:rsidP="008119D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Default="001F43A2" w:rsidP="008119DA">
            <w:pPr>
              <w:jc w:val="center"/>
            </w:pPr>
            <w:r>
              <w:t>1500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53</w:t>
            </w:r>
          </w:p>
        </w:tc>
        <w:tc>
          <w:tcPr>
            <w:tcW w:w="7643" w:type="dxa"/>
          </w:tcPr>
          <w:p w:rsidR="001F43A2" w:rsidRDefault="001F43A2" w:rsidP="008119DA">
            <w:r>
              <w:t xml:space="preserve">Доплата за рытье могилы грунт </w:t>
            </w:r>
            <w:proofErr w:type="gramStart"/>
            <w:r>
              <w:t>ср</w:t>
            </w:r>
            <w:proofErr w:type="gramEnd"/>
            <w:r>
              <w:t>. плотности</w:t>
            </w:r>
          </w:p>
        </w:tc>
        <w:tc>
          <w:tcPr>
            <w:tcW w:w="422" w:type="dxa"/>
            <w:vAlign w:val="center"/>
          </w:tcPr>
          <w:p w:rsidR="001F43A2" w:rsidRDefault="001F43A2" w:rsidP="008119DA">
            <w:pPr>
              <w:jc w:val="center"/>
            </w:pPr>
            <w:r>
              <w:t>1</w:t>
            </w:r>
          </w:p>
        </w:tc>
        <w:tc>
          <w:tcPr>
            <w:tcW w:w="712" w:type="dxa"/>
            <w:vAlign w:val="center"/>
          </w:tcPr>
          <w:p w:rsidR="001F43A2" w:rsidRDefault="001F43A2" w:rsidP="008119D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Default="001F43A2" w:rsidP="008119DA">
            <w:pPr>
              <w:jc w:val="center"/>
            </w:pPr>
            <w:r>
              <w:t>2800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54</w:t>
            </w:r>
          </w:p>
        </w:tc>
        <w:tc>
          <w:tcPr>
            <w:tcW w:w="7643" w:type="dxa"/>
          </w:tcPr>
          <w:p w:rsidR="001F43A2" w:rsidRDefault="001F43A2" w:rsidP="008119DA">
            <w:r>
              <w:t>Доплата за рытье могилы грунт плотный</w:t>
            </w:r>
          </w:p>
        </w:tc>
        <w:tc>
          <w:tcPr>
            <w:tcW w:w="422" w:type="dxa"/>
            <w:vAlign w:val="center"/>
          </w:tcPr>
          <w:p w:rsidR="001F43A2" w:rsidRDefault="001F43A2" w:rsidP="008119DA">
            <w:pPr>
              <w:jc w:val="center"/>
            </w:pPr>
            <w:r>
              <w:t>1</w:t>
            </w:r>
          </w:p>
        </w:tc>
        <w:tc>
          <w:tcPr>
            <w:tcW w:w="712" w:type="dxa"/>
            <w:vAlign w:val="center"/>
          </w:tcPr>
          <w:p w:rsidR="001F43A2" w:rsidRDefault="001F43A2" w:rsidP="008119D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Default="001F43A2" w:rsidP="008119DA">
            <w:pPr>
              <w:jc w:val="center"/>
            </w:pPr>
            <w:r>
              <w:t>4200</w:t>
            </w:r>
          </w:p>
        </w:tc>
      </w:tr>
      <w:tr w:rsidR="001F43A2" w:rsidTr="001F43A2">
        <w:trPr>
          <w:cantSplit/>
        </w:trPr>
        <w:tc>
          <w:tcPr>
            <w:tcW w:w="579" w:type="dxa"/>
          </w:tcPr>
          <w:p w:rsidR="001F43A2" w:rsidRPr="001F43A2" w:rsidRDefault="001F43A2" w:rsidP="008119DA">
            <w:pPr>
              <w:jc w:val="center"/>
              <w:rPr>
                <w:bCs/>
              </w:rPr>
            </w:pPr>
            <w:r w:rsidRPr="001F43A2">
              <w:rPr>
                <w:bCs/>
              </w:rPr>
              <w:t>55</w:t>
            </w:r>
          </w:p>
        </w:tc>
        <w:tc>
          <w:tcPr>
            <w:tcW w:w="7643" w:type="dxa"/>
          </w:tcPr>
          <w:p w:rsidR="001F43A2" w:rsidRPr="00934C75" w:rsidRDefault="001F43A2" w:rsidP="008119DA">
            <w:r>
              <w:t>Валка леса</w:t>
            </w:r>
          </w:p>
        </w:tc>
        <w:tc>
          <w:tcPr>
            <w:tcW w:w="422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1</w:t>
            </w:r>
          </w:p>
        </w:tc>
        <w:tc>
          <w:tcPr>
            <w:tcW w:w="712" w:type="dxa"/>
            <w:vAlign w:val="center"/>
          </w:tcPr>
          <w:p w:rsidR="001F43A2" w:rsidRPr="00934C75" w:rsidRDefault="001F43A2" w:rsidP="008119D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F43A2" w:rsidRPr="00934C75" w:rsidRDefault="001F43A2" w:rsidP="008119DA">
            <w:pPr>
              <w:jc w:val="center"/>
            </w:pPr>
            <w:r>
              <w:t>4500</w:t>
            </w:r>
          </w:p>
        </w:tc>
      </w:tr>
    </w:tbl>
    <w:p w:rsidR="001F43A2" w:rsidRPr="001F189B" w:rsidRDefault="001F43A2" w:rsidP="001F43A2">
      <w:pPr>
        <w:jc w:val="center"/>
        <w:rPr>
          <w:sz w:val="4"/>
          <w:szCs w:val="4"/>
        </w:rPr>
      </w:pPr>
    </w:p>
    <w:p w:rsidR="001F43A2" w:rsidRDefault="001F43A2" w:rsidP="001F43A2">
      <w:pPr>
        <w:jc w:val="center"/>
      </w:pPr>
    </w:p>
    <w:sectPr w:rsidR="001F43A2" w:rsidSect="00152852">
      <w:headerReference w:type="even" r:id="rId8"/>
      <w:headerReference w:type="default" r:id="rId9"/>
      <w:pgSz w:w="11907" w:h="16840" w:code="9"/>
      <w:pgMar w:top="1077" w:right="567" w:bottom="851" w:left="1559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647" w:rsidRDefault="00285647" w:rsidP="00BA1C7E">
      <w:r>
        <w:separator/>
      </w:r>
    </w:p>
  </w:endnote>
  <w:endnote w:type="continuationSeparator" w:id="0">
    <w:p w:rsidR="00285647" w:rsidRDefault="00285647" w:rsidP="00BA1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647" w:rsidRDefault="00285647" w:rsidP="00BA1C7E">
      <w:r>
        <w:separator/>
      </w:r>
    </w:p>
  </w:footnote>
  <w:footnote w:type="continuationSeparator" w:id="0">
    <w:p w:rsidR="00285647" w:rsidRDefault="00285647" w:rsidP="00BA1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B6" w:rsidRDefault="00E85A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78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3CB6" w:rsidRDefault="0028564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B6" w:rsidRDefault="0028564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7682"/>
    <w:multiLevelType w:val="hybridMultilevel"/>
    <w:tmpl w:val="269A5CC8"/>
    <w:lvl w:ilvl="0" w:tplc="CCAC96B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762"/>
    <w:rsid w:val="000322A8"/>
    <w:rsid w:val="00127BD8"/>
    <w:rsid w:val="00152852"/>
    <w:rsid w:val="001F43A2"/>
    <w:rsid w:val="00285647"/>
    <w:rsid w:val="00301643"/>
    <w:rsid w:val="00350F4A"/>
    <w:rsid w:val="005B2A54"/>
    <w:rsid w:val="006F2509"/>
    <w:rsid w:val="008D4762"/>
    <w:rsid w:val="009E1F93"/>
    <w:rsid w:val="00B478D5"/>
    <w:rsid w:val="00BA1C7E"/>
    <w:rsid w:val="00C55DD4"/>
    <w:rsid w:val="00E8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D4762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D47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8D47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4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4762"/>
  </w:style>
  <w:style w:type="paragraph" w:styleId="a6">
    <w:name w:val="No Spacing"/>
    <w:uiPriority w:val="1"/>
    <w:qFormat/>
    <w:rsid w:val="008D47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ChernavtcevaAI</dc:creator>
  <cp:keywords/>
  <dc:description/>
  <cp:lastModifiedBy>ChernavtcevaAI</cp:lastModifiedBy>
  <cp:revision>5</cp:revision>
  <cp:lastPrinted>2017-12-14T07:47:00Z</cp:lastPrinted>
  <dcterms:created xsi:type="dcterms:W3CDTF">2017-12-11T07:41:00Z</dcterms:created>
  <dcterms:modified xsi:type="dcterms:W3CDTF">2017-12-19T11:01:00Z</dcterms:modified>
</cp:coreProperties>
</file>