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3D" w:rsidRDefault="00F14C31" w:rsidP="00A67CE4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10160</wp:posOffset>
            </wp:positionV>
            <wp:extent cx="528320" cy="647700"/>
            <wp:effectExtent l="19050" t="0" r="508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EB5CA4" w:rsidRDefault="00DC083D" w:rsidP="00A67CE4">
      <w:pPr>
        <w:jc w:val="center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БОРИСОГЛЕБСКАЯ  ГОРОДСКАЯ  ДУМА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БОРИСОГЛЕБСКОГО ГОРОДСКОГО ОКРУГА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DC083D" w:rsidRPr="00A868B8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A67CE4" w:rsidRDefault="00DC083D" w:rsidP="00A67CE4">
      <w:pPr>
        <w:pStyle w:val="2"/>
        <w:ind w:left="3402" w:hanging="3544"/>
        <w:jc w:val="center"/>
        <w:rPr>
          <w:rFonts w:ascii="Times New Roman" w:hAnsi="Times New Roman"/>
          <w:i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A67CE4">
        <w:rPr>
          <w:rFonts w:ascii="Times New Roman" w:hAnsi="Times New Roman"/>
          <w:color w:val="auto"/>
          <w:sz w:val="28"/>
          <w:szCs w:val="28"/>
        </w:rPr>
        <w:t>РЕШЕНИ</w:t>
      </w:r>
      <w:r w:rsidR="002533BF">
        <w:rPr>
          <w:rFonts w:ascii="Times New Roman" w:hAnsi="Times New Roman"/>
          <w:color w:val="auto"/>
          <w:sz w:val="28"/>
          <w:szCs w:val="28"/>
        </w:rPr>
        <w:t>Е</w:t>
      </w:r>
    </w:p>
    <w:p w:rsidR="00DC083D" w:rsidRDefault="00DC083D" w:rsidP="00EB5CA4">
      <w:pPr>
        <w:rPr>
          <w:rFonts w:ascii="Times New Roman" w:hAnsi="Times New Roman"/>
          <w:b/>
          <w:sz w:val="28"/>
          <w:szCs w:val="28"/>
        </w:rPr>
      </w:pPr>
    </w:p>
    <w:p w:rsidR="00DC083D" w:rsidRPr="002533BF" w:rsidRDefault="00DC083D" w:rsidP="00EB5CA4">
      <w:pPr>
        <w:rPr>
          <w:rFonts w:ascii="Times New Roman" w:hAnsi="Times New Roman"/>
          <w:b/>
          <w:sz w:val="28"/>
          <w:szCs w:val="28"/>
        </w:rPr>
      </w:pPr>
      <w:r w:rsidRPr="002533BF">
        <w:rPr>
          <w:rFonts w:ascii="Times New Roman" w:hAnsi="Times New Roman"/>
          <w:b/>
          <w:sz w:val="28"/>
          <w:szCs w:val="28"/>
        </w:rPr>
        <w:t xml:space="preserve">от  </w:t>
      </w:r>
      <w:r w:rsidR="002533BF" w:rsidRPr="002533BF">
        <w:rPr>
          <w:rFonts w:ascii="Times New Roman" w:hAnsi="Times New Roman"/>
          <w:b/>
          <w:sz w:val="28"/>
          <w:szCs w:val="28"/>
        </w:rPr>
        <w:t xml:space="preserve">24.12.2024 г. </w:t>
      </w:r>
      <w:r w:rsidRPr="002533BF">
        <w:rPr>
          <w:rFonts w:ascii="Times New Roman" w:hAnsi="Times New Roman"/>
          <w:b/>
          <w:sz w:val="28"/>
          <w:szCs w:val="28"/>
        </w:rPr>
        <w:t xml:space="preserve">№ </w:t>
      </w:r>
      <w:r w:rsidR="002533BF" w:rsidRPr="002533BF">
        <w:rPr>
          <w:rFonts w:ascii="Times New Roman" w:hAnsi="Times New Roman"/>
          <w:b/>
          <w:sz w:val="28"/>
          <w:szCs w:val="28"/>
        </w:rPr>
        <w:t>332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7"/>
      </w:tblGrid>
      <w:tr w:rsidR="00DC083D" w:rsidRPr="00ED1A83" w:rsidTr="002533BF">
        <w:trPr>
          <w:trHeight w:val="1438"/>
        </w:trPr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</w:tcPr>
          <w:p w:rsidR="001B7A5B" w:rsidRDefault="001B7A5B" w:rsidP="004D3F85">
            <w:pPr>
              <w:ind w:left="-108"/>
              <w:jc w:val="both"/>
              <w:rPr>
                <w:rFonts w:ascii="Times New Roman" w:hAnsi="Times New Roman"/>
                <w:sz w:val="28"/>
              </w:rPr>
            </w:pPr>
          </w:p>
          <w:p w:rsidR="00DC083D" w:rsidRPr="00ED1A83" w:rsidRDefault="00A95000" w:rsidP="007C5437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О внесении изменений в решение Борисоглебской городской Думы Борисоглебского городского округа Воронежской области от </w:t>
            </w:r>
            <w:r w:rsidR="003B08A4">
              <w:rPr>
                <w:rFonts w:ascii="Times New Roman" w:hAnsi="Times New Roman"/>
                <w:sz w:val="28"/>
              </w:rPr>
              <w:t>27</w:t>
            </w:r>
            <w:r>
              <w:rPr>
                <w:rFonts w:ascii="Times New Roman" w:hAnsi="Times New Roman"/>
                <w:sz w:val="28"/>
              </w:rPr>
              <w:t>.</w:t>
            </w:r>
            <w:r w:rsidR="00C65366">
              <w:rPr>
                <w:rFonts w:ascii="Times New Roman" w:hAnsi="Times New Roman"/>
                <w:sz w:val="28"/>
              </w:rPr>
              <w:t>1</w:t>
            </w:r>
            <w:r w:rsidR="003B08A4"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.20</w:t>
            </w:r>
            <w:r w:rsidR="003B08A4">
              <w:rPr>
                <w:rFonts w:ascii="Times New Roman" w:hAnsi="Times New Roman"/>
                <w:sz w:val="28"/>
              </w:rPr>
              <w:t>21</w:t>
            </w:r>
            <w:r w:rsidR="002533BF">
              <w:rPr>
                <w:rFonts w:ascii="Times New Roman" w:hAnsi="Times New Roman"/>
                <w:sz w:val="28"/>
              </w:rPr>
              <w:t xml:space="preserve">г. </w:t>
            </w:r>
            <w:r>
              <w:rPr>
                <w:rFonts w:ascii="Times New Roman" w:hAnsi="Times New Roman"/>
                <w:sz w:val="28"/>
              </w:rPr>
              <w:t xml:space="preserve">№ </w:t>
            </w:r>
            <w:r w:rsidR="003B08A4">
              <w:rPr>
                <w:rFonts w:ascii="Times New Roman" w:hAnsi="Times New Roman"/>
                <w:sz w:val="28"/>
              </w:rPr>
              <w:t>3</w:t>
            </w:r>
            <w:r w:rsidR="007C5437"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 xml:space="preserve"> «</w:t>
            </w:r>
            <w:r w:rsidR="003B08A4" w:rsidRPr="00C160F6">
              <w:rPr>
                <w:rFonts w:ascii="Times New Roman" w:hAnsi="Times New Roman"/>
                <w:sz w:val="28"/>
              </w:rPr>
              <w:t xml:space="preserve">Об утверждении Положения о </w:t>
            </w:r>
            <w:r w:rsidR="007C5437" w:rsidRPr="007C5437">
              <w:rPr>
                <w:rFonts w:ascii="Times New Roman" w:hAnsi="Times New Roman"/>
                <w:sz w:val="28"/>
                <w:szCs w:val="28"/>
              </w:rPr>
              <w:t>муниципальном контроле в сфере благоустройства на территории Борисоглебского городского округа Воронежской области</w:t>
            </w:r>
            <w:r>
              <w:rPr>
                <w:rFonts w:ascii="Times New Roman" w:hAnsi="Times New Roman"/>
                <w:sz w:val="28"/>
              </w:rPr>
              <w:t>»</w:t>
            </w:r>
          </w:p>
        </w:tc>
      </w:tr>
    </w:tbl>
    <w:p w:rsidR="00DC083D" w:rsidRPr="00A868B8" w:rsidRDefault="00DC083D" w:rsidP="00EB5CA4">
      <w:pPr>
        <w:rPr>
          <w:rFonts w:ascii="Times New Roman" w:hAnsi="Times New Roman"/>
          <w:sz w:val="28"/>
          <w:szCs w:val="28"/>
        </w:rPr>
      </w:pPr>
    </w:p>
    <w:p w:rsidR="00DC083D" w:rsidRDefault="00DC083D" w:rsidP="00EB5CA4">
      <w:pPr>
        <w:jc w:val="both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ab/>
      </w:r>
    </w:p>
    <w:p w:rsidR="00DC083D" w:rsidRPr="00A868B8" w:rsidRDefault="00DC083D" w:rsidP="0079164F">
      <w:pPr>
        <w:ind w:right="-427" w:firstLine="720"/>
        <w:jc w:val="both"/>
        <w:rPr>
          <w:rFonts w:ascii="Times New Roman" w:hAnsi="Times New Roman"/>
          <w:sz w:val="28"/>
          <w:szCs w:val="28"/>
        </w:rPr>
      </w:pPr>
      <w:r w:rsidRPr="005A190E">
        <w:rPr>
          <w:rFonts w:ascii="Times New Roman" w:hAnsi="Times New Roman"/>
          <w:sz w:val="28"/>
          <w:szCs w:val="28"/>
        </w:rPr>
        <w:t>В соответствии с</w:t>
      </w:r>
      <w:r w:rsidR="00487657">
        <w:rPr>
          <w:rFonts w:ascii="Times New Roman" w:hAnsi="Times New Roman"/>
          <w:sz w:val="28"/>
          <w:szCs w:val="28"/>
        </w:rPr>
        <w:t xml:space="preserve"> </w:t>
      </w:r>
      <w:r w:rsidRPr="005A190E">
        <w:rPr>
          <w:rFonts w:ascii="Times New Roman" w:hAnsi="Times New Roman"/>
          <w:sz w:val="28"/>
          <w:szCs w:val="28"/>
        </w:rPr>
        <w:t>Федеральн</w:t>
      </w:r>
      <w:r w:rsidR="00487657">
        <w:rPr>
          <w:rFonts w:ascii="Times New Roman" w:hAnsi="Times New Roman"/>
          <w:sz w:val="28"/>
          <w:szCs w:val="28"/>
        </w:rPr>
        <w:t>ым</w:t>
      </w:r>
      <w:r w:rsidRPr="005A190E">
        <w:rPr>
          <w:rFonts w:ascii="Times New Roman" w:hAnsi="Times New Roman"/>
          <w:sz w:val="28"/>
          <w:szCs w:val="28"/>
        </w:rPr>
        <w:t xml:space="preserve"> закон</w:t>
      </w:r>
      <w:r w:rsidR="00487657">
        <w:rPr>
          <w:rFonts w:ascii="Times New Roman" w:hAnsi="Times New Roman"/>
          <w:sz w:val="28"/>
          <w:szCs w:val="28"/>
        </w:rPr>
        <w:t>ом</w:t>
      </w:r>
      <w:r w:rsidRPr="005A190E">
        <w:rPr>
          <w:rFonts w:ascii="Times New Roman" w:hAnsi="Times New Roman"/>
          <w:sz w:val="28"/>
          <w:szCs w:val="28"/>
        </w:rPr>
        <w:t xml:space="preserve"> от </w:t>
      </w:r>
      <w:r w:rsidR="00C65366">
        <w:rPr>
          <w:rFonts w:ascii="Times New Roman" w:hAnsi="Times New Roman"/>
          <w:sz w:val="28"/>
          <w:szCs w:val="28"/>
        </w:rPr>
        <w:t>06.10.2003</w:t>
      </w:r>
      <w:r w:rsidRPr="005A190E">
        <w:rPr>
          <w:rFonts w:ascii="Times New Roman" w:hAnsi="Times New Roman"/>
          <w:sz w:val="28"/>
          <w:szCs w:val="28"/>
        </w:rPr>
        <w:t xml:space="preserve"> </w:t>
      </w:r>
      <w:r w:rsidR="002533BF">
        <w:rPr>
          <w:rFonts w:ascii="Times New Roman" w:hAnsi="Times New Roman"/>
          <w:sz w:val="28"/>
          <w:szCs w:val="28"/>
        </w:rPr>
        <w:t xml:space="preserve">г. </w:t>
      </w:r>
      <w:r w:rsidRPr="005A190E">
        <w:rPr>
          <w:rFonts w:ascii="Times New Roman" w:hAnsi="Times New Roman"/>
          <w:sz w:val="28"/>
          <w:szCs w:val="28"/>
        </w:rPr>
        <w:t xml:space="preserve">№ </w:t>
      </w:r>
      <w:r w:rsidR="00C65366">
        <w:rPr>
          <w:rFonts w:ascii="Times New Roman" w:hAnsi="Times New Roman"/>
          <w:sz w:val="28"/>
          <w:szCs w:val="28"/>
        </w:rPr>
        <w:t xml:space="preserve">131-ФЗ </w:t>
      </w:r>
      <w:r w:rsidRPr="005A190E">
        <w:rPr>
          <w:rFonts w:ascii="Times New Roman" w:hAnsi="Times New Roman"/>
          <w:sz w:val="28"/>
          <w:szCs w:val="28"/>
        </w:rPr>
        <w:t>«О</w:t>
      </w:r>
      <w:r w:rsidR="00C65366">
        <w:rPr>
          <w:rFonts w:ascii="Times New Roman" w:hAnsi="Times New Roman"/>
          <w:sz w:val="28"/>
          <w:szCs w:val="28"/>
        </w:rPr>
        <w:t>б общих принципах организации местного самоуправления в Российской Федерации», Уставом Борисоглебского городского округа Воронежской области,</w:t>
      </w:r>
      <w:r w:rsidR="00152143">
        <w:rPr>
          <w:rFonts w:ascii="Times New Roman" w:hAnsi="Times New Roman"/>
          <w:sz w:val="28"/>
          <w:szCs w:val="28"/>
        </w:rPr>
        <w:t xml:space="preserve"> </w:t>
      </w:r>
      <w:r w:rsidR="002A0158">
        <w:rPr>
          <w:rFonts w:ascii="Times New Roman" w:hAnsi="Times New Roman"/>
          <w:sz w:val="28"/>
          <w:szCs w:val="28"/>
        </w:rPr>
        <w:t xml:space="preserve">на основании поступившего </w:t>
      </w:r>
      <w:r w:rsidR="00152143">
        <w:rPr>
          <w:rFonts w:ascii="Times New Roman" w:hAnsi="Times New Roman"/>
          <w:sz w:val="28"/>
          <w:szCs w:val="28"/>
        </w:rPr>
        <w:t>протест</w:t>
      </w:r>
      <w:r w:rsidR="002A0158">
        <w:rPr>
          <w:rFonts w:ascii="Times New Roman" w:hAnsi="Times New Roman"/>
          <w:sz w:val="28"/>
          <w:szCs w:val="28"/>
        </w:rPr>
        <w:t>а</w:t>
      </w:r>
      <w:r w:rsidR="00152143">
        <w:rPr>
          <w:rFonts w:ascii="Times New Roman" w:hAnsi="Times New Roman"/>
          <w:sz w:val="28"/>
          <w:szCs w:val="28"/>
        </w:rPr>
        <w:t xml:space="preserve"> </w:t>
      </w:r>
      <w:r w:rsidR="00E070CE">
        <w:rPr>
          <w:rFonts w:ascii="Times New Roman" w:hAnsi="Times New Roman"/>
          <w:sz w:val="28"/>
          <w:szCs w:val="28"/>
        </w:rPr>
        <w:t xml:space="preserve">Борисоглебской межрайонной </w:t>
      </w:r>
      <w:r w:rsidR="00152143">
        <w:rPr>
          <w:rFonts w:ascii="Times New Roman" w:hAnsi="Times New Roman"/>
          <w:sz w:val="28"/>
          <w:szCs w:val="28"/>
        </w:rPr>
        <w:t xml:space="preserve">прокуратуры от </w:t>
      </w:r>
      <w:r w:rsidR="003B08A4">
        <w:rPr>
          <w:rFonts w:ascii="Times New Roman" w:hAnsi="Times New Roman"/>
          <w:sz w:val="28"/>
          <w:szCs w:val="28"/>
        </w:rPr>
        <w:t>25</w:t>
      </w:r>
      <w:r w:rsidR="00152143">
        <w:rPr>
          <w:rFonts w:ascii="Times New Roman" w:hAnsi="Times New Roman"/>
          <w:sz w:val="28"/>
          <w:szCs w:val="28"/>
        </w:rPr>
        <w:t>.</w:t>
      </w:r>
      <w:r w:rsidR="003B08A4">
        <w:rPr>
          <w:rFonts w:ascii="Times New Roman" w:hAnsi="Times New Roman"/>
          <w:sz w:val="28"/>
          <w:szCs w:val="28"/>
        </w:rPr>
        <w:t>10</w:t>
      </w:r>
      <w:r w:rsidR="00152143">
        <w:rPr>
          <w:rFonts w:ascii="Times New Roman" w:hAnsi="Times New Roman"/>
          <w:sz w:val="28"/>
          <w:szCs w:val="28"/>
        </w:rPr>
        <w:t>.2024</w:t>
      </w:r>
      <w:r w:rsidR="002533BF">
        <w:rPr>
          <w:rFonts w:ascii="Times New Roman" w:hAnsi="Times New Roman"/>
          <w:sz w:val="28"/>
          <w:szCs w:val="28"/>
        </w:rPr>
        <w:t xml:space="preserve"> г.</w:t>
      </w:r>
      <w:r w:rsidR="002A0158">
        <w:rPr>
          <w:rFonts w:ascii="Times New Roman" w:hAnsi="Times New Roman"/>
          <w:sz w:val="28"/>
          <w:szCs w:val="28"/>
        </w:rPr>
        <w:t xml:space="preserve"> № </w:t>
      </w:r>
      <w:r w:rsidR="00E070CE">
        <w:rPr>
          <w:rFonts w:ascii="Times New Roman" w:hAnsi="Times New Roman"/>
          <w:sz w:val="28"/>
          <w:szCs w:val="28"/>
        </w:rPr>
        <w:t>2-1-2024</w:t>
      </w:r>
      <w:r w:rsidR="00152143">
        <w:rPr>
          <w:rFonts w:ascii="Times New Roman" w:hAnsi="Times New Roman"/>
          <w:sz w:val="28"/>
          <w:szCs w:val="28"/>
        </w:rPr>
        <w:t xml:space="preserve">, </w:t>
      </w:r>
      <w:r w:rsidRPr="00A868B8">
        <w:rPr>
          <w:rFonts w:ascii="Times New Roman" w:hAnsi="Times New Roman"/>
          <w:sz w:val="28"/>
          <w:szCs w:val="28"/>
        </w:rPr>
        <w:t>Борисоглебская городская Дума Борисоглебского городского округа Воронежской области</w:t>
      </w:r>
    </w:p>
    <w:p w:rsidR="00DC083D" w:rsidRPr="00A868B8" w:rsidRDefault="00DC083D" w:rsidP="0079164F">
      <w:pPr>
        <w:ind w:left="-720" w:right="-427" w:firstLine="720"/>
        <w:jc w:val="both"/>
        <w:rPr>
          <w:rFonts w:ascii="Times New Roman" w:hAnsi="Times New Roman"/>
          <w:sz w:val="28"/>
          <w:szCs w:val="28"/>
        </w:rPr>
      </w:pPr>
    </w:p>
    <w:p w:rsidR="00DC083D" w:rsidRPr="00A868B8" w:rsidRDefault="00DC083D" w:rsidP="0079164F">
      <w:pPr>
        <w:ind w:left="-720" w:right="-427"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РЕ</w:t>
      </w:r>
      <w:r w:rsidRPr="00A868B8">
        <w:rPr>
          <w:rFonts w:ascii="Times New Roman" w:hAnsi="Times New Roman"/>
          <w:b/>
          <w:sz w:val="28"/>
          <w:szCs w:val="28"/>
        </w:rPr>
        <w:t>ШИЛА:</w:t>
      </w:r>
    </w:p>
    <w:p w:rsidR="00DC083D" w:rsidRPr="00AD6998" w:rsidRDefault="00DC083D" w:rsidP="0079164F">
      <w:pPr>
        <w:ind w:left="-720" w:right="-427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A95000" w:rsidRDefault="00A95000" w:rsidP="00E37936">
      <w:pPr>
        <w:pStyle w:val="17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Внести </w:t>
      </w:r>
      <w:r w:rsidR="002A01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3B08A4" w:rsidRPr="00C160F6">
        <w:rPr>
          <w:rFonts w:ascii="Times New Roman" w:hAnsi="Times New Roman"/>
          <w:sz w:val="28"/>
        </w:rPr>
        <w:t>Положени</w:t>
      </w:r>
      <w:r w:rsidR="003B08A4">
        <w:rPr>
          <w:rFonts w:ascii="Times New Roman" w:hAnsi="Times New Roman"/>
          <w:sz w:val="28"/>
        </w:rPr>
        <w:t>е</w:t>
      </w:r>
      <w:r w:rsidR="003B08A4" w:rsidRPr="00C160F6">
        <w:rPr>
          <w:rFonts w:ascii="Times New Roman" w:hAnsi="Times New Roman"/>
          <w:sz w:val="28"/>
        </w:rPr>
        <w:t xml:space="preserve"> о муниципальном контроле </w:t>
      </w:r>
      <w:r w:rsidR="007C5437">
        <w:rPr>
          <w:rFonts w:ascii="Times New Roman" w:hAnsi="Times New Roman"/>
          <w:sz w:val="28"/>
        </w:rPr>
        <w:t xml:space="preserve">в сфере благоустройства </w:t>
      </w:r>
      <w:r w:rsidR="003B08A4" w:rsidRPr="00C160F6">
        <w:rPr>
          <w:rFonts w:ascii="Times New Roman" w:hAnsi="Times New Roman"/>
          <w:sz w:val="28"/>
        </w:rPr>
        <w:t>на территории Борисоглебского городского округа Воронежской области</w:t>
      </w:r>
      <w:r w:rsidR="00302918">
        <w:rPr>
          <w:rFonts w:ascii="Times New Roman" w:hAnsi="Times New Roman"/>
          <w:sz w:val="28"/>
        </w:rPr>
        <w:t xml:space="preserve"> (далее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П</w:t>
      </w:r>
      <w:r w:rsidR="003B08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оложение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утвержденн</w:t>
      </w:r>
      <w:r w:rsidR="003B08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 решением Борисоглебской городской Думы Борисоглебского городского округа Воронежской области от </w:t>
      </w:r>
      <w:r w:rsidR="003B08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27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.1</w:t>
      </w:r>
      <w:r w:rsidR="003B08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.20</w:t>
      </w:r>
      <w:r w:rsidR="003B08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21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533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г. 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 </w:t>
      </w:r>
      <w:r w:rsidR="003B08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FB76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следующие изменения:</w:t>
      </w:r>
    </w:p>
    <w:p w:rsidR="007C5437" w:rsidRDefault="007C5437" w:rsidP="007C5437">
      <w:pPr>
        <w:pStyle w:val="a8"/>
        <w:numPr>
          <w:ilvl w:val="1"/>
          <w:numId w:val="14"/>
        </w:numPr>
        <w:tabs>
          <w:tab w:val="left" w:pos="1276"/>
        </w:tabs>
        <w:ind w:left="0" w:right="-427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Пункт 3.3.1. Положения после слов «</w:t>
      </w:r>
      <w:r w:rsidRPr="002B08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в иных формах</w:t>
      </w:r>
      <w:proofErr w:type="gramStart"/>
      <w:r w:rsidRPr="002B08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дополнить следующим абзацем:</w:t>
      </w:r>
    </w:p>
    <w:p w:rsidR="007C5437" w:rsidRDefault="007C5437" w:rsidP="007C5437">
      <w:pPr>
        <w:widowControl/>
        <w:tabs>
          <w:tab w:val="left" w:pos="1276"/>
        </w:tabs>
        <w:autoSpaceDE w:val="0"/>
        <w:autoSpaceDN w:val="0"/>
        <w:adjustRightInd w:val="0"/>
        <w:ind w:right="-427" w:firstLine="709"/>
        <w:jc w:val="both"/>
        <w:rPr>
          <w:rFonts w:ascii="Times New Roman" w:eastAsia="Calibri" w:hAnsi="Times New Roman"/>
          <w:sz w:val="28"/>
          <w:szCs w:val="28"/>
        </w:rPr>
      </w:pPr>
      <w:r w:rsidRPr="00CF59DE">
        <w:rPr>
          <w:rFonts w:ascii="Times New Roman" w:eastAsia="Calibri" w:hAnsi="Times New Roman"/>
          <w:sz w:val="28"/>
          <w:szCs w:val="28"/>
        </w:rPr>
        <w:t>«До 31 декабря 2025 года информирование контролируемого лица может осуществляться, в том числе на бумажном носителе с использованием почтовой связи в случае невозможности информирования контролируемого лица в электронной форме</w:t>
      </w:r>
      <w:proofErr w:type="gramStart"/>
      <w:r>
        <w:rPr>
          <w:rFonts w:ascii="Times New Roman" w:eastAsia="Calibri" w:hAnsi="Times New Roman"/>
          <w:sz w:val="28"/>
          <w:szCs w:val="28"/>
        </w:rPr>
        <w:t>.</w:t>
      </w:r>
      <w:r w:rsidR="00CF59DE">
        <w:rPr>
          <w:rFonts w:ascii="Times New Roman" w:eastAsia="Calibri" w:hAnsi="Times New Roman"/>
          <w:sz w:val="28"/>
          <w:szCs w:val="28"/>
        </w:rPr>
        <w:t>»</w:t>
      </w:r>
      <w:r>
        <w:rPr>
          <w:rFonts w:ascii="Times New Roman" w:eastAsia="Calibri" w:hAnsi="Times New Roman"/>
          <w:sz w:val="28"/>
          <w:szCs w:val="28"/>
        </w:rPr>
        <w:t>.</w:t>
      </w:r>
      <w:proofErr w:type="gramEnd"/>
    </w:p>
    <w:p w:rsidR="007C5437" w:rsidRPr="002533BF" w:rsidRDefault="007C5437" w:rsidP="007C5437">
      <w:pPr>
        <w:pStyle w:val="a8"/>
        <w:widowControl/>
        <w:numPr>
          <w:ilvl w:val="1"/>
          <w:numId w:val="14"/>
        </w:numPr>
        <w:tabs>
          <w:tab w:val="left" w:pos="1276"/>
        </w:tabs>
        <w:autoSpaceDE w:val="0"/>
        <w:autoSpaceDN w:val="0"/>
        <w:adjustRightInd w:val="0"/>
        <w:ind w:right="-427"/>
        <w:jc w:val="both"/>
        <w:rPr>
          <w:rFonts w:ascii="Times New Roman" w:eastAsia="Calibri" w:hAnsi="Times New Roman"/>
          <w:sz w:val="28"/>
          <w:szCs w:val="28"/>
        </w:rPr>
      </w:pPr>
      <w:r w:rsidRPr="007C5437">
        <w:rPr>
          <w:rFonts w:ascii="Times New Roman" w:eastAsia="Calibri" w:hAnsi="Times New Roman"/>
          <w:sz w:val="28"/>
          <w:szCs w:val="28"/>
        </w:rPr>
        <w:t>В пункте 7.7. Положения слово «2023» заменить словом «2025».</w:t>
      </w:r>
    </w:p>
    <w:p w:rsidR="00594CC3" w:rsidRDefault="00594CC3" w:rsidP="00594CC3">
      <w:pPr>
        <w:pStyle w:val="17"/>
        <w:numPr>
          <w:ilvl w:val="0"/>
          <w:numId w:val="14"/>
        </w:numPr>
        <w:tabs>
          <w:tab w:val="left" w:pos="993"/>
        </w:tabs>
        <w:spacing w:after="0" w:line="240" w:lineRule="auto"/>
        <w:ind w:left="0" w:right="-4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BCB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>
        <w:rPr>
          <w:rFonts w:ascii="Times New Roman" w:hAnsi="Times New Roman" w:cs="Times New Roman"/>
          <w:sz w:val="28"/>
          <w:szCs w:val="28"/>
        </w:rPr>
        <w:t xml:space="preserve">подлежит официальному обнародованию путем официального </w:t>
      </w:r>
      <w:r w:rsidRPr="00472BCB">
        <w:rPr>
          <w:rFonts w:ascii="Times New Roman" w:hAnsi="Times New Roman" w:cs="Times New Roman"/>
          <w:sz w:val="28"/>
          <w:szCs w:val="28"/>
        </w:rPr>
        <w:t>опубликова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472BCB">
        <w:rPr>
          <w:rFonts w:ascii="Times New Roman" w:hAnsi="Times New Roman" w:cs="Times New Roman"/>
          <w:sz w:val="28"/>
          <w:szCs w:val="28"/>
        </w:rPr>
        <w:t xml:space="preserve"> в газете «Муниципальный вестник Борисоглебского городского округа Воронежской области» и разме</w:t>
      </w:r>
      <w:r>
        <w:rPr>
          <w:rFonts w:ascii="Times New Roman" w:hAnsi="Times New Roman" w:cs="Times New Roman"/>
          <w:sz w:val="28"/>
          <w:szCs w:val="28"/>
        </w:rPr>
        <w:t>щения</w:t>
      </w:r>
      <w:r w:rsidRPr="00472BCB">
        <w:rPr>
          <w:rFonts w:ascii="Times New Roman" w:hAnsi="Times New Roman" w:cs="Times New Roman"/>
          <w:sz w:val="28"/>
          <w:szCs w:val="28"/>
        </w:rPr>
        <w:t xml:space="preserve"> на официальном сайте в сети Интернет.</w:t>
      </w:r>
    </w:p>
    <w:p w:rsidR="00594CC3" w:rsidRPr="00472BCB" w:rsidRDefault="00594CC3" w:rsidP="00594CC3">
      <w:pPr>
        <w:pStyle w:val="17"/>
        <w:numPr>
          <w:ilvl w:val="0"/>
          <w:numId w:val="14"/>
        </w:numPr>
        <w:tabs>
          <w:tab w:val="left" w:pos="993"/>
        </w:tabs>
        <w:spacing w:after="0" w:line="240" w:lineRule="auto"/>
        <w:ind w:left="0" w:right="-4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BC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Настоящее решение вступает в силу </w:t>
      </w:r>
      <w:r w:rsidRPr="00472B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 дня его официального опубликования. </w:t>
      </w:r>
    </w:p>
    <w:p w:rsidR="00302918" w:rsidRPr="00472BCB" w:rsidRDefault="00594CC3" w:rsidP="00594CC3">
      <w:pPr>
        <w:pStyle w:val="17"/>
        <w:numPr>
          <w:ilvl w:val="0"/>
          <w:numId w:val="14"/>
        </w:numPr>
        <w:tabs>
          <w:tab w:val="left" w:pos="993"/>
        </w:tabs>
        <w:spacing w:after="0" w:line="240" w:lineRule="auto"/>
        <w:ind w:left="0" w:right="-42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администрацию Борисоглебского городского округа Воронежской области и на постоянную комиссию Борисоглебской городской Думы Борисоглебского городского округа Воронежской области по градостроительству, жилищно-коммунальному хозяйству, транспорту, вопросам благоустройства и охраны окружающей среды</w:t>
      </w:r>
      <w:r w:rsidR="00AD4760">
        <w:rPr>
          <w:rFonts w:ascii="Times New Roman" w:hAnsi="Times New Roman" w:cs="Times New Roman"/>
          <w:sz w:val="28"/>
          <w:szCs w:val="28"/>
        </w:rPr>
        <w:t>.</w:t>
      </w: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P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rFonts w:ascii="Times New Roman" w:hAnsi="Times New Roman"/>
          <w:sz w:val="28"/>
          <w:szCs w:val="28"/>
        </w:rPr>
      </w:pPr>
    </w:p>
    <w:p w:rsidR="00DC083D" w:rsidRDefault="00DC083D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 xml:space="preserve">Глава Борисоглебского городского округа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E85EFB">
        <w:rPr>
          <w:rFonts w:ascii="Times New Roman" w:hAnsi="Times New Roman"/>
          <w:sz w:val="28"/>
          <w:szCs w:val="28"/>
        </w:rPr>
        <w:t xml:space="preserve">      </w:t>
      </w:r>
      <w:r w:rsidRPr="00CF2DFE">
        <w:rPr>
          <w:rFonts w:ascii="Times New Roman" w:hAnsi="Times New Roman"/>
          <w:sz w:val="28"/>
          <w:szCs w:val="28"/>
        </w:rPr>
        <w:t>Е.О.</w:t>
      </w:r>
      <w:r w:rsidR="00E37936">
        <w:rPr>
          <w:rFonts w:ascii="Times New Roman" w:hAnsi="Times New Roman"/>
          <w:sz w:val="28"/>
          <w:szCs w:val="28"/>
        </w:rPr>
        <w:t xml:space="preserve"> </w:t>
      </w:r>
      <w:r w:rsidRPr="00CF2DFE">
        <w:rPr>
          <w:rFonts w:ascii="Times New Roman" w:hAnsi="Times New Roman"/>
          <w:sz w:val="28"/>
          <w:szCs w:val="28"/>
        </w:rPr>
        <w:t xml:space="preserve"> Агаева</w:t>
      </w:r>
    </w:p>
    <w:p w:rsidR="006205D1" w:rsidRDefault="006205D1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6205D1" w:rsidRDefault="006205D1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6205D1" w:rsidRDefault="006205D1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6205D1" w:rsidRDefault="006205D1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6205D1" w:rsidRDefault="006205D1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6205D1" w:rsidRDefault="006205D1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6205D1" w:rsidRDefault="006205D1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6205D1" w:rsidRDefault="006205D1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6205D1" w:rsidRDefault="006205D1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6205D1" w:rsidRDefault="006205D1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6205D1" w:rsidRDefault="006205D1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6205D1" w:rsidRDefault="006205D1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6205D1" w:rsidRDefault="006205D1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6205D1" w:rsidRDefault="006205D1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6205D1" w:rsidRDefault="006205D1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6205D1" w:rsidRDefault="006205D1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6205D1" w:rsidRDefault="006205D1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205D1" w:rsidSect="00CF59DE">
      <w:headerReference w:type="default" r:id="rId10"/>
      <w:pgSz w:w="11906" w:h="16838" w:code="9"/>
      <w:pgMar w:top="510" w:right="1276" w:bottom="567" w:left="1559" w:header="227" w:footer="448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615" w:rsidRDefault="00A33615" w:rsidP="0024234A">
      <w:r>
        <w:separator/>
      </w:r>
    </w:p>
  </w:endnote>
  <w:endnote w:type="continuationSeparator" w:id="0">
    <w:p w:rsidR="00A33615" w:rsidRDefault="00A33615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615" w:rsidRDefault="00A33615" w:rsidP="0024234A">
      <w:r>
        <w:separator/>
      </w:r>
    </w:p>
  </w:footnote>
  <w:footnote w:type="continuationSeparator" w:id="0">
    <w:p w:rsidR="00A33615" w:rsidRDefault="00A33615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483717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6B70EC" w:rsidRPr="006B70EC" w:rsidRDefault="000F050D">
        <w:pPr>
          <w:pStyle w:val="ab"/>
          <w:jc w:val="right"/>
          <w:rPr>
            <w:rFonts w:ascii="Times New Roman" w:hAnsi="Times New Roman"/>
            <w:sz w:val="28"/>
            <w:szCs w:val="28"/>
          </w:rPr>
        </w:pPr>
        <w:r w:rsidRPr="006B70EC">
          <w:rPr>
            <w:rFonts w:ascii="Times New Roman" w:hAnsi="Times New Roman"/>
            <w:sz w:val="28"/>
            <w:szCs w:val="28"/>
          </w:rPr>
          <w:fldChar w:fldCharType="begin"/>
        </w:r>
        <w:r w:rsidR="006B70EC" w:rsidRPr="006B70E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6B70EC">
          <w:rPr>
            <w:rFonts w:ascii="Times New Roman" w:hAnsi="Times New Roman"/>
            <w:sz w:val="28"/>
            <w:szCs w:val="28"/>
          </w:rPr>
          <w:fldChar w:fldCharType="separate"/>
        </w:r>
        <w:r w:rsidR="002533BF">
          <w:rPr>
            <w:rFonts w:ascii="Times New Roman" w:hAnsi="Times New Roman"/>
            <w:noProof/>
            <w:sz w:val="28"/>
            <w:szCs w:val="28"/>
          </w:rPr>
          <w:t>2</w:t>
        </w:r>
        <w:r w:rsidRPr="006B70E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B7A5B" w:rsidRDefault="001B7A5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CE0"/>
    <w:multiLevelType w:val="hybridMultilevel"/>
    <w:tmpl w:val="524829B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AB30CB7"/>
    <w:multiLevelType w:val="multilevel"/>
    <w:tmpl w:val="19485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5">
    <w:nsid w:val="20884C68"/>
    <w:multiLevelType w:val="hybridMultilevel"/>
    <w:tmpl w:val="E7903D0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88E0011"/>
    <w:multiLevelType w:val="hybridMultilevel"/>
    <w:tmpl w:val="7DB2904C"/>
    <w:lvl w:ilvl="0" w:tplc="BB48729E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7">
    <w:nsid w:val="2DAE2AFC"/>
    <w:multiLevelType w:val="multilevel"/>
    <w:tmpl w:val="69FC428E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  <w:color w:val="000000"/>
      </w:rPr>
    </w:lvl>
  </w:abstractNum>
  <w:abstractNum w:abstractNumId="8">
    <w:nsid w:val="36367E69"/>
    <w:multiLevelType w:val="multilevel"/>
    <w:tmpl w:val="19485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612B7978"/>
    <w:multiLevelType w:val="hybridMultilevel"/>
    <w:tmpl w:val="29B45AEE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>
    <w:nsid w:val="687A5903"/>
    <w:multiLevelType w:val="hybridMultilevel"/>
    <w:tmpl w:val="B5D8B904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74412393"/>
    <w:multiLevelType w:val="hybridMultilevel"/>
    <w:tmpl w:val="77929984"/>
    <w:lvl w:ilvl="0" w:tplc="3E161E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9"/>
  </w:num>
  <w:num w:numId="3">
    <w:abstractNumId w:val="1"/>
  </w:num>
  <w:num w:numId="4">
    <w:abstractNumId w:val="3"/>
  </w:num>
  <w:num w:numId="5">
    <w:abstractNumId w:val="10"/>
  </w:num>
  <w:num w:numId="6">
    <w:abstractNumId w:val="2"/>
  </w:num>
  <w:num w:numId="7">
    <w:abstractNumId w:val="0"/>
  </w:num>
  <w:num w:numId="8">
    <w:abstractNumId w:val="12"/>
  </w:num>
  <w:num w:numId="9">
    <w:abstractNumId w:val="5"/>
  </w:num>
  <w:num w:numId="10">
    <w:abstractNumId w:val="13"/>
  </w:num>
  <w:num w:numId="11">
    <w:abstractNumId w:val="4"/>
  </w:num>
  <w:num w:numId="12">
    <w:abstractNumId w:val="8"/>
  </w:num>
  <w:num w:numId="13">
    <w:abstractNumId w:val="14"/>
  </w:num>
  <w:num w:numId="14">
    <w:abstractNumId w:val="7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1265A"/>
    <w:rsid w:val="00016933"/>
    <w:rsid w:val="00022455"/>
    <w:rsid w:val="00033043"/>
    <w:rsid w:val="00057B00"/>
    <w:rsid w:val="0007019B"/>
    <w:rsid w:val="00083531"/>
    <w:rsid w:val="000870F5"/>
    <w:rsid w:val="00087D65"/>
    <w:rsid w:val="00092F2D"/>
    <w:rsid w:val="000A35A0"/>
    <w:rsid w:val="000A4A5A"/>
    <w:rsid w:val="000C54F9"/>
    <w:rsid w:val="000C6B5D"/>
    <w:rsid w:val="000C6FF0"/>
    <w:rsid w:val="000E7BBF"/>
    <w:rsid w:val="000F050D"/>
    <w:rsid w:val="001166BC"/>
    <w:rsid w:val="001440BF"/>
    <w:rsid w:val="00152143"/>
    <w:rsid w:val="00161B02"/>
    <w:rsid w:val="00162BAB"/>
    <w:rsid w:val="001729EB"/>
    <w:rsid w:val="00172AE5"/>
    <w:rsid w:val="00174B98"/>
    <w:rsid w:val="00186003"/>
    <w:rsid w:val="00186096"/>
    <w:rsid w:val="00187162"/>
    <w:rsid w:val="001965B6"/>
    <w:rsid w:val="001A34B9"/>
    <w:rsid w:val="001B7A5B"/>
    <w:rsid w:val="001D1D3E"/>
    <w:rsid w:val="001D6D4D"/>
    <w:rsid w:val="001D6F45"/>
    <w:rsid w:val="001F0241"/>
    <w:rsid w:val="001F6AE0"/>
    <w:rsid w:val="00203549"/>
    <w:rsid w:val="00205CA4"/>
    <w:rsid w:val="00234AEB"/>
    <w:rsid w:val="00235AA1"/>
    <w:rsid w:val="0024234A"/>
    <w:rsid w:val="002533BF"/>
    <w:rsid w:val="00260F35"/>
    <w:rsid w:val="00263780"/>
    <w:rsid w:val="002900ED"/>
    <w:rsid w:val="002A0158"/>
    <w:rsid w:val="002A4054"/>
    <w:rsid w:val="002A74B1"/>
    <w:rsid w:val="002B41E4"/>
    <w:rsid w:val="002B4208"/>
    <w:rsid w:val="002D3EE1"/>
    <w:rsid w:val="002F0734"/>
    <w:rsid w:val="003027B5"/>
    <w:rsid w:val="00302918"/>
    <w:rsid w:val="00304AE2"/>
    <w:rsid w:val="00313529"/>
    <w:rsid w:val="00316688"/>
    <w:rsid w:val="00323D79"/>
    <w:rsid w:val="0032462E"/>
    <w:rsid w:val="00334502"/>
    <w:rsid w:val="00337FA8"/>
    <w:rsid w:val="00344EC4"/>
    <w:rsid w:val="00350B5F"/>
    <w:rsid w:val="003658EB"/>
    <w:rsid w:val="003668B1"/>
    <w:rsid w:val="0037541D"/>
    <w:rsid w:val="003B08A4"/>
    <w:rsid w:val="003B37F0"/>
    <w:rsid w:val="003B3D75"/>
    <w:rsid w:val="003D0CAA"/>
    <w:rsid w:val="003E41E2"/>
    <w:rsid w:val="003F7E44"/>
    <w:rsid w:val="0040195C"/>
    <w:rsid w:val="004044C2"/>
    <w:rsid w:val="004101FA"/>
    <w:rsid w:val="00422B33"/>
    <w:rsid w:val="00426ADF"/>
    <w:rsid w:val="004315A8"/>
    <w:rsid w:val="00455683"/>
    <w:rsid w:val="004704DD"/>
    <w:rsid w:val="00472BCB"/>
    <w:rsid w:val="004756AF"/>
    <w:rsid w:val="00487657"/>
    <w:rsid w:val="00494C77"/>
    <w:rsid w:val="004A7F3E"/>
    <w:rsid w:val="004C65B2"/>
    <w:rsid w:val="004C7CE8"/>
    <w:rsid w:val="004D1998"/>
    <w:rsid w:val="004D3F85"/>
    <w:rsid w:val="005203C1"/>
    <w:rsid w:val="00527582"/>
    <w:rsid w:val="00543673"/>
    <w:rsid w:val="00550BD1"/>
    <w:rsid w:val="005515A0"/>
    <w:rsid w:val="00556121"/>
    <w:rsid w:val="00566320"/>
    <w:rsid w:val="00566714"/>
    <w:rsid w:val="00567B65"/>
    <w:rsid w:val="00567FCB"/>
    <w:rsid w:val="00582450"/>
    <w:rsid w:val="00582A60"/>
    <w:rsid w:val="00594CC3"/>
    <w:rsid w:val="005A190E"/>
    <w:rsid w:val="005B0455"/>
    <w:rsid w:val="005B30E6"/>
    <w:rsid w:val="005B4CC2"/>
    <w:rsid w:val="005C21C8"/>
    <w:rsid w:val="005C3CCB"/>
    <w:rsid w:val="005E5763"/>
    <w:rsid w:val="005F4EBB"/>
    <w:rsid w:val="005F56B2"/>
    <w:rsid w:val="005F5A0B"/>
    <w:rsid w:val="00602202"/>
    <w:rsid w:val="00603F9A"/>
    <w:rsid w:val="00605A45"/>
    <w:rsid w:val="00606521"/>
    <w:rsid w:val="006205D1"/>
    <w:rsid w:val="00621238"/>
    <w:rsid w:val="006229DC"/>
    <w:rsid w:val="006416E9"/>
    <w:rsid w:val="00651BF5"/>
    <w:rsid w:val="00652F1A"/>
    <w:rsid w:val="00653235"/>
    <w:rsid w:val="00664540"/>
    <w:rsid w:val="006732C1"/>
    <w:rsid w:val="0067684A"/>
    <w:rsid w:val="00680E50"/>
    <w:rsid w:val="006830B9"/>
    <w:rsid w:val="006A19B4"/>
    <w:rsid w:val="006B138C"/>
    <w:rsid w:val="006B2AC8"/>
    <w:rsid w:val="006B70EC"/>
    <w:rsid w:val="006E7705"/>
    <w:rsid w:val="006F0962"/>
    <w:rsid w:val="006F0B30"/>
    <w:rsid w:val="007017F9"/>
    <w:rsid w:val="007168D4"/>
    <w:rsid w:val="00726574"/>
    <w:rsid w:val="00747ADB"/>
    <w:rsid w:val="00754B05"/>
    <w:rsid w:val="0076741E"/>
    <w:rsid w:val="00767E59"/>
    <w:rsid w:val="00786B88"/>
    <w:rsid w:val="0079164F"/>
    <w:rsid w:val="00793861"/>
    <w:rsid w:val="007A2547"/>
    <w:rsid w:val="007A3D55"/>
    <w:rsid w:val="007A7C02"/>
    <w:rsid w:val="007B4D68"/>
    <w:rsid w:val="007C5437"/>
    <w:rsid w:val="007C6189"/>
    <w:rsid w:val="007D1375"/>
    <w:rsid w:val="00813948"/>
    <w:rsid w:val="00814B20"/>
    <w:rsid w:val="0081540B"/>
    <w:rsid w:val="00821DE2"/>
    <w:rsid w:val="00821FBB"/>
    <w:rsid w:val="00822181"/>
    <w:rsid w:val="00836ADA"/>
    <w:rsid w:val="00840E30"/>
    <w:rsid w:val="00841E69"/>
    <w:rsid w:val="00844944"/>
    <w:rsid w:val="008548E4"/>
    <w:rsid w:val="00855589"/>
    <w:rsid w:val="00871364"/>
    <w:rsid w:val="00871635"/>
    <w:rsid w:val="00875C99"/>
    <w:rsid w:val="008768A9"/>
    <w:rsid w:val="008825F9"/>
    <w:rsid w:val="00883955"/>
    <w:rsid w:val="00892510"/>
    <w:rsid w:val="008932F2"/>
    <w:rsid w:val="008940AB"/>
    <w:rsid w:val="008B22BF"/>
    <w:rsid w:val="008B7996"/>
    <w:rsid w:val="008C2FF6"/>
    <w:rsid w:val="008E1A4D"/>
    <w:rsid w:val="008E240C"/>
    <w:rsid w:val="008E2D93"/>
    <w:rsid w:val="009050FC"/>
    <w:rsid w:val="00906370"/>
    <w:rsid w:val="00907996"/>
    <w:rsid w:val="00914D6A"/>
    <w:rsid w:val="00917E43"/>
    <w:rsid w:val="00920EB5"/>
    <w:rsid w:val="00931201"/>
    <w:rsid w:val="00943AEC"/>
    <w:rsid w:val="00944563"/>
    <w:rsid w:val="009511F2"/>
    <w:rsid w:val="00963F14"/>
    <w:rsid w:val="00971F56"/>
    <w:rsid w:val="009736F5"/>
    <w:rsid w:val="00976BC9"/>
    <w:rsid w:val="00977648"/>
    <w:rsid w:val="00982F11"/>
    <w:rsid w:val="00987F13"/>
    <w:rsid w:val="00990A0D"/>
    <w:rsid w:val="009A17BC"/>
    <w:rsid w:val="009B2F15"/>
    <w:rsid w:val="009E08E2"/>
    <w:rsid w:val="009F074C"/>
    <w:rsid w:val="009F3131"/>
    <w:rsid w:val="00A13132"/>
    <w:rsid w:val="00A27116"/>
    <w:rsid w:val="00A33615"/>
    <w:rsid w:val="00A41EC5"/>
    <w:rsid w:val="00A47820"/>
    <w:rsid w:val="00A603B4"/>
    <w:rsid w:val="00A62B66"/>
    <w:rsid w:val="00A67CE4"/>
    <w:rsid w:val="00A75672"/>
    <w:rsid w:val="00A76EF6"/>
    <w:rsid w:val="00A868B8"/>
    <w:rsid w:val="00A95000"/>
    <w:rsid w:val="00AA17D4"/>
    <w:rsid w:val="00AA2E93"/>
    <w:rsid w:val="00AB6367"/>
    <w:rsid w:val="00AB63BA"/>
    <w:rsid w:val="00AC5C9B"/>
    <w:rsid w:val="00AD3067"/>
    <w:rsid w:val="00AD4760"/>
    <w:rsid w:val="00AD6998"/>
    <w:rsid w:val="00AE3765"/>
    <w:rsid w:val="00AF352C"/>
    <w:rsid w:val="00AF5F85"/>
    <w:rsid w:val="00B13E4D"/>
    <w:rsid w:val="00B17B15"/>
    <w:rsid w:val="00B260BF"/>
    <w:rsid w:val="00B2754A"/>
    <w:rsid w:val="00B34470"/>
    <w:rsid w:val="00B71C74"/>
    <w:rsid w:val="00B8174B"/>
    <w:rsid w:val="00B92B36"/>
    <w:rsid w:val="00BB1452"/>
    <w:rsid w:val="00BC5443"/>
    <w:rsid w:val="00BD5CF3"/>
    <w:rsid w:val="00BF01F3"/>
    <w:rsid w:val="00C02480"/>
    <w:rsid w:val="00C06D64"/>
    <w:rsid w:val="00C20F9B"/>
    <w:rsid w:val="00C30867"/>
    <w:rsid w:val="00C33DB4"/>
    <w:rsid w:val="00C3792A"/>
    <w:rsid w:val="00C518C6"/>
    <w:rsid w:val="00C64467"/>
    <w:rsid w:val="00C65366"/>
    <w:rsid w:val="00C70446"/>
    <w:rsid w:val="00C72D20"/>
    <w:rsid w:val="00C74262"/>
    <w:rsid w:val="00C9526C"/>
    <w:rsid w:val="00CA4816"/>
    <w:rsid w:val="00CB47F9"/>
    <w:rsid w:val="00CC0C89"/>
    <w:rsid w:val="00CC11D8"/>
    <w:rsid w:val="00CE21AA"/>
    <w:rsid w:val="00CE364F"/>
    <w:rsid w:val="00CE7D46"/>
    <w:rsid w:val="00CF2DFE"/>
    <w:rsid w:val="00CF59DE"/>
    <w:rsid w:val="00CF6F04"/>
    <w:rsid w:val="00D109B8"/>
    <w:rsid w:val="00D1416A"/>
    <w:rsid w:val="00D34471"/>
    <w:rsid w:val="00D353B6"/>
    <w:rsid w:val="00D40CE8"/>
    <w:rsid w:val="00D57509"/>
    <w:rsid w:val="00D71B6C"/>
    <w:rsid w:val="00D73DAF"/>
    <w:rsid w:val="00D97C54"/>
    <w:rsid w:val="00DA3945"/>
    <w:rsid w:val="00DB020A"/>
    <w:rsid w:val="00DB22E8"/>
    <w:rsid w:val="00DB28A8"/>
    <w:rsid w:val="00DB441D"/>
    <w:rsid w:val="00DB56CF"/>
    <w:rsid w:val="00DC083D"/>
    <w:rsid w:val="00DC406B"/>
    <w:rsid w:val="00DD0DA8"/>
    <w:rsid w:val="00DD1D88"/>
    <w:rsid w:val="00DE7C14"/>
    <w:rsid w:val="00DF0B9C"/>
    <w:rsid w:val="00DF3A90"/>
    <w:rsid w:val="00E00A9E"/>
    <w:rsid w:val="00E070CE"/>
    <w:rsid w:val="00E1395B"/>
    <w:rsid w:val="00E1760F"/>
    <w:rsid w:val="00E255C0"/>
    <w:rsid w:val="00E30E63"/>
    <w:rsid w:val="00E37936"/>
    <w:rsid w:val="00E47DA2"/>
    <w:rsid w:val="00E511BB"/>
    <w:rsid w:val="00E57F9E"/>
    <w:rsid w:val="00E6233E"/>
    <w:rsid w:val="00E65917"/>
    <w:rsid w:val="00E673AA"/>
    <w:rsid w:val="00E740B1"/>
    <w:rsid w:val="00E772D4"/>
    <w:rsid w:val="00E85EFB"/>
    <w:rsid w:val="00E93D65"/>
    <w:rsid w:val="00E95BA0"/>
    <w:rsid w:val="00E9690B"/>
    <w:rsid w:val="00EA3455"/>
    <w:rsid w:val="00EB5CA4"/>
    <w:rsid w:val="00ED1A83"/>
    <w:rsid w:val="00F10957"/>
    <w:rsid w:val="00F11E2C"/>
    <w:rsid w:val="00F14C31"/>
    <w:rsid w:val="00F15C6B"/>
    <w:rsid w:val="00F308EF"/>
    <w:rsid w:val="00F405C8"/>
    <w:rsid w:val="00F52690"/>
    <w:rsid w:val="00F53ED0"/>
    <w:rsid w:val="00F55103"/>
    <w:rsid w:val="00F64A92"/>
    <w:rsid w:val="00F71AD8"/>
    <w:rsid w:val="00F82ECC"/>
    <w:rsid w:val="00F83A4B"/>
    <w:rsid w:val="00F8641F"/>
    <w:rsid w:val="00F9325B"/>
    <w:rsid w:val="00F9342F"/>
    <w:rsid w:val="00F94E5A"/>
    <w:rsid w:val="00FA5157"/>
    <w:rsid w:val="00FA5708"/>
    <w:rsid w:val="00FB760E"/>
    <w:rsid w:val="00FC0F40"/>
    <w:rsid w:val="00FC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</w:pPr>
    <w:rPr>
      <w:rFonts w:ascii="Arial" w:eastAsia="Times New Roman" w:hAnsi="Arial"/>
      <w:color w:val="00000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24234A"/>
    <w:rPr>
      <w:rFonts w:ascii="XO Thames" w:hAnsi="XO Thames" w:cs="Times New Roman"/>
      <w:b/>
      <w:color w:val="00A0FF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24234A"/>
    <w:rPr>
      <w:rFonts w:ascii="XO Thames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24234A"/>
    <w:rPr>
      <w:rFonts w:ascii="XO Thames" w:hAnsi="XO Thames" w:cs="Times New Roman"/>
      <w:b/>
      <w:color w:val="595959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24234A"/>
    <w:rPr>
      <w:rFonts w:ascii="XO Thames" w:hAnsi="XO Thames" w:cs="Times New Roman"/>
      <w:b/>
      <w:color w:val="000000"/>
      <w:sz w:val="20"/>
      <w:szCs w:val="20"/>
    </w:rPr>
  </w:style>
  <w:style w:type="character" w:customStyle="1" w:styleId="11">
    <w:name w:val="Обычный1"/>
    <w:uiPriority w:val="99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uiPriority w:val="99"/>
    <w:rsid w:val="0024234A"/>
    <w:pPr>
      <w:widowControl/>
      <w:spacing w:after="200" w:line="276" w:lineRule="auto"/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41">
    <w:name w:val="toc 4"/>
    <w:basedOn w:val="a"/>
    <w:next w:val="a"/>
    <w:link w:val="42"/>
    <w:uiPriority w:val="99"/>
    <w:rsid w:val="0024234A"/>
    <w:pPr>
      <w:widowControl/>
      <w:spacing w:after="200" w:line="276" w:lineRule="auto"/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6">
    <w:name w:val="toc 6"/>
    <w:basedOn w:val="a"/>
    <w:next w:val="a"/>
    <w:link w:val="60"/>
    <w:uiPriority w:val="99"/>
    <w:rsid w:val="0024234A"/>
    <w:pPr>
      <w:widowControl/>
      <w:spacing w:after="200" w:line="276" w:lineRule="auto"/>
      <w:ind w:left="1000"/>
    </w:pPr>
    <w:rPr>
      <w:rFonts w:ascii="Calibri" w:hAnsi="Calibri"/>
    </w:rPr>
  </w:style>
  <w:style w:type="character" w:customStyle="1" w:styleId="60">
    <w:name w:val="Оглавление 6 Знак"/>
    <w:link w:val="6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7">
    <w:name w:val="toc 7"/>
    <w:basedOn w:val="a"/>
    <w:next w:val="a"/>
    <w:link w:val="70"/>
    <w:uiPriority w:val="99"/>
    <w:rsid w:val="0024234A"/>
    <w:pPr>
      <w:widowControl/>
      <w:spacing w:after="200" w:line="276" w:lineRule="auto"/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rmal">
    <w:name w:val="ConsPlusNormal"/>
    <w:link w:val="ConsPlusNormal1"/>
    <w:uiPriority w:val="99"/>
    <w:rsid w:val="0024234A"/>
    <w:pPr>
      <w:widowControl w:val="0"/>
      <w:ind w:firstLine="720"/>
    </w:pPr>
    <w:rPr>
      <w:rFonts w:ascii="Times New Roman" w:eastAsia="Times New Roman" w:hAnsi="Times New Roman"/>
      <w:sz w:val="24"/>
    </w:rPr>
  </w:style>
  <w:style w:type="character" w:customStyle="1" w:styleId="ConsPlusNormal1">
    <w:name w:val="ConsPlusNormal1"/>
    <w:link w:val="ConsPlusNormal"/>
    <w:uiPriority w:val="99"/>
    <w:locked/>
    <w:rsid w:val="0024234A"/>
    <w:rPr>
      <w:rFonts w:ascii="Times New Roman" w:hAnsi="Times New Roman"/>
      <w:sz w:val="22"/>
      <w:lang w:eastAsia="ru-RU"/>
    </w:rPr>
  </w:style>
  <w:style w:type="paragraph" w:customStyle="1" w:styleId="12">
    <w:name w:val="Основной шрифт абзаца1"/>
    <w:uiPriority w:val="99"/>
    <w:rsid w:val="0024234A"/>
    <w:pPr>
      <w:spacing w:after="200" w:line="276" w:lineRule="auto"/>
    </w:pPr>
    <w:rPr>
      <w:rFonts w:eastAsia="Times New Roman"/>
      <w:color w:val="000000"/>
      <w:sz w:val="20"/>
      <w:szCs w:val="20"/>
    </w:rPr>
  </w:style>
  <w:style w:type="paragraph" w:styleId="31">
    <w:name w:val="toc 3"/>
    <w:basedOn w:val="a"/>
    <w:next w:val="a"/>
    <w:link w:val="32"/>
    <w:uiPriority w:val="99"/>
    <w:rsid w:val="0024234A"/>
    <w:pPr>
      <w:widowControl/>
      <w:spacing w:after="200" w:line="276" w:lineRule="auto"/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vertAlign w:val="superscript"/>
    </w:rPr>
  </w:style>
  <w:style w:type="character" w:styleId="a5">
    <w:name w:val="footnote reference"/>
    <w:basedOn w:val="a0"/>
    <w:link w:val="13"/>
    <w:uiPriority w:val="99"/>
    <w:locked/>
    <w:rsid w:val="0024234A"/>
    <w:rPr>
      <w:rFonts w:ascii="Calibri" w:hAnsi="Calibri" w:cs="Times New Roman"/>
      <w:sz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24234A"/>
    <w:rPr>
      <w:rFonts w:ascii="Tahoma" w:hAnsi="Tahoma" w:cs="Times New Roman"/>
      <w:sz w:val="20"/>
      <w:szCs w:val="20"/>
    </w:rPr>
  </w:style>
  <w:style w:type="paragraph" w:styleId="a8">
    <w:name w:val="List Paragraph"/>
    <w:basedOn w:val="a"/>
    <w:link w:val="a9"/>
    <w:uiPriority w:val="99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uiPriority w:val="99"/>
    <w:locked/>
    <w:rsid w:val="0024234A"/>
    <w:rPr>
      <w:rFonts w:ascii="Arial" w:hAnsi="Arial"/>
      <w:sz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u w:val="single"/>
    </w:rPr>
  </w:style>
  <w:style w:type="character" w:styleId="aa">
    <w:name w:val="Hyperlink"/>
    <w:basedOn w:val="a0"/>
    <w:link w:val="14"/>
    <w:uiPriority w:val="99"/>
    <w:locked/>
    <w:rsid w:val="0024234A"/>
    <w:rPr>
      <w:rFonts w:ascii="Calibri" w:hAnsi="Calibri" w:cs="Times New Roman"/>
      <w:color w:val="0000FF"/>
      <w:sz w:val="20"/>
      <w:u w:val="single"/>
    </w:rPr>
  </w:style>
  <w:style w:type="paragraph" w:customStyle="1" w:styleId="Footnote">
    <w:name w:val="Footnote"/>
    <w:basedOn w:val="a"/>
    <w:link w:val="Footnote1"/>
    <w:uiPriority w:val="99"/>
    <w:rsid w:val="0024234A"/>
    <w:rPr>
      <w:color w:val="auto"/>
    </w:rPr>
  </w:style>
  <w:style w:type="character" w:customStyle="1" w:styleId="Footnote1">
    <w:name w:val="Footnote1"/>
    <w:link w:val="Footnote"/>
    <w:uiPriority w:val="99"/>
    <w:locked/>
    <w:rsid w:val="0024234A"/>
    <w:rPr>
      <w:rFonts w:ascii="Arial" w:hAnsi="Arial"/>
      <w:sz w:val="20"/>
    </w:rPr>
  </w:style>
  <w:style w:type="paragraph" w:styleId="15">
    <w:name w:val="toc 1"/>
    <w:basedOn w:val="a"/>
    <w:next w:val="a"/>
    <w:link w:val="16"/>
    <w:uiPriority w:val="99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uiPriority w:val="99"/>
    <w:locked/>
    <w:rsid w:val="0024234A"/>
    <w:rPr>
      <w:rFonts w:ascii="XO Thames" w:hAnsi="XO Thames"/>
      <w:b/>
      <w:sz w:val="20"/>
    </w:rPr>
  </w:style>
  <w:style w:type="paragraph" w:customStyle="1" w:styleId="HeaderandFooter">
    <w:name w:val="Header and Footer"/>
    <w:link w:val="HeaderandFooter1"/>
    <w:uiPriority w:val="99"/>
    <w:rsid w:val="0024234A"/>
    <w:pPr>
      <w:spacing w:after="200"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uiPriority w:val="99"/>
    <w:locked/>
    <w:rsid w:val="0024234A"/>
    <w:rPr>
      <w:rFonts w:ascii="XO Thames" w:hAnsi="XO Thames"/>
      <w:color w:val="000000"/>
      <w:sz w:val="22"/>
      <w:lang w:eastAsia="ru-RU"/>
    </w:rPr>
  </w:style>
  <w:style w:type="paragraph" w:styleId="9">
    <w:name w:val="toc 9"/>
    <w:basedOn w:val="a"/>
    <w:next w:val="a"/>
    <w:link w:val="90"/>
    <w:uiPriority w:val="99"/>
    <w:rsid w:val="0024234A"/>
    <w:pPr>
      <w:widowControl/>
      <w:spacing w:after="200" w:line="276" w:lineRule="auto"/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8">
    <w:name w:val="toc 8"/>
    <w:basedOn w:val="a"/>
    <w:next w:val="a"/>
    <w:link w:val="80"/>
    <w:uiPriority w:val="99"/>
    <w:rsid w:val="0024234A"/>
    <w:pPr>
      <w:widowControl/>
      <w:spacing w:after="200" w:line="276" w:lineRule="auto"/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nformat">
    <w:name w:val="ConsPlusNonformat"/>
    <w:link w:val="ConsPlusNonformat1"/>
    <w:uiPriority w:val="99"/>
    <w:rsid w:val="0024234A"/>
    <w:pPr>
      <w:widowControl w:val="0"/>
    </w:pPr>
    <w:rPr>
      <w:rFonts w:ascii="Courier New" w:eastAsia="Times New Roman" w:hAnsi="Courier New" w:cs="Calibri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4234A"/>
    <w:rPr>
      <w:rFonts w:ascii="Times New Roman" w:hAnsi="Times New Roman" w:cs="Times New Roman"/>
      <w:sz w:val="20"/>
      <w:szCs w:val="20"/>
    </w:rPr>
  </w:style>
  <w:style w:type="paragraph" w:styleId="51">
    <w:name w:val="toc 5"/>
    <w:basedOn w:val="a"/>
    <w:next w:val="a"/>
    <w:link w:val="52"/>
    <w:uiPriority w:val="99"/>
    <w:rsid w:val="0024234A"/>
    <w:pPr>
      <w:widowControl/>
      <w:spacing w:after="200" w:line="276" w:lineRule="auto"/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Cell">
    <w:name w:val="ConsPlusCell"/>
    <w:link w:val="ConsPlusCell1"/>
    <w:uiPriority w:val="99"/>
    <w:rsid w:val="0024234A"/>
    <w:pPr>
      <w:spacing w:after="200" w:line="276" w:lineRule="auto"/>
    </w:pPr>
    <w:rPr>
      <w:rFonts w:ascii="Courier New" w:eastAsia="Times New Roman" w:hAnsi="Courier New" w:cs="Calibri"/>
      <w:color w:val="000000"/>
    </w:rPr>
  </w:style>
  <w:style w:type="character" w:customStyle="1" w:styleId="ConsPlusCell1">
    <w:name w:val="ConsPlusCell1"/>
    <w:link w:val="ConsPlusCell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99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24234A"/>
    <w:rPr>
      <w:rFonts w:ascii="XO Thames" w:hAnsi="XO Thames" w:cs="Times New Roman"/>
      <w:i/>
      <w:color w:val="616161"/>
      <w:sz w:val="20"/>
      <w:szCs w:val="20"/>
    </w:rPr>
  </w:style>
  <w:style w:type="paragraph" w:customStyle="1" w:styleId="toc10">
    <w:name w:val="toc 10"/>
    <w:next w:val="a"/>
    <w:link w:val="toc101"/>
    <w:uiPriority w:val="99"/>
    <w:rsid w:val="0024234A"/>
    <w:pPr>
      <w:ind w:left="1800"/>
    </w:pPr>
    <w:rPr>
      <w:rFonts w:eastAsia="Times New Roman"/>
      <w:color w:val="000000"/>
    </w:rPr>
  </w:style>
  <w:style w:type="character" w:customStyle="1" w:styleId="toc101">
    <w:name w:val="toc 101"/>
    <w:link w:val="toc10"/>
    <w:uiPriority w:val="99"/>
    <w:locked/>
    <w:rsid w:val="0024234A"/>
    <w:rPr>
      <w:rFonts w:ascii="Calibri" w:hAnsi="Calibri"/>
      <w:color w:val="000000"/>
      <w:sz w:val="22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paragraph" w:customStyle="1" w:styleId="ConsPlusTitle">
    <w:name w:val="ConsPlusTitle"/>
    <w:link w:val="ConsPlusTitle1"/>
    <w:uiPriority w:val="99"/>
    <w:rsid w:val="0024234A"/>
    <w:pPr>
      <w:widowControl w:val="0"/>
    </w:pPr>
    <w:rPr>
      <w:rFonts w:ascii="Times New Roman" w:eastAsia="Times New Roman" w:hAnsi="Times New Roman"/>
      <w:b/>
      <w:sz w:val="24"/>
    </w:rPr>
  </w:style>
  <w:style w:type="character" w:customStyle="1" w:styleId="ConsPlusTitle1">
    <w:name w:val="ConsPlusTitle1"/>
    <w:link w:val="ConsPlusTitle"/>
    <w:uiPriority w:val="99"/>
    <w:locked/>
    <w:rsid w:val="0024234A"/>
    <w:rPr>
      <w:rFonts w:ascii="Times New Roman" w:hAnsi="Times New Roman"/>
      <w:b/>
      <w:sz w:val="22"/>
      <w:lang w:eastAsia="ru-RU"/>
    </w:rPr>
  </w:style>
  <w:style w:type="paragraph" w:styleId="af1">
    <w:name w:val="footnote text"/>
    <w:basedOn w:val="a"/>
    <w:link w:val="af2"/>
    <w:uiPriority w:val="99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24234A"/>
    <w:rPr>
      <w:color w:val="605E5C"/>
      <w:shd w:val="clear" w:color="auto" w:fill="E1DFDD"/>
    </w:rPr>
  </w:style>
  <w:style w:type="character" w:styleId="af3">
    <w:name w:val="annotation reference"/>
    <w:basedOn w:val="a0"/>
    <w:uiPriority w:val="99"/>
    <w:semiHidden/>
    <w:rsid w:val="0024234A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semiHidden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24234A"/>
    <w:rPr>
      <w:rFonts w:ascii="Arial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24234A"/>
    <w:rPr>
      <w:rFonts w:ascii="Arial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234A"/>
    <w:rPr>
      <w:rFonts w:ascii="Courier New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CF6F04"/>
    <w:pPr>
      <w:widowControl/>
      <w:autoSpaceDE w:val="0"/>
      <w:autoSpaceDN w:val="0"/>
      <w:adjustRightInd w:val="0"/>
    </w:pPr>
    <w:rPr>
      <w:rFonts w:eastAsia="Calibri" w:cs="Arial"/>
      <w:color w:val="auto"/>
      <w:sz w:val="24"/>
      <w:szCs w:val="24"/>
      <w:lang w:eastAsia="en-US"/>
    </w:rPr>
  </w:style>
  <w:style w:type="paragraph" w:styleId="afb">
    <w:name w:val="Normal (Web)"/>
    <w:basedOn w:val="a"/>
    <w:uiPriority w:val="99"/>
    <w:rsid w:val="00A67CE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17">
    <w:name w:val="Абзац списка1"/>
    <w:basedOn w:val="a"/>
    <w:rsid w:val="007D1375"/>
    <w:pPr>
      <w:widowControl/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</w:rPr>
  </w:style>
  <w:style w:type="paragraph" w:customStyle="1" w:styleId="no-indent">
    <w:name w:val="no-indent"/>
    <w:basedOn w:val="a"/>
    <w:rsid w:val="00AD699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9736F5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C5DFD-2D0D-4649-9C54-7E1FEAC87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Романова Марина Александровна</cp:lastModifiedBy>
  <cp:revision>12</cp:revision>
  <cp:lastPrinted>2024-12-25T05:43:00Z</cp:lastPrinted>
  <dcterms:created xsi:type="dcterms:W3CDTF">2024-10-01T09:35:00Z</dcterms:created>
  <dcterms:modified xsi:type="dcterms:W3CDTF">2024-12-25T05:44:00Z</dcterms:modified>
</cp:coreProperties>
</file>