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207"/>
      </w:tblGrid>
      <w:tr w:rsidR="00F37B6D" w:rsidTr="00923DD7">
        <w:trPr>
          <w:trHeight w:val="279"/>
        </w:trPr>
        <w:tc>
          <w:tcPr>
            <w:tcW w:w="10207" w:type="dxa"/>
          </w:tcPr>
          <w:p w:rsidR="00F37B6D" w:rsidRDefault="00025FA5" w:rsidP="00025FA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         </w:t>
            </w:r>
            <w:r w:rsidR="00894781">
              <w:rPr>
                <w:b/>
                <w:bCs/>
                <w:color w:val="000000"/>
              </w:rPr>
              <w:t xml:space="preserve">       </w:t>
            </w:r>
            <w:r>
              <w:rPr>
                <w:b/>
                <w:bCs/>
                <w:color w:val="000000"/>
              </w:rPr>
              <w:t xml:space="preserve">  </w:t>
            </w:r>
            <w:r w:rsidR="00F37B6D">
              <w:rPr>
                <w:b/>
                <w:bCs/>
                <w:color w:val="000000"/>
              </w:rPr>
              <w:t>Приложение 7</w:t>
            </w:r>
          </w:p>
        </w:tc>
      </w:tr>
      <w:tr w:rsidR="00F37B6D" w:rsidRPr="008B2F35" w:rsidTr="00923DD7">
        <w:trPr>
          <w:trHeight w:val="1159"/>
        </w:trPr>
        <w:tc>
          <w:tcPr>
            <w:tcW w:w="10207" w:type="dxa"/>
          </w:tcPr>
          <w:p w:rsidR="00F37B6D" w:rsidRPr="008B2F35" w:rsidRDefault="00F37B6D" w:rsidP="00923D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2F35">
              <w:rPr>
                <w:color w:val="000000"/>
                <w:sz w:val="22"/>
                <w:szCs w:val="22"/>
              </w:rPr>
              <w:t xml:space="preserve">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</w:t>
            </w:r>
            <w:r w:rsidR="00894781">
              <w:rPr>
                <w:color w:val="000000"/>
                <w:sz w:val="22"/>
                <w:szCs w:val="22"/>
              </w:rPr>
              <w:t xml:space="preserve">                              </w:t>
            </w:r>
            <w:r w:rsidRPr="008B2F35">
              <w:rPr>
                <w:color w:val="000000"/>
                <w:sz w:val="22"/>
                <w:szCs w:val="22"/>
              </w:rPr>
              <w:t>к  решению  Борисоглебской городской</w:t>
            </w:r>
            <w:r>
              <w:rPr>
                <w:color w:val="000000"/>
                <w:sz w:val="22"/>
                <w:szCs w:val="22"/>
              </w:rPr>
              <w:t xml:space="preserve"> Думы</w:t>
            </w:r>
          </w:p>
          <w:p w:rsidR="00F37B6D" w:rsidRDefault="00F37B6D" w:rsidP="00923D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2F35">
              <w:rPr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r w:rsidR="00894781">
              <w:rPr>
                <w:color w:val="000000"/>
                <w:sz w:val="22"/>
                <w:szCs w:val="22"/>
              </w:rPr>
              <w:t xml:space="preserve">                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8B2F35">
              <w:rPr>
                <w:color w:val="000000"/>
                <w:sz w:val="22"/>
                <w:szCs w:val="22"/>
              </w:rPr>
              <w:t>Борисоглебского городского округа</w:t>
            </w:r>
            <w:r>
              <w:rPr>
                <w:color w:val="000000"/>
                <w:sz w:val="22"/>
                <w:szCs w:val="22"/>
              </w:rPr>
              <w:t xml:space="preserve"> «Об утверждении</w:t>
            </w:r>
          </w:p>
          <w:p w:rsidR="00F37B6D" w:rsidRDefault="00F37B6D" w:rsidP="00923D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</w:t>
            </w:r>
            <w:r w:rsidR="00894781">
              <w:rPr>
                <w:color w:val="000000"/>
                <w:sz w:val="22"/>
                <w:szCs w:val="22"/>
              </w:rPr>
              <w:t xml:space="preserve">                         </w:t>
            </w:r>
            <w:r>
              <w:rPr>
                <w:color w:val="000000"/>
                <w:sz w:val="22"/>
                <w:szCs w:val="22"/>
              </w:rPr>
              <w:t xml:space="preserve"> отчета об исполнении бюджета</w:t>
            </w:r>
            <w:r w:rsidRPr="008B2F3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Борисоглебского</w:t>
            </w:r>
            <w:r w:rsidRPr="008B2F35">
              <w:rPr>
                <w:color w:val="000000"/>
                <w:sz w:val="22"/>
                <w:szCs w:val="22"/>
              </w:rPr>
              <w:t xml:space="preserve">    </w:t>
            </w:r>
          </w:p>
          <w:p w:rsidR="00F37B6D" w:rsidRDefault="00F37B6D" w:rsidP="00923D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2F35">
              <w:rPr>
                <w:color w:val="000000"/>
                <w:sz w:val="22"/>
                <w:szCs w:val="22"/>
              </w:rPr>
              <w:t xml:space="preserve">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</w:t>
            </w:r>
            <w:r w:rsidR="00894781">
              <w:rPr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2F35">
              <w:rPr>
                <w:color w:val="000000"/>
                <w:sz w:val="22"/>
                <w:szCs w:val="22"/>
              </w:rPr>
              <w:t>городского округа</w:t>
            </w:r>
            <w:r>
              <w:rPr>
                <w:color w:val="000000"/>
                <w:sz w:val="22"/>
                <w:szCs w:val="22"/>
              </w:rPr>
              <w:t xml:space="preserve"> Воронежской области за 2015 год»</w:t>
            </w:r>
            <w:r w:rsidRPr="008B2F35">
              <w:rPr>
                <w:color w:val="000000"/>
                <w:sz w:val="22"/>
                <w:szCs w:val="22"/>
              </w:rPr>
              <w:t xml:space="preserve">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</w:p>
          <w:p w:rsidR="00F37B6D" w:rsidRPr="008B2F35" w:rsidRDefault="00F37B6D" w:rsidP="00923D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="00894781">
              <w:rPr>
                <w:color w:val="000000"/>
                <w:sz w:val="22"/>
                <w:szCs w:val="22"/>
              </w:rPr>
              <w:t xml:space="preserve">                           </w:t>
            </w:r>
            <w:r w:rsidR="00A167D5">
              <w:rPr>
                <w:color w:val="000000"/>
                <w:sz w:val="22"/>
                <w:szCs w:val="22"/>
              </w:rPr>
              <w:t xml:space="preserve">  от 06.06.</w:t>
            </w:r>
            <w:r>
              <w:rPr>
                <w:color w:val="000000"/>
                <w:sz w:val="22"/>
                <w:szCs w:val="22"/>
              </w:rPr>
              <w:t xml:space="preserve">2016 г. № </w:t>
            </w:r>
            <w:r w:rsidR="00A167D5">
              <w:rPr>
                <w:color w:val="000000"/>
                <w:sz w:val="22"/>
                <w:szCs w:val="22"/>
              </w:rPr>
              <w:t>428</w:t>
            </w:r>
          </w:p>
        </w:tc>
      </w:tr>
    </w:tbl>
    <w:p w:rsidR="00CD1C47" w:rsidRDefault="00CD1C47" w:rsidP="00923DD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F80FD8" w:rsidRDefault="00F80FD8" w:rsidP="00923DD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923DD7" w:rsidRDefault="00923DD7" w:rsidP="00923DD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Отчет </w:t>
      </w:r>
    </w:p>
    <w:p w:rsidR="00923DD7" w:rsidRDefault="00923DD7" w:rsidP="00923DD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 распределении бюджетных ассигнований</w:t>
      </w:r>
      <w:r w:rsidRPr="00852023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>на исполнении</w:t>
      </w:r>
      <w:r w:rsidRPr="00852023">
        <w:rPr>
          <w:b/>
          <w:bCs/>
          <w:color w:val="000000"/>
          <w:sz w:val="26"/>
          <w:szCs w:val="26"/>
        </w:rPr>
        <w:t xml:space="preserve"> публичных нормативных обязательств Борисоглебского городского округа </w:t>
      </w:r>
    </w:p>
    <w:p w:rsidR="00DA0409" w:rsidRDefault="00CD1C47" w:rsidP="00923DD7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</w:t>
      </w:r>
      <w:r w:rsidR="00923DD7" w:rsidRPr="00852023">
        <w:rPr>
          <w:b/>
          <w:bCs/>
          <w:color w:val="000000"/>
          <w:sz w:val="26"/>
          <w:szCs w:val="26"/>
        </w:rPr>
        <w:t xml:space="preserve">Воронежской области  </w:t>
      </w:r>
      <w:r w:rsidR="00923DD7">
        <w:rPr>
          <w:b/>
          <w:bCs/>
          <w:color w:val="000000"/>
          <w:sz w:val="26"/>
          <w:szCs w:val="26"/>
        </w:rPr>
        <w:t>за 2015 год</w:t>
      </w:r>
    </w:p>
    <w:p w:rsidR="00F80FD8" w:rsidRDefault="00F80FD8" w:rsidP="00923DD7">
      <w:pPr>
        <w:jc w:val="both"/>
        <w:rPr>
          <w:b/>
          <w:bCs/>
          <w:color w:val="000000"/>
          <w:sz w:val="26"/>
          <w:szCs w:val="26"/>
        </w:rPr>
      </w:pPr>
    </w:p>
    <w:p w:rsidR="00CD1C47" w:rsidRDefault="00CD1C47" w:rsidP="00923DD7">
      <w:pPr>
        <w:jc w:val="both"/>
        <w:rPr>
          <w:b/>
          <w:bCs/>
          <w:color w:val="00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487"/>
        <w:gridCol w:w="1418"/>
        <w:gridCol w:w="567"/>
        <w:gridCol w:w="1417"/>
      </w:tblGrid>
      <w:tr w:rsidR="00CD1C47" w:rsidTr="00F80FD8">
        <w:tc>
          <w:tcPr>
            <w:tcW w:w="648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  <w:r w:rsidRPr="00EA1623">
              <w:rPr>
                <w:bCs/>
                <w:color w:val="000000"/>
                <w:sz w:val="22"/>
                <w:szCs w:val="22"/>
              </w:rPr>
              <w:t>(тыс.руб.)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F80FD8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  <w:r w:rsidRPr="00EA162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A1623">
              <w:rPr>
                <w:b/>
                <w:bCs/>
              </w:rPr>
              <w:t>34 143,04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</w:rPr>
            </w:pPr>
            <w:r w:rsidRPr="00EA1623">
              <w:rPr>
                <w:b/>
                <w:bCs/>
              </w:rPr>
              <w:t>1. Муниципальная программа "Развитие образования"</w:t>
            </w:r>
          </w:p>
        </w:tc>
        <w:tc>
          <w:tcPr>
            <w:tcW w:w="1418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sz w:val="22"/>
                <w:szCs w:val="22"/>
              </w:rPr>
              <w:t>01 0 000 0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</w:rPr>
            </w:pPr>
            <w:r w:rsidRPr="00EA1623">
              <w:rPr>
                <w:b/>
              </w:rPr>
              <w:t>6 937,0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3"/>
                <w:szCs w:val="23"/>
              </w:rPr>
            </w:pPr>
            <w:r w:rsidRPr="00EA1623">
              <w:rPr>
                <w:b/>
                <w:bCs/>
                <w:i/>
                <w:iCs/>
                <w:sz w:val="23"/>
                <w:szCs w:val="23"/>
              </w:rPr>
              <w:t>Подпрограмма "Развитие дошкольного образования"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EA1623">
              <w:rPr>
                <w:b/>
                <w:bCs/>
                <w:i/>
                <w:sz w:val="22"/>
                <w:szCs w:val="22"/>
              </w:rPr>
              <w:t>01 4 0000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i/>
              </w:rPr>
              <w:t>6 937,0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общеобразовательную программу дошкольного образования 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01 4 7815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2C67A0">
              <w:t xml:space="preserve">6 </w:t>
            </w:r>
            <w:r>
              <w:t>937</w:t>
            </w:r>
            <w:r w:rsidRPr="002C67A0">
              <w:t>,0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01 4 7815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 w:rsidRPr="002C67A0">
              <w:t xml:space="preserve">6 </w:t>
            </w:r>
            <w:r>
              <w:t>937</w:t>
            </w:r>
            <w:r w:rsidRPr="002C67A0">
              <w:t>,0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</w:rPr>
            </w:pPr>
            <w:r w:rsidRPr="00EA1623">
              <w:rPr>
                <w:b/>
                <w:bCs/>
              </w:rPr>
              <w:t>2. Муниципальная программа "Социальная поддержка отдельных категорий граждан"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A1623">
              <w:rPr>
                <w:b/>
                <w:bCs/>
                <w:sz w:val="22"/>
                <w:szCs w:val="22"/>
              </w:rPr>
              <w:t>02 0 000 0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</w:rPr>
              <w:t xml:space="preserve">22 947,24  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3"/>
                <w:szCs w:val="23"/>
              </w:rPr>
            </w:pPr>
            <w:r w:rsidRPr="00EA1623">
              <w:rPr>
                <w:b/>
                <w:bCs/>
                <w:i/>
                <w:iCs/>
                <w:sz w:val="23"/>
                <w:szCs w:val="23"/>
              </w:rPr>
              <w:t>Мероприятие "Социальная поддержка отдельных категорий граждан"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EA1623">
              <w:rPr>
                <w:b/>
                <w:bCs/>
                <w:i/>
                <w:sz w:val="22"/>
                <w:szCs w:val="22"/>
              </w:rPr>
              <w:t>02 1 0000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i/>
              </w:rPr>
              <w:t xml:space="preserve">7 974,32   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Социальная помощь отдельным категориям граждан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02 1 0001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t>1 543,35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02 1 0001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1 543,35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Доплаты к пенсиям муниципальных служащих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02 1 8047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02 1 8047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tabs>
                <w:tab w:val="left" w:pos="11"/>
              </w:tabs>
              <w:autoSpaceDE w:val="0"/>
              <w:autoSpaceDN w:val="0"/>
              <w:adjustRightInd w:val="0"/>
            </w:pPr>
            <w:r>
              <w:t>6 430,97</w:t>
            </w:r>
          </w:p>
        </w:tc>
      </w:tr>
      <w:tr w:rsidR="00CD1C47" w:rsidTr="00F80FD8">
        <w:tc>
          <w:tcPr>
            <w:tcW w:w="6487" w:type="dxa"/>
          </w:tcPr>
          <w:p w:rsidR="00CD1C47" w:rsidRPr="00EA1623" w:rsidRDefault="00CD1C47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3"/>
                <w:szCs w:val="23"/>
              </w:rPr>
            </w:pPr>
            <w:r w:rsidRPr="00EA1623">
              <w:rPr>
                <w:b/>
                <w:bCs/>
                <w:i/>
                <w:iCs/>
                <w:sz w:val="23"/>
                <w:szCs w:val="23"/>
              </w:rPr>
              <w:t>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EA1623">
              <w:rPr>
                <w:b/>
                <w:bCs/>
                <w:i/>
                <w:sz w:val="22"/>
                <w:szCs w:val="22"/>
              </w:rPr>
              <w:t>02 2 0000</w:t>
            </w:r>
          </w:p>
        </w:tc>
        <w:tc>
          <w:tcPr>
            <w:tcW w:w="56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i/>
              </w:rPr>
              <w:t xml:space="preserve">14 972,92   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02 2 5260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545,71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Выплата приемной семье на содержание подопечных детей 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02 2 7818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2 246,82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02 2 7818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2 246,82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Выплаты вознаграждения, причитающегося приемному родителю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02 2 7819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2 554,77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02 2 7819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2 554,77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Выплата семьям опекунов на содержание подопечных детей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02 2 7820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8 003,87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02 2 7820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8 003,87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Выплата единовременного пособия при передаче ребенка на воспитание в семью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02 2 7821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70,90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02 2 7821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70,90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 xml:space="preserve">Выплата единовременного пособия при устройстве в семью ребенка-инвалида или ребенка, достигшего возраста 10 лет, а также при передаче на воспитание в семью братьев (сестер) 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02 2 7822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1 550,85</w:t>
            </w:r>
          </w:p>
        </w:tc>
      </w:tr>
      <w:tr w:rsidR="00CD1C47" w:rsidTr="00F80FD8">
        <w:tc>
          <w:tcPr>
            <w:tcW w:w="6487" w:type="dxa"/>
          </w:tcPr>
          <w:p w:rsidR="00CD1C47" w:rsidRPr="002C67A0" w:rsidRDefault="00CD1C47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02 2 7822</w:t>
            </w:r>
          </w:p>
        </w:tc>
        <w:tc>
          <w:tcPr>
            <w:tcW w:w="567" w:type="dxa"/>
            <w:vAlign w:val="center"/>
          </w:tcPr>
          <w:p w:rsidR="00CD1C47" w:rsidRPr="00EA1623" w:rsidRDefault="00CD1C47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CD1C47" w:rsidRPr="002C67A0" w:rsidRDefault="00CD1C47" w:rsidP="00CD1C47">
            <w:pPr>
              <w:autoSpaceDE w:val="0"/>
              <w:autoSpaceDN w:val="0"/>
              <w:adjustRightInd w:val="0"/>
            </w:pPr>
            <w:r>
              <w:t>1 550,85</w:t>
            </w:r>
          </w:p>
        </w:tc>
      </w:tr>
      <w:tr w:rsidR="00F80FD8" w:rsidTr="00F80FD8">
        <w:tc>
          <w:tcPr>
            <w:tcW w:w="6487" w:type="dxa"/>
          </w:tcPr>
          <w:p w:rsidR="00F80FD8" w:rsidRPr="00EA1623" w:rsidRDefault="00F80FD8" w:rsidP="00F80F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418" w:type="dxa"/>
          </w:tcPr>
          <w:p w:rsidR="00F80FD8" w:rsidRPr="00EA1623" w:rsidRDefault="00F80FD8" w:rsidP="00F80F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F80FD8" w:rsidRPr="00EA1623" w:rsidRDefault="00F80FD8" w:rsidP="00F80F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17" w:type="dxa"/>
          </w:tcPr>
          <w:p w:rsidR="00F80FD8" w:rsidRPr="00EA1623" w:rsidRDefault="00F80FD8" w:rsidP="00F80FD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A1623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  <w:r w:rsidRPr="00EA1623">
              <w:rPr>
                <w:bCs/>
                <w:color w:val="000000"/>
                <w:sz w:val="22"/>
                <w:szCs w:val="22"/>
              </w:rPr>
              <w:t>(тыс.руб.)</w:t>
            </w:r>
          </w:p>
        </w:tc>
      </w:tr>
      <w:tr w:rsidR="00F80FD8" w:rsidTr="00F80FD8">
        <w:tc>
          <w:tcPr>
            <w:tcW w:w="6487" w:type="dxa"/>
          </w:tcPr>
          <w:p w:rsidR="00F80FD8" w:rsidRPr="00EA1623" w:rsidRDefault="00F80FD8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</w:rPr>
            </w:pPr>
            <w:r w:rsidRPr="00EA1623">
              <w:rPr>
                <w:b/>
                <w:bCs/>
              </w:rPr>
              <w:t>3. 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8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A1623">
              <w:rPr>
                <w:b/>
                <w:bCs/>
              </w:rPr>
              <w:t>03 0 0000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</w:rPr>
            </w:pPr>
            <w:r w:rsidRPr="00EA1623">
              <w:rPr>
                <w:b/>
              </w:rPr>
              <w:t>4 258,8</w:t>
            </w:r>
          </w:p>
        </w:tc>
      </w:tr>
      <w:tr w:rsidR="00F80FD8" w:rsidTr="00F80FD8">
        <w:tc>
          <w:tcPr>
            <w:tcW w:w="6487" w:type="dxa"/>
          </w:tcPr>
          <w:p w:rsidR="00F80FD8" w:rsidRPr="00EA1623" w:rsidRDefault="00F80FD8" w:rsidP="00025FA5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EA1623">
              <w:rPr>
                <w:b/>
                <w:bCs/>
                <w:i/>
                <w:iCs/>
              </w:rPr>
              <w:t>Мероприятие "Жилье"</w:t>
            </w:r>
          </w:p>
        </w:tc>
        <w:tc>
          <w:tcPr>
            <w:tcW w:w="1418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EA1623">
              <w:rPr>
                <w:b/>
                <w:bCs/>
                <w:i/>
              </w:rPr>
              <w:t>03 5 0000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A1623">
              <w:rPr>
                <w:b/>
                <w:i/>
              </w:rPr>
              <w:t>4 258,8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Обеспечение жильем молодых семей</w:t>
            </w:r>
          </w:p>
        </w:tc>
        <w:tc>
          <w:tcPr>
            <w:tcW w:w="1418" w:type="dxa"/>
            <w:vAlign w:val="center"/>
          </w:tcPr>
          <w:p w:rsidR="00F80FD8" w:rsidRPr="002C67A0" w:rsidRDefault="00F80FD8" w:rsidP="00CD1C47">
            <w:r w:rsidRPr="00EA1623">
              <w:rPr>
                <w:bCs/>
              </w:rPr>
              <w:t>03 5 5020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1 278,5</w:t>
            </w:r>
            <w:r>
              <w:t>1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F80FD8" w:rsidRPr="002C67A0" w:rsidRDefault="00F80FD8" w:rsidP="00CD1C47">
            <w:r w:rsidRPr="00EA1623">
              <w:rPr>
                <w:bCs/>
              </w:rPr>
              <w:t>03 5 5020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A1623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1 278,5</w:t>
            </w:r>
            <w:r>
              <w:t>1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Обеспечение жильем молодых семей</w:t>
            </w:r>
          </w:p>
        </w:tc>
        <w:tc>
          <w:tcPr>
            <w:tcW w:w="1418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</w:rPr>
            </w:pPr>
            <w:r w:rsidRPr="00EA1623">
              <w:rPr>
                <w:bCs/>
              </w:rPr>
              <w:t>03 5 7854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1 230,</w:t>
            </w:r>
            <w:r>
              <w:t>29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</w:rPr>
            </w:pPr>
            <w:r w:rsidRPr="00EA1623">
              <w:rPr>
                <w:bCs/>
              </w:rPr>
              <w:t>03 5 7854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A1623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1 230,</w:t>
            </w:r>
            <w:r>
              <w:t>29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Обеспечение жильем молодых семей</w:t>
            </w:r>
          </w:p>
        </w:tc>
        <w:tc>
          <w:tcPr>
            <w:tcW w:w="1418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03 5 8854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1 750,0</w:t>
            </w:r>
          </w:p>
        </w:tc>
      </w:tr>
      <w:tr w:rsidR="00F80FD8" w:rsidTr="00F80FD8">
        <w:tc>
          <w:tcPr>
            <w:tcW w:w="6487" w:type="dxa"/>
            <w:vAlign w:val="center"/>
          </w:tcPr>
          <w:p w:rsidR="00F80FD8" w:rsidRPr="002C67A0" w:rsidRDefault="00F80FD8" w:rsidP="00025FA5">
            <w:pPr>
              <w:autoSpaceDE w:val="0"/>
              <w:autoSpaceDN w:val="0"/>
              <w:adjustRightInd w:val="0"/>
              <w:jc w:val="left"/>
            </w:pPr>
            <w:r w:rsidRPr="002C67A0">
              <w:t>Социальное обеспечение  и иные выплаты  населению</w:t>
            </w:r>
          </w:p>
        </w:tc>
        <w:tc>
          <w:tcPr>
            <w:tcW w:w="1418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03 5 8854</w:t>
            </w:r>
          </w:p>
        </w:tc>
        <w:tc>
          <w:tcPr>
            <w:tcW w:w="567" w:type="dxa"/>
            <w:vAlign w:val="center"/>
          </w:tcPr>
          <w:p w:rsidR="00F80FD8" w:rsidRPr="00EA1623" w:rsidRDefault="00F80FD8" w:rsidP="00CD1C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1623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:rsidR="00F80FD8" w:rsidRPr="002C67A0" w:rsidRDefault="00F80FD8" w:rsidP="00CD1C47">
            <w:pPr>
              <w:autoSpaceDE w:val="0"/>
              <w:autoSpaceDN w:val="0"/>
              <w:adjustRightInd w:val="0"/>
            </w:pPr>
            <w:r w:rsidRPr="002C67A0">
              <w:t>1 750,0</w:t>
            </w:r>
          </w:p>
        </w:tc>
      </w:tr>
    </w:tbl>
    <w:p w:rsidR="00CD1C47" w:rsidRDefault="00CD1C47" w:rsidP="00923DD7">
      <w:pPr>
        <w:jc w:val="both"/>
      </w:pPr>
    </w:p>
    <w:p w:rsidR="00025FA5" w:rsidRDefault="00025FA5" w:rsidP="00923DD7">
      <w:pPr>
        <w:jc w:val="both"/>
      </w:pPr>
    </w:p>
    <w:p w:rsidR="00025FA5" w:rsidRDefault="00025FA5" w:rsidP="00923DD7">
      <w:pPr>
        <w:jc w:val="both"/>
      </w:pPr>
    </w:p>
    <w:p w:rsidR="00025FA5" w:rsidRDefault="00025FA5" w:rsidP="00923DD7">
      <w:pPr>
        <w:jc w:val="both"/>
      </w:pPr>
    </w:p>
    <w:p w:rsidR="00025FA5" w:rsidRDefault="00025FA5" w:rsidP="00923DD7">
      <w:pPr>
        <w:jc w:val="both"/>
      </w:pPr>
    </w:p>
    <w:p w:rsidR="00025FA5" w:rsidRDefault="00025FA5" w:rsidP="00923DD7">
      <w:pPr>
        <w:jc w:val="both"/>
      </w:pPr>
    </w:p>
    <w:p w:rsidR="00025FA5" w:rsidRDefault="00025FA5" w:rsidP="00923DD7">
      <w:pPr>
        <w:jc w:val="both"/>
      </w:pPr>
    </w:p>
    <w:p w:rsidR="00025FA5" w:rsidRPr="00025FA5" w:rsidRDefault="00025FA5" w:rsidP="00923DD7">
      <w:pPr>
        <w:jc w:val="both"/>
        <w:rPr>
          <w:sz w:val="26"/>
          <w:szCs w:val="26"/>
        </w:rPr>
      </w:pPr>
      <w:r w:rsidRPr="00025FA5">
        <w:rPr>
          <w:sz w:val="26"/>
          <w:szCs w:val="26"/>
        </w:rPr>
        <w:t xml:space="preserve">Глава Борисоглебского городского округа         </w:t>
      </w:r>
      <w:r>
        <w:rPr>
          <w:sz w:val="26"/>
          <w:szCs w:val="26"/>
        </w:rPr>
        <w:t xml:space="preserve">                           </w:t>
      </w:r>
      <w:r w:rsidRPr="00025FA5">
        <w:rPr>
          <w:sz w:val="26"/>
          <w:szCs w:val="26"/>
        </w:rPr>
        <w:t xml:space="preserve">   А.Н.Какорин</w:t>
      </w:r>
    </w:p>
    <w:sectPr w:rsidR="00025FA5" w:rsidRPr="00025FA5" w:rsidSect="00A263ED">
      <w:headerReference w:type="default" r:id="rId6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F6A" w:rsidRDefault="00713F6A" w:rsidP="00A263ED">
      <w:r>
        <w:separator/>
      </w:r>
    </w:p>
  </w:endnote>
  <w:endnote w:type="continuationSeparator" w:id="1">
    <w:p w:rsidR="00713F6A" w:rsidRDefault="00713F6A" w:rsidP="00A26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F6A" w:rsidRDefault="00713F6A" w:rsidP="00A263ED">
      <w:r>
        <w:separator/>
      </w:r>
    </w:p>
  </w:footnote>
  <w:footnote w:type="continuationSeparator" w:id="1">
    <w:p w:rsidR="00713F6A" w:rsidRDefault="00713F6A" w:rsidP="00A26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0293"/>
      <w:docPartObj>
        <w:docPartGallery w:val="Page Numbers (Top of Page)"/>
        <w:docPartUnique/>
      </w:docPartObj>
    </w:sdtPr>
    <w:sdtContent>
      <w:p w:rsidR="00F80FD8" w:rsidRDefault="00073E47">
        <w:pPr>
          <w:pStyle w:val="a4"/>
          <w:jc w:val="right"/>
        </w:pPr>
        <w:fldSimple w:instr=" PAGE   \* MERGEFORMAT ">
          <w:r w:rsidR="00A167D5">
            <w:rPr>
              <w:noProof/>
            </w:rPr>
            <w:t>2</w:t>
          </w:r>
        </w:fldSimple>
      </w:p>
    </w:sdtContent>
  </w:sdt>
  <w:p w:rsidR="00F80FD8" w:rsidRDefault="00F80F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B6D"/>
    <w:rsid w:val="00025FA5"/>
    <w:rsid w:val="00073E47"/>
    <w:rsid w:val="002E792B"/>
    <w:rsid w:val="00713F6A"/>
    <w:rsid w:val="00826D3A"/>
    <w:rsid w:val="00894781"/>
    <w:rsid w:val="008B143F"/>
    <w:rsid w:val="00923DD7"/>
    <w:rsid w:val="00A167D5"/>
    <w:rsid w:val="00A263ED"/>
    <w:rsid w:val="00A867FB"/>
    <w:rsid w:val="00CD1C47"/>
    <w:rsid w:val="00DA0409"/>
    <w:rsid w:val="00F37B6D"/>
    <w:rsid w:val="00F72533"/>
    <w:rsid w:val="00F8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40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6D"/>
    <w:pPr>
      <w:spacing w:line="240" w:lineRule="auto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4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6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63ED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A263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63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dohodboss</dc:creator>
  <cp:lastModifiedBy>RomanovaMA</cp:lastModifiedBy>
  <cp:revision>6</cp:revision>
  <dcterms:created xsi:type="dcterms:W3CDTF">2016-03-23T11:54:00Z</dcterms:created>
  <dcterms:modified xsi:type="dcterms:W3CDTF">2016-06-06T14:48:00Z</dcterms:modified>
</cp:coreProperties>
</file>