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DAB" w:rsidRPr="00D0462F" w:rsidRDefault="00401DAB" w:rsidP="00401DAB">
      <w:pPr>
        <w:spacing w:after="0" w:line="240" w:lineRule="auto"/>
        <w:jc w:val="center"/>
        <w:rPr>
          <w:sz w:val="28"/>
          <w:szCs w:val="28"/>
        </w:rPr>
      </w:pPr>
      <w:r>
        <w:rPr>
          <w:noProof/>
          <w:sz w:val="28"/>
          <w:szCs w:val="28"/>
        </w:rPr>
        <w:drawing>
          <wp:inline distT="0" distB="0" distL="0" distR="0">
            <wp:extent cx="521335" cy="65024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srcRect/>
                    <a:stretch>
                      <a:fillRect/>
                    </a:stretch>
                  </pic:blipFill>
                  <pic:spPr bwMode="auto">
                    <a:xfrm>
                      <a:off x="0" y="0"/>
                      <a:ext cx="521335" cy="650240"/>
                    </a:xfrm>
                    <a:prstGeom prst="rect">
                      <a:avLst/>
                    </a:prstGeom>
                    <a:noFill/>
                    <a:ln w="9525">
                      <a:noFill/>
                      <a:miter lim="800000"/>
                      <a:headEnd/>
                      <a:tailEnd/>
                    </a:ln>
                  </pic:spPr>
                </pic:pic>
              </a:graphicData>
            </a:graphic>
          </wp:inline>
        </w:drawing>
      </w:r>
    </w:p>
    <w:p w:rsidR="00401DAB" w:rsidRDefault="00401DAB" w:rsidP="00401DAB">
      <w:pPr>
        <w:pStyle w:val="a8"/>
        <w:rPr>
          <w:sz w:val="26"/>
        </w:rPr>
      </w:pPr>
    </w:p>
    <w:p w:rsidR="00401DAB" w:rsidRPr="00401DAB" w:rsidRDefault="00401DAB" w:rsidP="00401DAB">
      <w:pPr>
        <w:pStyle w:val="a8"/>
        <w:rPr>
          <w:sz w:val="28"/>
          <w:szCs w:val="28"/>
        </w:rPr>
      </w:pPr>
      <w:r w:rsidRPr="00401DAB">
        <w:rPr>
          <w:sz w:val="28"/>
          <w:szCs w:val="28"/>
        </w:rPr>
        <w:t>БОРИСОГЛЕБСКАЯ ГОРОДСКАЯ ДУМА</w:t>
      </w:r>
    </w:p>
    <w:p w:rsidR="00401DAB" w:rsidRPr="00401DAB" w:rsidRDefault="00401DAB" w:rsidP="00401DAB">
      <w:pPr>
        <w:spacing w:after="0" w:line="240" w:lineRule="auto"/>
        <w:jc w:val="center"/>
        <w:rPr>
          <w:rFonts w:ascii="Times New Roman" w:hAnsi="Times New Roman" w:cs="Times New Roman"/>
          <w:b/>
          <w:bCs/>
          <w:sz w:val="28"/>
          <w:szCs w:val="28"/>
        </w:rPr>
      </w:pPr>
      <w:r w:rsidRPr="00401DAB">
        <w:rPr>
          <w:rFonts w:ascii="Times New Roman" w:hAnsi="Times New Roman" w:cs="Times New Roman"/>
          <w:b/>
          <w:bCs/>
          <w:sz w:val="28"/>
          <w:szCs w:val="28"/>
        </w:rPr>
        <w:t>БОРИСОГЛЕБСКОГО ГОРОДСКОГО ОКРУГА</w:t>
      </w:r>
    </w:p>
    <w:p w:rsidR="00401DAB" w:rsidRPr="00401DAB" w:rsidRDefault="00401DAB" w:rsidP="00401DAB">
      <w:pPr>
        <w:spacing w:after="0" w:line="240" w:lineRule="auto"/>
        <w:jc w:val="center"/>
        <w:rPr>
          <w:rFonts w:ascii="Times New Roman" w:hAnsi="Times New Roman" w:cs="Times New Roman"/>
          <w:b/>
          <w:bCs/>
          <w:sz w:val="28"/>
          <w:szCs w:val="28"/>
        </w:rPr>
      </w:pPr>
      <w:r w:rsidRPr="00401DAB">
        <w:rPr>
          <w:rFonts w:ascii="Times New Roman" w:hAnsi="Times New Roman" w:cs="Times New Roman"/>
          <w:b/>
          <w:bCs/>
          <w:sz w:val="28"/>
          <w:szCs w:val="28"/>
        </w:rPr>
        <w:t>ВОРОНЕЖСКОЙ ОБЛАСТИ</w:t>
      </w:r>
    </w:p>
    <w:p w:rsidR="00401DAB" w:rsidRPr="00401DAB" w:rsidRDefault="00401DAB" w:rsidP="00401DAB">
      <w:pPr>
        <w:spacing w:after="0" w:line="240" w:lineRule="auto"/>
        <w:jc w:val="center"/>
        <w:rPr>
          <w:rFonts w:ascii="Times New Roman" w:hAnsi="Times New Roman" w:cs="Times New Roman"/>
          <w:b/>
          <w:bCs/>
          <w:sz w:val="28"/>
          <w:szCs w:val="28"/>
        </w:rPr>
      </w:pPr>
    </w:p>
    <w:p w:rsidR="00401DAB" w:rsidRPr="00401DAB" w:rsidRDefault="00401DAB" w:rsidP="00401DAB">
      <w:pPr>
        <w:spacing w:after="0" w:line="240" w:lineRule="auto"/>
        <w:jc w:val="center"/>
        <w:rPr>
          <w:rFonts w:ascii="Times New Roman" w:hAnsi="Times New Roman" w:cs="Times New Roman"/>
          <w:b/>
          <w:bCs/>
          <w:sz w:val="26"/>
        </w:rPr>
      </w:pPr>
      <w:r w:rsidRPr="00401DAB">
        <w:rPr>
          <w:rFonts w:ascii="Times New Roman" w:hAnsi="Times New Roman" w:cs="Times New Roman"/>
          <w:b/>
          <w:bCs/>
          <w:sz w:val="28"/>
          <w:szCs w:val="28"/>
        </w:rPr>
        <w:t>РЕШЕНИЕ</w:t>
      </w:r>
    </w:p>
    <w:p w:rsidR="00401DAB" w:rsidRDefault="00401DAB" w:rsidP="00401DAB">
      <w:pPr>
        <w:spacing w:after="0" w:line="240" w:lineRule="auto"/>
        <w:jc w:val="center"/>
        <w:rPr>
          <w:b/>
          <w:bCs/>
          <w:sz w:val="26"/>
        </w:rPr>
      </w:pPr>
    </w:p>
    <w:p w:rsidR="00401DAB" w:rsidRPr="007C5B23" w:rsidRDefault="00401DAB" w:rsidP="00401DAB">
      <w:pPr>
        <w:spacing w:after="0" w:line="240" w:lineRule="auto"/>
        <w:rPr>
          <w:rFonts w:ascii="Times New Roman" w:hAnsi="Times New Roman" w:cs="Times New Roman"/>
          <w:b/>
          <w:bCs/>
          <w:sz w:val="28"/>
          <w:szCs w:val="28"/>
        </w:rPr>
      </w:pPr>
      <w:r w:rsidRPr="007C5B23">
        <w:rPr>
          <w:rFonts w:ascii="Times New Roman" w:hAnsi="Times New Roman" w:cs="Times New Roman"/>
          <w:b/>
          <w:bCs/>
          <w:sz w:val="28"/>
          <w:szCs w:val="28"/>
        </w:rPr>
        <w:t>от</w:t>
      </w:r>
      <w:r w:rsidR="007C5B23" w:rsidRPr="007C5B23">
        <w:rPr>
          <w:rFonts w:ascii="Times New Roman" w:hAnsi="Times New Roman" w:cs="Times New Roman"/>
          <w:b/>
          <w:bCs/>
          <w:sz w:val="28"/>
          <w:szCs w:val="28"/>
        </w:rPr>
        <w:t xml:space="preserve"> 23.06.2016г.  № 445</w:t>
      </w:r>
    </w:p>
    <w:p w:rsidR="00401DAB" w:rsidRDefault="00401DAB" w:rsidP="00401DAB">
      <w:pPr>
        <w:rPr>
          <w:sz w:val="28"/>
          <w:szCs w:val="28"/>
        </w:rPr>
      </w:pPr>
    </w:p>
    <w:tbl>
      <w:tblPr>
        <w:tblW w:w="0" w:type="auto"/>
        <w:tblLook w:val="01E0"/>
      </w:tblPr>
      <w:tblGrid>
        <w:gridCol w:w="4608"/>
        <w:gridCol w:w="5058"/>
      </w:tblGrid>
      <w:tr w:rsidR="00401DAB" w:rsidRPr="00C61C20" w:rsidTr="00136E8A">
        <w:tc>
          <w:tcPr>
            <w:tcW w:w="4608" w:type="dxa"/>
          </w:tcPr>
          <w:p w:rsidR="0014635F" w:rsidRPr="00401DAB" w:rsidRDefault="00401DAB" w:rsidP="00FC751C">
            <w:pPr>
              <w:spacing w:line="240" w:lineRule="auto"/>
              <w:jc w:val="both"/>
              <w:rPr>
                <w:rFonts w:ascii="Times New Roman" w:hAnsi="Times New Roman" w:cs="Times New Roman"/>
                <w:sz w:val="28"/>
                <w:szCs w:val="28"/>
              </w:rPr>
            </w:pPr>
            <w:r w:rsidRPr="00401DAB">
              <w:rPr>
                <w:rFonts w:ascii="Times New Roman" w:hAnsi="Times New Roman" w:cs="Times New Roman"/>
                <w:sz w:val="28"/>
                <w:szCs w:val="28"/>
              </w:rPr>
              <w:t>О</w:t>
            </w:r>
            <w:r w:rsidR="00EC65AC">
              <w:rPr>
                <w:rFonts w:ascii="Times New Roman" w:hAnsi="Times New Roman" w:cs="Times New Roman"/>
                <w:sz w:val="28"/>
                <w:szCs w:val="28"/>
              </w:rPr>
              <w:t>б утверждении Порядк</w:t>
            </w:r>
            <w:r w:rsidR="00FC751C">
              <w:rPr>
                <w:rFonts w:ascii="Times New Roman" w:hAnsi="Times New Roman" w:cs="Times New Roman"/>
                <w:sz w:val="28"/>
                <w:szCs w:val="28"/>
              </w:rPr>
              <w:t>а</w:t>
            </w:r>
            <w:r w:rsidR="00EC65AC">
              <w:rPr>
                <w:rFonts w:ascii="Times New Roman" w:hAnsi="Times New Roman" w:cs="Times New Roman"/>
                <w:sz w:val="28"/>
                <w:szCs w:val="28"/>
              </w:rPr>
              <w:t xml:space="preserve"> управления и распоряжения муниципальной собственностью Борисоглебского городского округа Воронежской области</w:t>
            </w:r>
          </w:p>
        </w:tc>
        <w:tc>
          <w:tcPr>
            <w:tcW w:w="5058" w:type="dxa"/>
          </w:tcPr>
          <w:p w:rsidR="00401DAB" w:rsidRPr="00C61C20" w:rsidRDefault="00401DAB" w:rsidP="00136E8A">
            <w:pPr>
              <w:rPr>
                <w:sz w:val="26"/>
                <w:szCs w:val="26"/>
              </w:rPr>
            </w:pPr>
          </w:p>
        </w:tc>
      </w:tr>
    </w:tbl>
    <w:p w:rsidR="001864FB" w:rsidRDefault="001864FB" w:rsidP="001864FB">
      <w:pPr>
        <w:autoSpaceDE w:val="0"/>
        <w:autoSpaceDN w:val="0"/>
        <w:adjustRightInd w:val="0"/>
        <w:spacing w:after="0" w:line="240" w:lineRule="auto"/>
        <w:ind w:firstLine="720"/>
        <w:jc w:val="both"/>
        <w:rPr>
          <w:rFonts w:ascii="Arial" w:hAnsi="Arial" w:cs="Arial"/>
          <w:sz w:val="24"/>
          <w:szCs w:val="24"/>
        </w:rPr>
      </w:pPr>
    </w:p>
    <w:p w:rsidR="0014635F" w:rsidRPr="001864FB" w:rsidRDefault="0014635F" w:rsidP="001864FB">
      <w:pPr>
        <w:autoSpaceDE w:val="0"/>
        <w:autoSpaceDN w:val="0"/>
        <w:adjustRightInd w:val="0"/>
        <w:spacing w:after="0" w:line="240" w:lineRule="auto"/>
        <w:ind w:firstLine="720"/>
        <w:jc w:val="both"/>
        <w:rPr>
          <w:rFonts w:ascii="Arial" w:hAnsi="Arial" w:cs="Arial"/>
          <w:sz w:val="24"/>
          <w:szCs w:val="24"/>
        </w:rPr>
      </w:pPr>
    </w:p>
    <w:p w:rsidR="001C3A65" w:rsidRPr="006B7DCA" w:rsidRDefault="006B7DCA" w:rsidP="00E70D88">
      <w:pPr>
        <w:spacing w:after="0" w:line="240" w:lineRule="auto"/>
        <w:ind w:firstLine="708"/>
        <w:jc w:val="both"/>
        <w:rPr>
          <w:rFonts w:ascii="Times New Roman" w:hAnsi="Times New Roman" w:cs="Times New Roman"/>
          <w:sz w:val="28"/>
          <w:szCs w:val="28"/>
        </w:rPr>
      </w:pPr>
      <w:proofErr w:type="gramStart"/>
      <w:r w:rsidRPr="006B7DCA">
        <w:rPr>
          <w:rFonts w:ascii="Times New Roman" w:hAnsi="Times New Roman" w:cs="Times New Roman"/>
          <w:sz w:val="28"/>
          <w:szCs w:val="28"/>
        </w:rPr>
        <w:t xml:space="preserve">В соответствии с </w:t>
      </w:r>
      <w:hyperlink r:id="rId6" w:history="1">
        <w:r w:rsidRPr="006B7DCA">
          <w:rPr>
            <w:rFonts w:ascii="Times New Roman" w:hAnsi="Times New Roman" w:cs="Times New Roman"/>
            <w:sz w:val="28"/>
            <w:szCs w:val="28"/>
          </w:rPr>
          <w:t>Федеральным закон</w:t>
        </w:r>
      </w:hyperlink>
      <w:r w:rsidRPr="006B7DCA">
        <w:rPr>
          <w:rFonts w:ascii="Times New Roman" w:hAnsi="Times New Roman" w:cs="Times New Roman"/>
          <w:sz w:val="28"/>
          <w:szCs w:val="28"/>
        </w:rPr>
        <w:t>ом от 06.10.2003г. № 131-ФЗ «Об общих принципах организации местного самоуправления в Российской Федерации», руководствуясь Уставом Борисоглебского городского округа Воронежской области, Борисоглебская городская Дума Борисоглебского городского округа Воронежской области</w:t>
      </w:r>
      <w:proofErr w:type="gramEnd"/>
    </w:p>
    <w:p w:rsidR="001C3A65" w:rsidRPr="00B704C5" w:rsidRDefault="001C3A65" w:rsidP="00B704C5">
      <w:pPr>
        <w:spacing w:after="0" w:line="240" w:lineRule="auto"/>
        <w:jc w:val="both"/>
        <w:rPr>
          <w:rFonts w:ascii="Times New Roman" w:hAnsi="Times New Roman" w:cs="Times New Roman"/>
          <w:sz w:val="28"/>
          <w:szCs w:val="28"/>
        </w:rPr>
      </w:pPr>
    </w:p>
    <w:p w:rsidR="001C3A65" w:rsidRPr="00B704C5" w:rsidRDefault="009811D0" w:rsidP="00B704C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РЕШИЛ</w:t>
      </w:r>
      <w:r w:rsidR="001C3A65" w:rsidRPr="00B704C5">
        <w:rPr>
          <w:rFonts w:ascii="Times New Roman" w:hAnsi="Times New Roman" w:cs="Times New Roman"/>
          <w:b/>
          <w:sz w:val="28"/>
          <w:szCs w:val="28"/>
        </w:rPr>
        <w:t>А</w:t>
      </w:r>
      <w:proofErr w:type="gramStart"/>
      <w:r w:rsidR="001C3A65" w:rsidRPr="00B704C5">
        <w:rPr>
          <w:rFonts w:ascii="Times New Roman" w:hAnsi="Times New Roman" w:cs="Times New Roman"/>
          <w:b/>
          <w:sz w:val="28"/>
          <w:szCs w:val="28"/>
        </w:rPr>
        <w:t xml:space="preserve"> :</w:t>
      </w:r>
      <w:proofErr w:type="gramEnd"/>
    </w:p>
    <w:p w:rsidR="001864FB" w:rsidRPr="00B704C5" w:rsidRDefault="001864FB" w:rsidP="00B704C5">
      <w:pPr>
        <w:autoSpaceDE w:val="0"/>
        <w:autoSpaceDN w:val="0"/>
        <w:adjustRightInd w:val="0"/>
        <w:spacing w:after="0" w:line="240" w:lineRule="auto"/>
        <w:ind w:firstLine="720"/>
        <w:jc w:val="both"/>
        <w:rPr>
          <w:rFonts w:ascii="Times New Roman" w:hAnsi="Times New Roman" w:cs="Times New Roman"/>
          <w:sz w:val="28"/>
          <w:szCs w:val="28"/>
        </w:rPr>
      </w:pPr>
    </w:p>
    <w:p w:rsidR="001864FB" w:rsidRPr="00B148EC" w:rsidRDefault="001864FB" w:rsidP="001864FB">
      <w:pPr>
        <w:autoSpaceDE w:val="0"/>
        <w:autoSpaceDN w:val="0"/>
        <w:adjustRightInd w:val="0"/>
        <w:spacing w:after="0" w:line="240" w:lineRule="auto"/>
        <w:ind w:firstLine="720"/>
        <w:jc w:val="both"/>
        <w:rPr>
          <w:rFonts w:ascii="Times New Roman" w:hAnsi="Times New Roman" w:cs="Times New Roman"/>
          <w:sz w:val="28"/>
          <w:szCs w:val="28"/>
        </w:rPr>
      </w:pPr>
      <w:bookmarkStart w:id="0" w:name="sub_301"/>
      <w:r w:rsidRPr="00B148EC">
        <w:rPr>
          <w:rFonts w:ascii="Times New Roman" w:hAnsi="Times New Roman" w:cs="Times New Roman"/>
          <w:sz w:val="28"/>
          <w:szCs w:val="28"/>
        </w:rPr>
        <w:t>1. Утвердить Поряд</w:t>
      </w:r>
      <w:r w:rsidR="00FC751C">
        <w:rPr>
          <w:rFonts w:ascii="Times New Roman" w:hAnsi="Times New Roman" w:cs="Times New Roman"/>
          <w:sz w:val="28"/>
          <w:szCs w:val="28"/>
        </w:rPr>
        <w:t>о</w:t>
      </w:r>
      <w:r w:rsidRPr="00B148EC">
        <w:rPr>
          <w:rFonts w:ascii="Times New Roman" w:hAnsi="Times New Roman" w:cs="Times New Roman"/>
          <w:sz w:val="28"/>
          <w:szCs w:val="28"/>
        </w:rPr>
        <w:t xml:space="preserve">к управления и распоряжения муниципальной собственностью </w:t>
      </w:r>
      <w:r w:rsidR="00CD20BC">
        <w:rPr>
          <w:rFonts w:ascii="Times New Roman" w:hAnsi="Times New Roman" w:cs="Times New Roman"/>
          <w:sz w:val="28"/>
          <w:szCs w:val="28"/>
        </w:rPr>
        <w:t>Борисоглебского городского округа Воронежской об</w:t>
      </w:r>
      <w:r w:rsidR="00FC751C">
        <w:rPr>
          <w:rFonts w:ascii="Times New Roman" w:hAnsi="Times New Roman" w:cs="Times New Roman"/>
          <w:sz w:val="28"/>
          <w:szCs w:val="28"/>
        </w:rPr>
        <w:t>ласти</w:t>
      </w:r>
      <w:r w:rsidR="00CD20BC">
        <w:rPr>
          <w:rFonts w:ascii="Times New Roman" w:hAnsi="Times New Roman" w:cs="Times New Roman"/>
          <w:sz w:val="28"/>
          <w:szCs w:val="28"/>
        </w:rPr>
        <w:t xml:space="preserve"> </w:t>
      </w:r>
      <w:r w:rsidRPr="00B148EC">
        <w:rPr>
          <w:rFonts w:ascii="Times New Roman" w:hAnsi="Times New Roman" w:cs="Times New Roman"/>
          <w:sz w:val="28"/>
          <w:szCs w:val="28"/>
        </w:rPr>
        <w:t xml:space="preserve">согласно </w:t>
      </w:r>
      <w:hyperlink w:anchor="sub_1000" w:history="1">
        <w:r w:rsidRPr="00CD20BC">
          <w:rPr>
            <w:rFonts w:ascii="Times New Roman" w:hAnsi="Times New Roman" w:cs="Times New Roman"/>
            <w:sz w:val="28"/>
            <w:szCs w:val="28"/>
          </w:rPr>
          <w:t xml:space="preserve">Приложению </w:t>
        </w:r>
      </w:hyperlink>
      <w:r w:rsidRPr="00B148EC">
        <w:rPr>
          <w:rFonts w:ascii="Times New Roman" w:hAnsi="Times New Roman" w:cs="Times New Roman"/>
          <w:sz w:val="28"/>
          <w:szCs w:val="28"/>
        </w:rPr>
        <w:t>к настоящему решению.</w:t>
      </w:r>
    </w:p>
    <w:bookmarkEnd w:id="0"/>
    <w:p w:rsidR="00F13B99" w:rsidRDefault="00F13B99" w:rsidP="00CD20BC">
      <w:pPr>
        <w:spacing w:after="0" w:line="240" w:lineRule="auto"/>
        <w:ind w:firstLine="720"/>
        <w:jc w:val="both"/>
        <w:rPr>
          <w:rFonts w:ascii="Times New Roman" w:hAnsi="Times New Roman" w:cs="Times New Roman"/>
          <w:sz w:val="28"/>
          <w:szCs w:val="28"/>
        </w:rPr>
      </w:pPr>
    </w:p>
    <w:p w:rsidR="00CD20BC" w:rsidRPr="00CD20BC" w:rsidRDefault="004D73A1" w:rsidP="00CD20B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F13B99">
        <w:rPr>
          <w:rFonts w:ascii="Times New Roman" w:hAnsi="Times New Roman" w:cs="Times New Roman"/>
          <w:sz w:val="28"/>
          <w:szCs w:val="28"/>
        </w:rPr>
        <w:t xml:space="preserve">. </w:t>
      </w:r>
      <w:r w:rsidR="00CD20BC" w:rsidRPr="00CD20BC">
        <w:rPr>
          <w:rFonts w:ascii="Times New Roman" w:hAnsi="Times New Roman" w:cs="Times New Roman"/>
          <w:sz w:val="28"/>
          <w:szCs w:val="28"/>
        </w:rPr>
        <w:t>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CD20BC" w:rsidRPr="00CD20BC" w:rsidRDefault="00CD20BC" w:rsidP="00CD20BC">
      <w:pPr>
        <w:spacing w:after="0" w:line="240" w:lineRule="auto"/>
        <w:jc w:val="both"/>
        <w:rPr>
          <w:rFonts w:ascii="Times New Roman" w:hAnsi="Times New Roman" w:cs="Times New Roman"/>
          <w:sz w:val="28"/>
          <w:szCs w:val="28"/>
        </w:rPr>
      </w:pPr>
    </w:p>
    <w:p w:rsidR="00CD20BC" w:rsidRPr="00CD20BC" w:rsidRDefault="00CD20BC" w:rsidP="00CD20BC">
      <w:pPr>
        <w:spacing w:after="0" w:line="240" w:lineRule="auto"/>
        <w:jc w:val="both"/>
        <w:rPr>
          <w:rFonts w:ascii="Times New Roman" w:hAnsi="Times New Roman" w:cs="Times New Roman"/>
          <w:sz w:val="28"/>
          <w:szCs w:val="28"/>
        </w:rPr>
      </w:pPr>
    </w:p>
    <w:p w:rsidR="00CD20BC" w:rsidRPr="00CD20BC" w:rsidRDefault="00CD20BC" w:rsidP="00CD20BC">
      <w:pPr>
        <w:spacing w:after="0" w:line="240" w:lineRule="auto"/>
        <w:jc w:val="both"/>
        <w:rPr>
          <w:rFonts w:ascii="Times New Roman" w:hAnsi="Times New Roman" w:cs="Times New Roman"/>
          <w:sz w:val="28"/>
          <w:szCs w:val="28"/>
        </w:rPr>
      </w:pPr>
    </w:p>
    <w:p w:rsidR="00CD20BC" w:rsidRPr="00CD20BC" w:rsidRDefault="00CD20BC" w:rsidP="00CD20BC">
      <w:pPr>
        <w:spacing w:after="0" w:line="240" w:lineRule="auto"/>
        <w:jc w:val="both"/>
        <w:rPr>
          <w:rFonts w:ascii="Times New Roman" w:hAnsi="Times New Roman" w:cs="Times New Roman"/>
          <w:sz w:val="28"/>
          <w:szCs w:val="28"/>
        </w:rPr>
      </w:pPr>
      <w:r w:rsidRPr="00CD20BC">
        <w:rPr>
          <w:rFonts w:ascii="Times New Roman" w:hAnsi="Times New Roman" w:cs="Times New Roman"/>
          <w:sz w:val="28"/>
          <w:szCs w:val="28"/>
        </w:rPr>
        <w:t>Глава Борисоглебского городского ок</w:t>
      </w:r>
      <w:r w:rsidR="004D73A1">
        <w:rPr>
          <w:rFonts w:ascii="Times New Roman" w:hAnsi="Times New Roman" w:cs="Times New Roman"/>
          <w:sz w:val="28"/>
          <w:szCs w:val="28"/>
        </w:rPr>
        <w:t xml:space="preserve">руга                       </w:t>
      </w:r>
      <w:r w:rsidRPr="00CD20BC">
        <w:rPr>
          <w:rFonts w:ascii="Times New Roman" w:hAnsi="Times New Roman" w:cs="Times New Roman"/>
          <w:sz w:val="28"/>
          <w:szCs w:val="28"/>
        </w:rPr>
        <w:tab/>
        <w:t>А.Н. Какорин</w:t>
      </w:r>
    </w:p>
    <w:p w:rsidR="001864FB" w:rsidRPr="001864FB" w:rsidRDefault="001864FB" w:rsidP="001864FB">
      <w:pPr>
        <w:autoSpaceDE w:val="0"/>
        <w:autoSpaceDN w:val="0"/>
        <w:adjustRightInd w:val="0"/>
        <w:spacing w:after="0" w:line="240" w:lineRule="auto"/>
        <w:ind w:firstLine="720"/>
        <w:jc w:val="both"/>
        <w:rPr>
          <w:rFonts w:ascii="Arial" w:hAnsi="Arial" w:cs="Arial"/>
          <w:sz w:val="24"/>
          <w:szCs w:val="24"/>
        </w:rPr>
      </w:pPr>
    </w:p>
    <w:p w:rsidR="005A3532" w:rsidRDefault="005A3532" w:rsidP="001864FB">
      <w:pPr>
        <w:autoSpaceDE w:val="0"/>
        <w:autoSpaceDN w:val="0"/>
        <w:adjustRightInd w:val="0"/>
        <w:spacing w:after="0" w:line="240" w:lineRule="auto"/>
        <w:ind w:firstLine="698"/>
        <w:jc w:val="right"/>
        <w:rPr>
          <w:rFonts w:ascii="Arial" w:hAnsi="Arial" w:cs="Arial"/>
          <w:b/>
          <w:bCs/>
          <w:color w:val="26282F"/>
          <w:sz w:val="24"/>
          <w:szCs w:val="24"/>
        </w:rPr>
      </w:pPr>
      <w:bookmarkStart w:id="1" w:name="sub_1000"/>
    </w:p>
    <w:bookmarkEnd w:id="1"/>
    <w:p w:rsidR="00CD0897" w:rsidRDefault="00CD0897" w:rsidP="005A3532">
      <w:pPr>
        <w:spacing w:after="0" w:line="240" w:lineRule="auto"/>
        <w:jc w:val="right"/>
        <w:rPr>
          <w:rFonts w:ascii="Times New Roman" w:hAnsi="Times New Roman" w:cs="Times New Roman"/>
          <w:sz w:val="20"/>
          <w:szCs w:val="20"/>
        </w:rPr>
      </w:pPr>
    </w:p>
    <w:p w:rsidR="00CD0897" w:rsidRDefault="00CD0897"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CD0897" w:rsidRDefault="00CD0897"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7C5B23" w:rsidRDefault="007C5B23" w:rsidP="005A3532">
      <w:pPr>
        <w:spacing w:after="0" w:line="240" w:lineRule="auto"/>
        <w:jc w:val="right"/>
        <w:rPr>
          <w:rFonts w:ascii="Times New Roman" w:hAnsi="Times New Roman" w:cs="Times New Roman"/>
          <w:sz w:val="20"/>
          <w:szCs w:val="20"/>
        </w:rPr>
      </w:pPr>
    </w:p>
    <w:p w:rsidR="004D73A1" w:rsidRDefault="004D73A1" w:rsidP="005A3532">
      <w:pPr>
        <w:spacing w:after="0" w:line="240" w:lineRule="auto"/>
        <w:jc w:val="right"/>
        <w:rPr>
          <w:rFonts w:ascii="Times New Roman" w:hAnsi="Times New Roman" w:cs="Times New Roman"/>
          <w:sz w:val="20"/>
          <w:szCs w:val="20"/>
        </w:rPr>
      </w:pPr>
    </w:p>
    <w:p w:rsidR="005A3532" w:rsidRPr="005A3532" w:rsidRDefault="005A3532" w:rsidP="005A3532">
      <w:pPr>
        <w:spacing w:after="0" w:line="240" w:lineRule="auto"/>
        <w:jc w:val="right"/>
        <w:rPr>
          <w:rFonts w:ascii="Times New Roman" w:hAnsi="Times New Roman" w:cs="Times New Roman"/>
          <w:sz w:val="20"/>
          <w:szCs w:val="20"/>
        </w:rPr>
      </w:pPr>
      <w:r w:rsidRPr="005A3532">
        <w:rPr>
          <w:rFonts w:ascii="Times New Roman" w:hAnsi="Times New Roman" w:cs="Times New Roman"/>
          <w:sz w:val="20"/>
          <w:szCs w:val="20"/>
        </w:rPr>
        <w:lastRenderedPageBreak/>
        <w:t xml:space="preserve">Приложение к решению </w:t>
      </w:r>
    </w:p>
    <w:p w:rsidR="005A3532" w:rsidRPr="005A3532" w:rsidRDefault="005A3532" w:rsidP="005A3532">
      <w:pPr>
        <w:spacing w:after="0" w:line="240" w:lineRule="auto"/>
        <w:jc w:val="right"/>
        <w:rPr>
          <w:rFonts w:ascii="Times New Roman" w:hAnsi="Times New Roman" w:cs="Times New Roman"/>
          <w:sz w:val="20"/>
          <w:szCs w:val="20"/>
        </w:rPr>
      </w:pPr>
      <w:r w:rsidRPr="005A3532">
        <w:rPr>
          <w:rFonts w:ascii="Times New Roman" w:hAnsi="Times New Roman" w:cs="Times New Roman"/>
          <w:sz w:val="20"/>
          <w:szCs w:val="20"/>
        </w:rPr>
        <w:t>Борисоглебской городской Думы</w:t>
      </w:r>
    </w:p>
    <w:p w:rsidR="005A3532" w:rsidRPr="005A3532" w:rsidRDefault="005A3532" w:rsidP="005A3532">
      <w:pPr>
        <w:spacing w:after="0" w:line="240" w:lineRule="auto"/>
        <w:jc w:val="right"/>
        <w:rPr>
          <w:rFonts w:ascii="Times New Roman" w:hAnsi="Times New Roman" w:cs="Times New Roman"/>
          <w:sz w:val="20"/>
          <w:szCs w:val="20"/>
        </w:rPr>
      </w:pPr>
      <w:r w:rsidRPr="005A3532">
        <w:rPr>
          <w:rFonts w:ascii="Times New Roman" w:hAnsi="Times New Roman" w:cs="Times New Roman"/>
          <w:sz w:val="20"/>
          <w:szCs w:val="20"/>
        </w:rPr>
        <w:t>Борисоглебского городского округа</w:t>
      </w:r>
    </w:p>
    <w:p w:rsidR="005A3532" w:rsidRPr="005A3532" w:rsidRDefault="005A3532" w:rsidP="007C5B23">
      <w:pPr>
        <w:spacing w:after="0" w:line="240" w:lineRule="auto"/>
        <w:jc w:val="right"/>
        <w:rPr>
          <w:rFonts w:ascii="Times New Roman" w:hAnsi="Times New Roman" w:cs="Times New Roman"/>
          <w:sz w:val="20"/>
          <w:szCs w:val="20"/>
        </w:rPr>
      </w:pPr>
      <w:r w:rsidRPr="005A3532">
        <w:rPr>
          <w:rFonts w:ascii="Times New Roman" w:hAnsi="Times New Roman" w:cs="Times New Roman"/>
          <w:sz w:val="20"/>
          <w:szCs w:val="20"/>
        </w:rPr>
        <w:t>Воронежской области</w:t>
      </w:r>
    </w:p>
    <w:p w:rsidR="005A3532" w:rsidRPr="00CC6D4B" w:rsidRDefault="007C5B23" w:rsidP="005A3532">
      <w:pPr>
        <w:spacing w:after="0" w:line="240" w:lineRule="auto"/>
        <w:jc w:val="right"/>
        <w:rPr>
          <w:sz w:val="26"/>
        </w:rPr>
      </w:pPr>
      <w:r>
        <w:rPr>
          <w:rFonts w:ascii="Times New Roman" w:hAnsi="Times New Roman" w:cs="Times New Roman"/>
          <w:sz w:val="20"/>
          <w:szCs w:val="20"/>
        </w:rPr>
        <w:t>от  23.06.</w:t>
      </w:r>
      <w:r w:rsidR="005A3532" w:rsidRPr="005A3532">
        <w:rPr>
          <w:rFonts w:ascii="Times New Roman" w:hAnsi="Times New Roman" w:cs="Times New Roman"/>
          <w:sz w:val="20"/>
          <w:szCs w:val="20"/>
        </w:rPr>
        <w:t>201</w:t>
      </w:r>
      <w:r w:rsidR="005A3532">
        <w:rPr>
          <w:rFonts w:ascii="Times New Roman" w:hAnsi="Times New Roman" w:cs="Times New Roman"/>
          <w:sz w:val="20"/>
          <w:szCs w:val="20"/>
        </w:rPr>
        <w:t>6</w:t>
      </w:r>
      <w:r w:rsidR="005A3532" w:rsidRPr="005A3532">
        <w:rPr>
          <w:rFonts w:ascii="Times New Roman" w:hAnsi="Times New Roman" w:cs="Times New Roman"/>
          <w:sz w:val="20"/>
          <w:szCs w:val="20"/>
        </w:rPr>
        <w:t xml:space="preserve"> г. № </w:t>
      </w:r>
      <w:r>
        <w:rPr>
          <w:rFonts w:ascii="Times New Roman" w:hAnsi="Times New Roman" w:cs="Times New Roman"/>
          <w:sz w:val="20"/>
          <w:szCs w:val="20"/>
        </w:rPr>
        <w:t>445</w:t>
      </w:r>
    </w:p>
    <w:p w:rsidR="001864FB" w:rsidRPr="001864FB" w:rsidRDefault="001864FB" w:rsidP="001864FB">
      <w:pPr>
        <w:autoSpaceDE w:val="0"/>
        <w:autoSpaceDN w:val="0"/>
        <w:adjustRightInd w:val="0"/>
        <w:spacing w:after="0" w:line="240" w:lineRule="auto"/>
        <w:ind w:firstLine="720"/>
        <w:jc w:val="both"/>
        <w:rPr>
          <w:rFonts w:ascii="Arial" w:hAnsi="Arial" w:cs="Arial"/>
          <w:sz w:val="24"/>
          <w:szCs w:val="24"/>
        </w:rPr>
      </w:pPr>
    </w:p>
    <w:p w:rsidR="00BD3830" w:rsidRDefault="00BD3830" w:rsidP="001864FB">
      <w:pPr>
        <w:autoSpaceDE w:val="0"/>
        <w:autoSpaceDN w:val="0"/>
        <w:adjustRightInd w:val="0"/>
        <w:spacing w:after="0" w:line="240" w:lineRule="auto"/>
        <w:ind w:firstLine="720"/>
        <w:jc w:val="both"/>
        <w:rPr>
          <w:rFonts w:ascii="Times New Roman" w:hAnsi="Times New Roman" w:cs="Times New Roman"/>
          <w:sz w:val="28"/>
          <w:szCs w:val="28"/>
        </w:rPr>
      </w:pPr>
    </w:p>
    <w:p w:rsidR="004D73A1" w:rsidRDefault="004D73A1" w:rsidP="004D73A1">
      <w:pPr>
        <w:autoSpaceDE w:val="0"/>
        <w:autoSpaceDN w:val="0"/>
        <w:adjustRightInd w:val="0"/>
        <w:spacing w:before="108" w:after="108" w:line="240" w:lineRule="auto"/>
        <w:jc w:val="center"/>
        <w:outlineLvl w:val="0"/>
        <w:rPr>
          <w:rFonts w:ascii="Times New Roman" w:hAnsi="Times New Roman" w:cs="Times New Roman"/>
          <w:b/>
          <w:bCs/>
          <w:color w:val="26282F"/>
          <w:sz w:val="28"/>
          <w:szCs w:val="28"/>
        </w:rPr>
      </w:pPr>
      <w:r>
        <w:rPr>
          <w:rFonts w:ascii="Times New Roman" w:hAnsi="Times New Roman" w:cs="Times New Roman"/>
          <w:b/>
          <w:bCs/>
          <w:color w:val="26282F"/>
          <w:sz w:val="28"/>
          <w:szCs w:val="28"/>
        </w:rPr>
        <w:t>Порядок</w:t>
      </w:r>
      <w:r>
        <w:rPr>
          <w:rFonts w:ascii="Times New Roman" w:hAnsi="Times New Roman" w:cs="Times New Roman"/>
          <w:b/>
          <w:bCs/>
          <w:color w:val="26282F"/>
          <w:sz w:val="28"/>
          <w:szCs w:val="28"/>
        </w:rPr>
        <w:br/>
        <w:t xml:space="preserve">управления и распоряжения муниципальной собственностью </w:t>
      </w:r>
      <w:r>
        <w:rPr>
          <w:rFonts w:ascii="Times New Roman" w:hAnsi="Times New Roman" w:cs="Times New Roman"/>
          <w:b/>
          <w:sz w:val="28"/>
          <w:szCs w:val="28"/>
        </w:rPr>
        <w:t>Борисоглебского городского округа Воронежской области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2" w:name="sub_1"/>
      <w:r w:rsidRPr="004D73A1">
        <w:rPr>
          <w:rFonts w:ascii="Times New Roman" w:hAnsi="Times New Roman" w:cs="Times New Roman"/>
          <w:b/>
          <w:bCs/>
          <w:color w:val="26282F"/>
          <w:sz w:val="28"/>
          <w:szCs w:val="28"/>
        </w:rPr>
        <w:t>Статья 1.</w:t>
      </w:r>
      <w:r w:rsidRPr="004D73A1">
        <w:rPr>
          <w:rFonts w:ascii="Times New Roman" w:hAnsi="Times New Roman" w:cs="Times New Roman"/>
          <w:b/>
          <w:sz w:val="28"/>
          <w:szCs w:val="28"/>
        </w:rPr>
        <w:t xml:space="preserve"> Сфера регулирования </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 w:name="sub_111"/>
      <w:bookmarkEnd w:id="2"/>
      <w:r>
        <w:rPr>
          <w:rFonts w:ascii="Times New Roman" w:hAnsi="Times New Roman" w:cs="Times New Roman"/>
          <w:sz w:val="28"/>
          <w:szCs w:val="28"/>
        </w:rPr>
        <w:t xml:space="preserve">1. Настоящий Порядок разработан в соответствии с </w:t>
      </w:r>
      <w:hyperlink r:id="rId7" w:history="1">
        <w:r w:rsidRPr="004D73A1">
          <w:rPr>
            <w:rStyle w:val="ac"/>
            <w:rFonts w:ascii="Times New Roman" w:hAnsi="Times New Roman" w:cs="Times New Roman"/>
            <w:color w:val="auto"/>
            <w:sz w:val="28"/>
            <w:szCs w:val="28"/>
            <w:u w:val="none"/>
          </w:rPr>
          <w:t xml:space="preserve">Гражданским кодексом </w:t>
        </w:r>
      </w:hyperlink>
      <w:r>
        <w:rPr>
          <w:rFonts w:ascii="Times New Roman" w:hAnsi="Times New Roman" w:cs="Times New Roman"/>
          <w:sz w:val="28"/>
          <w:szCs w:val="28"/>
        </w:rPr>
        <w:t>Российской Федерации, иным законодательством Российской Федерации и Воронежской области:</w:t>
      </w:r>
    </w:p>
    <w:bookmarkEnd w:id="3"/>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устанавливает общий порядок реализации муниципальным образованием Борисоглебский городской округ Воронежской области (далее по тексту - городской округ) правомочий собственника,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определяет компетенцию органов местного самоуправления в сфере управления имуществом, находящимся в муниципальной собственности Борисоглебского городского округа Воронежской области (далее по тексту - муниципальное имущество).</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 w:name="sub_112"/>
      <w:r>
        <w:rPr>
          <w:rFonts w:ascii="Times New Roman" w:hAnsi="Times New Roman" w:cs="Times New Roman"/>
          <w:sz w:val="28"/>
          <w:szCs w:val="28"/>
        </w:rPr>
        <w:t xml:space="preserve">2. Действие настоящего Порядка не распространяется на отношения, возникающие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 w:name="sub_1121"/>
      <w:bookmarkEnd w:id="4"/>
      <w:r>
        <w:rPr>
          <w:rFonts w:ascii="Times New Roman" w:hAnsi="Times New Roman" w:cs="Times New Roman"/>
          <w:sz w:val="28"/>
          <w:szCs w:val="28"/>
        </w:rPr>
        <w:t xml:space="preserve">1) </w:t>
      </w:r>
      <w:proofErr w:type="gramStart"/>
      <w:r>
        <w:rPr>
          <w:rFonts w:ascii="Times New Roman" w:hAnsi="Times New Roman" w:cs="Times New Roman"/>
          <w:sz w:val="28"/>
          <w:szCs w:val="28"/>
        </w:rPr>
        <w:t>распоряжении</w:t>
      </w:r>
      <w:proofErr w:type="gramEnd"/>
      <w:r>
        <w:rPr>
          <w:rFonts w:ascii="Times New Roman" w:hAnsi="Times New Roman" w:cs="Times New Roman"/>
          <w:sz w:val="28"/>
          <w:szCs w:val="28"/>
        </w:rPr>
        <w:t xml:space="preserve"> средствами местного бюджета, бюджетных и целевых бюджетных фондов;</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6" w:name="sub_1122"/>
      <w:bookmarkEnd w:id="5"/>
      <w:r>
        <w:rPr>
          <w:rFonts w:ascii="Times New Roman" w:hAnsi="Times New Roman" w:cs="Times New Roman"/>
          <w:sz w:val="28"/>
          <w:szCs w:val="28"/>
        </w:rPr>
        <w:t>2) приватизации муниципального жилищного фонда, использовании и управлении муниципальным жилищным фондом;</w:t>
      </w:r>
    </w:p>
    <w:p w:rsidR="004D73A1" w:rsidRDefault="004D73A1" w:rsidP="00B018C1">
      <w:pPr>
        <w:autoSpaceDE w:val="0"/>
        <w:autoSpaceDN w:val="0"/>
        <w:adjustRightInd w:val="0"/>
        <w:spacing w:after="0" w:line="240" w:lineRule="auto"/>
        <w:ind w:firstLine="720"/>
        <w:jc w:val="both"/>
        <w:rPr>
          <w:rFonts w:ascii="Times New Roman" w:hAnsi="Times New Roman" w:cs="Times New Roman"/>
          <w:sz w:val="28"/>
          <w:szCs w:val="28"/>
        </w:rPr>
      </w:pPr>
      <w:bookmarkStart w:id="7" w:name="sub_1123"/>
      <w:bookmarkEnd w:id="6"/>
      <w:r>
        <w:rPr>
          <w:rFonts w:ascii="Times New Roman" w:hAnsi="Times New Roman" w:cs="Times New Roman"/>
          <w:sz w:val="28"/>
          <w:szCs w:val="28"/>
        </w:rPr>
        <w:t xml:space="preserve">3)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гражданам </w:t>
      </w:r>
      <w:r w:rsidR="00B018C1">
        <w:rPr>
          <w:rFonts w:ascii="Times New Roman" w:hAnsi="Times New Roman" w:cs="Times New Roman"/>
          <w:sz w:val="28"/>
          <w:szCs w:val="28"/>
        </w:rPr>
        <w:t xml:space="preserve"> муниципальных </w:t>
      </w:r>
      <w:r>
        <w:rPr>
          <w:rFonts w:ascii="Times New Roman" w:hAnsi="Times New Roman" w:cs="Times New Roman"/>
          <w:sz w:val="28"/>
          <w:szCs w:val="28"/>
        </w:rPr>
        <w:t>жилых помещений по договорам найма</w:t>
      </w:r>
      <w:bookmarkStart w:id="8" w:name="sub_1124"/>
      <w:bookmarkEnd w:id="7"/>
      <w:r>
        <w:rPr>
          <w:rFonts w:ascii="Times New Roman" w:hAnsi="Times New Roman" w:cs="Times New Roman"/>
          <w:sz w:val="28"/>
          <w:szCs w:val="28"/>
        </w:rPr>
        <w:t>.</w:t>
      </w:r>
    </w:p>
    <w:bookmarkEnd w:id="8"/>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Регулирование данных отношений осуществляется в порядке, установленном действующим законодательством Российской Федерации и Воронежской области, а также муниципальными правовыми актами.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9" w:name="sub_2"/>
      <w:r w:rsidRPr="004D73A1">
        <w:rPr>
          <w:rFonts w:ascii="Times New Roman" w:hAnsi="Times New Roman" w:cs="Times New Roman"/>
          <w:b/>
          <w:bCs/>
          <w:color w:val="26282F"/>
          <w:sz w:val="28"/>
          <w:szCs w:val="28"/>
        </w:rPr>
        <w:t>Статья 2.</w:t>
      </w:r>
      <w:r w:rsidRPr="004D73A1">
        <w:rPr>
          <w:rFonts w:ascii="Times New Roman" w:hAnsi="Times New Roman" w:cs="Times New Roman"/>
          <w:b/>
          <w:sz w:val="28"/>
          <w:szCs w:val="28"/>
        </w:rPr>
        <w:t xml:space="preserve"> Осуществление правомочий собственника муниципального имущества органами местного самоуправления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0" w:name="sub_211"/>
      <w:bookmarkEnd w:id="9"/>
      <w:r>
        <w:rPr>
          <w:rFonts w:ascii="Times New Roman" w:hAnsi="Times New Roman" w:cs="Times New Roman"/>
          <w:sz w:val="28"/>
          <w:szCs w:val="28"/>
        </w:rPr>
        <w:t>1. От имени городского округа права собственника осуществляют органы местного самоуправления: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1.1. Борисоглебская городская Дума Борисоглебского городского округа Воронежской области (далее по тексту – городская Дума). </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1.2. Администрация Борисоглебского городского округа Воронежской области (далее по тексту – администрация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1" w:name="sub_212"/>
      <w:bookmarkEnd w:id="10"/>
      <w:r>
        <w:rPr>
          <w:rFonts w:ascii="Times New Roman" w:hAnsi="Times New Roman" w:cs="Times New Roman"/>
          <w:sz w:val="28"/>
          <w:szCs w:val="28"/>
        </w:rPr>
        <w:t>2. Органы местного самоуправления осуществляют свои полномочия в сфере управления и распоряжения муниципальной собственностью определённые Уставом Борисоглебского городского округа Воронежской области, федеральным законодательством, законами Воронежской области, нормативными правовыми актами Борисоглебского городского округа Воронежской области.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  Органы местного самоуправления в рамках своей компетенции </w:t>
      </w:r>
      <w:r w:rsidR="00B018C1">
        <w:rPr>
          <w:rFonts w:ascii="Times New Roman" w:hAnsi="Times New Roman" w:cs="Times New Roman"/>
          <w:sz w:val="28"/>
          <w:szCs w:val="28"/>
        </w:rPr>
        <w:t>вправе совершать</w:t>
      </w:r>
      <w:r>
        <w:rPr>
          <w:rFonts w:ascii="Times New Roman" w:hAnsi="Times New Roman" w:cs="Times New Roman"/>
          <w:sz w:val="28"/>
          <w:szCs w:val="28"/>
        </w:rPr>
        <w:t xml:space="preserve"> в отношении объектов муниципальной собственности любые действия, </w:t>
      </w:r>
      <w:r>
        <w:rPr>
          <w:rFonts w:ascii="Times New Roman" w:hAnsi="Times New Roman" w:cs="Times New Roman"/>
          <w:sz w:val="28"/>
          <w:szCs w:val="28"/>
        </w:rPr>
        <w:lastRenderedPageBreak/>
        <w:t>не противоречащие законодательству и не нарушающие права и охраняемые законом интересы других лиц, в том числе:</w:t>
      </w:r>
    </w:p>
    <w:bookmarkEnd w:id="11"/>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отчуждать имущество в собственность другим лицам;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передавать други</w:t>
      </w:r>
      <w:r w:rsidR="00B018C1">
        <w:rPr>
          <w:rFonts w:ascii="Times New Roman" w:hAnsi="Times New Roman" w:cs="Times New Roman"/>
          <w:sz w:val="28"/>
          <w:szCs w:val="28"/>
        </w:rPr>
        <w:t xml:space="preserve">м лицам свои права по владению и </w:t>
      </w:r>
      <w:r>
        <w:rPr>
          <w:rFonts w:ascii="Times New Roman" w:hAnsi="Times New Roman" w:cs="Times New Roman"/>
          <w:sz w:val="28"/>
          <w:szCs w:val="28"/>
        </w:rPr>
        <w:t>пользованию имуществом;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отдавать имущество в залог и обременять его другими способами;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передавать имущество в доверительное управление и распоряжаться им иным образом.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2" w:name="sub_213"/>
      <w:r>
        <w:rPr>
          <w:rFonts w:ascii="Times New Roman" w:hAnsi="Times New Roman" w:cs="Times New Roman"/>
          <w:sz w:val="28"/>
          <w:szCs w:val="28"/>
        </w:rPr>
        <w:t>4. Органы местного самоуправления в пределах своих полномочий несут ответственность за целевое и эффективное использование муниципального имущества.</w:t>
      </w:r>
    </w:p>
    <w:bookmarkEnd w:id="12"/>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13" w:name="sub_3"/>
      <w:r w:rsidRPr="007C5B23">
        <w:rPr>
          <w:rFonts w:ascii="Times New Roman" w:hAnsi="Times New Roman" w:cs="Times New Roman"/>
          <w:b/>
          <w:bCs/>
          <w:color w:val="26282F"/>
          <w:sz w:val="28"/>
          <w:szCs w:val="28"/>
        </w:rPr>
        <w:t>Статья 3.</w:t>
      </w:r>
      <w:r w:rsidRPr="007C5B23">
        <w:rPr>
          <w:rFonts w:ascii="Times New Roman" w:hAnsi="Times New Roman" w:cs="Times New Roman"/>
          <w:b/>
          <w:sz w:val="28"/>
          <w:szCs w:val="28"/>
        </w:rPr>
        <w:t xml:space="preserve"> Имущественная ответственность собственника муниципального имущества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4" w:name="sub_311"/>
      <w:bookmarkEnd w:id="13"/>
      <w:r>
        <w:rPr>
          <w:rFonts w:ascii="Times New Roman" w:hAnsi="Times New Roman" w:cs="Times New Roman"/>
          <w:sz w:val="28"/>
          <w:szCs w:val="28"/>
        </w:rPr>
        <w:t xml:space="preserve">Городской округ отвечает по своим </w:t>
      </w:r>
      <w:proofErr w:type="gramStart"/>
      <w:r>
        <w:rPr>
          <w:rFonts w:ascii="Times New Roman" w:hAnsi="Times New Roman" w:cs="Times New Roman"/>
          <w:sz w:val="28"/>
          <w:szCs w:val="28"/>
        </w:rPr>
        <w:t>обязательствам</w:t>
      </w:r>
      <w:proofErr w:type="gramEnd"/>
      <w:r>
        <w:rPr>
          <w:rFonts w:ascii="Times New Roman" w:hAnsi="Times New Roman" w:cs="Times New Roman"/>
          <w:sz w:val="28"/>
          <w:szCs w:val="28"/>
        </w:rPr>
        <w:t xml:space="preserve"> </w:t>
      </w:r>
      <w:r w:rsidR="00941D89">
        <w:rPr>
          <w:rFonts w:ascii="Times New Roman" w:hAnsi="Times New Roman" w:cs="Times New Roman"/>
          <w:sz w:val="28"/>
          <w:szCs w:val="28"/>
        </w:rPr>
        <w:t>принадлежащим ему на праве собственности имуществом, кроме имущества, которое закреплено за созданными им муниципальными предприятиями и муниципальными учреждениями на праве хозяйственного ведения или оперативного управления, а также имущества, которое может находиться только в государственной собственности</w:t>
      </w:r>
      <w:r w:rsidR="007C5B23">
        <w:rPr>
          <w:rFonts w:ascii="Times New Roman" w:hAnsi="Times New Roman" w:cs="Times New Roman"/>
          <w:sz w:val="28"/>
          <w:szCs w:val="28"/>
        </w:rPr>
        <w:t xml:space="preserve"> или муниципальной собственности</w:t>
      </w:r>
      <w:r w:rsidR="00941D89">
        <w:rPr>
          <w:rFonts w:ascii="Times New Roman" w:hAnsi="Times New Roman" w:cs="Times New Roman"/>
          <w:sz w:val="28"/>
          <w:szCs w:val="28"/>
        </w:rPr>
        <w:t xml:space="preserve">. </w:t>
      </w:r>
    </w:p>
    <w:bookmarkEnd w:id="14"/>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15" w:name="sub_4"/>
      <w:r w:rsidRPr="004D73A1">
        <w:rPr>
          <w:rFonts w:ascii="Times New Roman" w:hAnsi="Times New Roman" w:cs="Times New Roman"/>
          <w:b/>
          <w:bCs/>
          <w:color w:val="26282F"/>
          <w:sz w:val="28"/>
          <w:szCs w:val="28"/>
        </w:rPr>
        <w:t>Статья 4.</w:t>
      </w:r>
      <w:r w:rsidRPr="004D73A1">
        <w:rPr>
          <w:rFonts w:ascii="Times New Roman" w:hAnsi="Times New Roman" w:cs="Times New Roman"/>
          <w:b/>
          <w:sz w:val="28"/>
          <w:szCs w:val="28"/>
        </w:rPr>
        <w:t xml:space="preserve"> Основания возникновения права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6" w:name="sub_41"/>
      <w:bookmarkEnd w:id="15"/>
      <w:r>
        <w:rPr>
          <w:rFonts w:ascii="Times New Roman" w:hAnsi="Times New Roman" w:cs="Times New Roman"/>
          <w:sz w:val="28"/>
          <w:szCs w:val="28"/>
        </w:rPr>
        <w:t>1. В состав муниципальной собственности городского округа входят муниципальное имущество, средства местного бюджета, а также имущественные права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7" w:name="sub_42"/>
      <w:bookmarkEnd w:id="16"/>
      <w:r>
        <w:rPr>
          <w:rFonts w:ascii="Times New Roman" w:hAnsi="Times New Roman" w:cs="Times New Roman"/>
          <w:sz w:val="28"/>
          <w:szCs w:val="28"/>
        </w:rPr>
        <w:t xml:space="preserve">2. В собственности городского округа может находиться имущество, определенное </w:t>
      </w:r>
      <w:hyperlink r:id="rId8" w:history="1">
        <w:r w:rsidRPr="004D73A1">
          <w:rPr>
            <w:rStyle w:val="ac"/>
            <w:rFonts w:ascii="Times New Roman" w:hAnsi="Times New Roman" w:cs="Times New Roman"/>
            <w:color w:val="auto"/>
            <w:sz w:val="28"/>
            <w:szCs w:val="28"/>
            <w:u w:val="none"/>
          </w:rPr>
          <w:t>ст. 50</w:t>
        </w:r>
      </w:hyperlink>
      <w:r>
        <w:rPr>
          <w:rFonts w:ascii="Times New Roman" w:hAnsi="Times New Roman" w:cs="Times New Roman"/>
          <w:sz w:val="28"/>
          <w:szCs w:val="28"/>
        </w:rPr>
        <w:t xml:space="preserve"> Федерального закона от 06.10.2003 года № 131-ФЗ «Об общих принципах организации местного самоуправления в Российской Федерации» и </w:t>
      </w:r>
      <w:hyperlink r:id="rId9" w:history="1">
        <w:r w:rsidRPr="004D73A1">
          <w:rPr>
            <w:rStyle w:val="ac"/>
            <w:rFonts w:ascii="Times New Roman" w:hAnsi="Times New Roman" w:cs="Times New Roman"/>
            <w:color w:val="auto"/>
            <w:sz w:val="28"/>
            <w:szCs w:val="28"/>
            <w:u w:val="none"/>
          </w:rPr>
          <w:t>ст. 56</w:t>
        </w:r>
      </w:hyperlink>
      <w:r>
        <w:rPr>
          <w:rFonts w:ascii="Times New Roman" w:hAnsi="Times New Roman" w:cs="Times New Roman"/>
          <w:sz w:val="28"/>
          <w:szCs w:val="28"/>
        </w:rPr>
        <w:t xml:space="preserve"> Устава Борисоглебского городского округа Воронежской области.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8" w:name="sub_43"/>
      <w:bookmarkEnd w:id="17"/>
      <w:r>
        <w:rPr>
          <w:rFonts w:ascii="Times New Roman" w:hAnsi="Times New Roman" w:cs="Times New Roman"/>
          <w:sz w:val="28"/>
          <w:szCs w:val="28"/>
        </w:rPr>
        <w:t>3. Муниципальная собственность формируется следующими способами:</w:t>
      </w:r>
    </w:p>
    <w:bookmarkEnd w:id="18"/>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разграничении государственной собственности в Российской Федерации на федеральную собственность, государственную собственность Воронежской области и муниципальную собственность в порядке, установленном действующим законодательством Российской Федерации и Воронежской области;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передаче объектов государственной собственности Воронежской области (далее по тексту - областная собственность) в муниципальную собственность в соответствии с законодательством Воронежской области;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передаче объектов в муниципальную собственность от иного муниципального образования;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вводе в эксплуатацию вновь возведенных объектов за счет средств местного бюджета;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приобретении имущества на основании договора купли-продажи, мены, дарения или иной сделки, предусмотренной действующим законодательством Российской Федерации;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путем получения продукции и доходов в результате использования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по иным основаниям, предусмотренным действующим законодательством.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19" w:name="sub_44"/>
      <w:r>
        <w:rPr>
          <w:rFonts w:ascii="Times New Roman" w:hAnsi="Times New Roman" w:cs="Times New Roman"/>
          <w:sz w:val="28"/>
          <w:szCs w:val="28"/>
        </w:rPr>
        <w:t>4. Прием-передача на безвозмездной основе объектов в муниципальную собственность от юридических и физических лиц производится на основании соответствующего соглашения.</w:t>
      </w:r>
    </w:p>
    <w:bookmarkEnd w:id="19"/>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20" w:name="sub_5"/>
      <w:r w:rsidRPr="004D73A1">
        <w:rPr>
          <w:rFonts w:ascii="Times New Roman" w:hAnsi="Times New Roman" w:cs="Times New Roman"/>
          <w:b/>
          <w:bCs/>
          <w:color w:val="26282F"/>
          <w:sz w:val="28"/>
          <w:szCs w:val="28"/>
        </w:rPr>
        <w:t>Статья 5.</w:t>
      </w:r>
      <w:r w:rsidRPr="004D73A1">
        <w:rPr>
          <w:rFonts w:ascii="Times New Roman" w:hAnsi="Times New Roman" w:cs="Times New Roman"/>
          <w:b/>
          <w:sz w:val="28"/>
          <w:szCs w:val="28"/>
        </w:rPr>
        <w:t xml:space="preserve"> Основания прекращения права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21" w:name="sub_51"/>
      <w:bookmarkEnd w:id="20"/>
      <w:r>
        <w:rPr>
          <w:rFonts w:ascii="Times New Roman" w:hAnsi="Times New Roman" w:cs="Times New Roman"/>
          <w:sz w:val="28"/>
          <w:szCs w:val="28"/>
        </w:rPr>
        <w:t>1. Право муниципальной собственности прекращается:</w:t>
      </w:r>
    </w:p>
    <w:bookmarkEnd w:id="21"/>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в случае гибели или уничтожения имущества;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при отчуждении имущества другим лицам, в том числе в порядке приватизации, в порядке разграничения государственной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путем обращения взыскания на имущество по обязательствам городского округа в порядке, предусмотренном законодательством Российской Федерации;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по иным основаниям, предусмотренным законодательством Российской Федерации.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22" w:name="sub_52"/>
      <w:r>
        <w:rPr>
          <w:rFonts w:ascii="Times New Roman" w:hAnsi="Times New Roman" w:cs="Times New Roman"/>
          <w:sz w:val="28"/>
          <w:szCs w:val="28"/>
        </w:rPr>
        <w:t>2. Муниципальная собственность может быть передана в федеральную собственность, собственность Воронежской области, в собственность иного муниципального образования в случаях и в порядке, установленном действующим законодательством.</w:t>
      </w:r>
    </w:p>
    <w:bookmarkEnd w:id="22"/>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23" w:name="sub_6"/>
      <w:r w:rsidRPr="004D73A1">
        <w:rPr>
          <w:rFonts w:ascii="Times New Roman" w:hAnsi="Times New Roman" w:cs="Times New Roman"/>
          <w:b/>
          <w:bCs/>
          <w:color w:val="26282F"/>
          <w:sz w:val="28"/>
          <w:szCs w:val="28"/>
        </w:rPr>
        <w:t>Статья 6.</w:t>
      </w:r>
      <w:r w:rsidRPr="004D73A1">
        <w:rPr>
          <w:rFonts w:ascii="Times New Roman" w:hAnsi="Times New Roman" w:cs="Times New Roman"/>
          <w:b/>
          <w:sz w:val="28"/>
          <w:szCs w:val="28"/>
        </w:rPr>
        <w:t xml:space="preserve"> Списание муниципального имущества</w:t>
      </w:r>
    </w:p>
    <w:bookmarkEnd w:id="23"/>
    <w:p w:rsidR="004D73A1" w:rsidRDefault="004D73A1" w:rsidP="004D73A1">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Порядок списания муниципального имущества определяется П</w:t>
      </w:r>
      <w:r>
        <w:rPr>
          <w:rFonts w:ascii="Times New Roman" w:hAnsi="Times New Roman"/>
          <w:sz w:val="28"/>
          <w:szCs w:val="28"/>
        </w:rPr>
        <w:t xml:space="preserve">оложением </w:t>
      </w:r>
      <w:r>
        <w:rPr>
          <w:rFonts w:ascii="Times New Roman" w:hAnsi="Times New Roman" w:cs="Times New Roman"/>
          <w:sz w:val="28"/>
          <w:szCs w:val="28"/>
        </w:rPr>
        <w:t>о порядке списания муниципального имущества (основных средств)</w:t>
      </w:r>
      <w:r>
        <w:rPr>
          <w:rFonts w:ascii="Times New Roman" w:hAnsi="Times New Roman" w:cs="Times New Roman"/>
          <w:sz w:val="28"/>
          <w:szCs w:val="28"/>
        </w:rPr>
        <w:br/>
        <w:t xml:space="preserve">Борисоглебского городского округа Воронежской области, в том числе закрепленного за муниципальными унитарными предприятиями на праве хозяйственного ведения, за муниципальными учреждениями на праве оперативного управления, утверждённым </w:t>
      </w:r>
      <w:hyperlink r:id="rId10" w:anchor="sub_0" w:history="1">
        <w:proofErr w:type="gramStart"/>
        <w:r w:rsidRPr="004D73A1">
          <w:rPr>
            <w:rStyle w:val="a4"/>
            <w:rFonts w:ascii="Times New Roman" w:hAnsi="Times New Roman" w:cs="Times New Roman"/>
            <w:b w:val="0"/>
            <w:color w:val="auto"/>
            <w:sz w:val="28"/>
            <w:szCs w:val="28"/>
          </w:rPr>
          <w:t>постановлени</w:t>
        </w:r>
      </w:hyperlink>
      <w:r w:rsidRPr="004D73A1">
        <w:rPr>
          <w:rStyle w:val="a3"/>
          <w:rFonts w:ascii="Times New Roman" w:hAnsi="Times New Roman" w:cs="Times New Roman"/>
          <w:b w:val="0"/>
          <w:color w:val="auto"/>
          <w:sz w:val="28"/>
          <w:szCs w:val="28"/>
        </w:rPr>
        <w:t>ем</w:t>
      </w:r>
      <w:proofErr w:type="gramEnd"/>
      <w:r>
        <w:rPr>
          <w:rStyle w:val="a3"/>
          <w:rFonts w:ascii="Times New Roman" w:hAnsi="Times New Roman" w:cs="Times New Roman"/>
          <w:b w:val="0"/>
          <w:color w:val="auto"/>
          <w:sz w:val="28"/>
          <w:szCs w:val="28"/>
        </w:rPr>
        <w:t xml:space="preserve"> Совета народных депутатов города Борисоглебска-района Воронежской области от 29 апреля 2004 г. № 63</w:t>
      </w:r>
      <w:r>
        <w:rPr>
          <w:rFonts w:ascii="Times New Roman" w:hAnsi="Times New Roman" w:cs="Times New Roman"/>
          <w:b/>
          <w:sz w:val="28"/>
          <w:szCs w:val="28"/>
        </w:rPr>
        <w:t>.</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24" w:name="sub_7"/>
      <w:r w:rsidRPr="004D73A1">
        <w:rPr>
          <w:rFonts w:ascii="Times New Roman" w:hAnsi="Times New Roman" w:cs="Times New Roman"/>
          <w:b/>
          <w:bCs/>
          <w:color w:val="26282F"/>
          <w:sz w:val="28"/>
          <w:szCs w:val="28"/>
        </w:rPr>
        <w:t>Статья 7.</w:t>
      </w:r>
      <w:r w:rsidRPr="004D73A1">
        <w:rPr>
          <w:rFonts w:ascii="Times New Roman" w:hAnsi="Times New Roman" w:cs="Times New Roman"/>
          <w:b/>
          <w:sz w:val="28"/>
          <w:szCs w:val="28"/>
        </w:rPr>
        <w:t xml:space="preserve"> Муниципальная казна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25" w:name="sub_71"/>
      <w:bookmarkEnd w:id="24"/>
      <w:r>
        <w:rPr>
          <w:rFonts w:ascii="Times New Roman" w:hAnsi="Times New Roman" w:cs="Times New Roman"/>
          <w:sz w:val="28"/>
          <w:szCs w:val="28"/>
        </w:rPr>
        <w:t>1. Средства городского бюджета и муниципальное имущество, не закрепленное за муниципальными предприятиями и учреждениями, составляют муниципальную казну городского округа.</w:t>
      </w:r>
    </w:p>
    <w:p w:rsidR="004D73A1" w:rsidRDefault="004D73A1" w:rsidP="004D73A1">
      <w:pPr>
        <w:spacing w:after="0" w:line="240" w:lineRule="auto"/>
        <w:ind w:firstLine="708"/>
        <w:jc w:val="both"/>
        <w:rPr>
          <w:rFonts w:ascii="Times New Roman" w:hAnsi="Times New Roman" w:cs="Times New Roman"/>
          <w:sz w:val="28"/>
          <w:szCs w:val="28"/>
        </w:rPr>
      </w:pPr>
      <w:bookmarkStart w:id="26" w:name="sub_72"/>
      <w:bookmarkEnd w:id="25"/>
      <w:r>
        <w:rPr>
          <w:rFonts w:ascii="Times New Roman" w:hAnsi="Times New Roman" w:cs="Times New Roman"/>
          <w:sz w:val="28"/>
          <w:szCs w:val="28"/>
        </w:rPr>
        <w:t>2. Порядок управления и распоряжения имуществом муниципальной казны городского округа определяется П</w:t>
      </w:r>
      <w:r>
        <w:rPr>
          <w:rFonts w:ascii="Times New Roman" w:hAnsi="Times New Roman"/>
          <w:sz w:val="28"/>
          <w:szCs w:val="28"/>
        </w:rPr>
        <w:t>оложением о муниципальной казне Борисоглебского городского округа Воронежской области, утверждённым решением Борисоглебской городской Думы Борисоглебского городского округа Воронежской области от  29.10.2013 г. № 187</w:t>
      </w:r>
      <w:r>
        <w:rPr>
          <w:rFonts w:ascii="Times New Roman" w:hAnsi="Times New Roman" w:cs="Times New Roman"/>
          <w:sz w:val="28"/>
          <w:szCs w:val="28"/>
        </w:rPr>
        <w:t xml:space="preserve">. </w:t>
      </w:r>
    </w:p>
    <w:p w:rsidR="004D73A1" w:rsidRDefault="004D73A1" w:rsidP="004D73A1">
      <w:pPr>
        <w:spacing w:after="0" w:line="240" w:lineRule="auto"/>
        <w:ind w:firstLine="708"/>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27" w:name="sub_11"/>
      <w:bookmarkEnd w:id="26"/>
      <w:r w:rsidRPr="004D73A1">
        <w:rPr>
          <w:rFonts w:ascii="Times New Roman" w:hAnsi="Times New Roman" w:cs="Times New Roman"/>
          <w:b/>
          <w:bCs/>
          <w:color w:val="26282F"/>
          <w:sz w:val="28"/>
          <w:szCs w:val="28"/>
        </w:rPr>
        <w:t>Статья 8.</w:t>
      </w:r>
      <w:r w:rsidRPr="004D73A1">
        <w:rPr>
          <w:rFonts w:ascii="Times New Roman" w:hAnsi="Times New Roman" w:cs="Times New Roman"/>
          <w:b/>
          <w:sz w:val="28"/>
          <w:szCs w:val="28"/>
        </w:rPr>
        <w:t xml:space="preserve"> Виды управления и распоряжения муниципальной собственностью</w:t>
      </w:r>
    </w:p>
    <w:bookmarkEnd w:id="27"/>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К видам управления и распоряжения муниципальной собственностью относятся: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учет имущества и объектов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передача муниципального имущества в хозяйственное ведение предприятиям;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передача муниципального имущества в оперативное управление учреждениям;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передача муниципального имущества в аренду;</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передача муниципального имущества в безвозмездное пользование;</w:t>
      </w:r>
    </w:p>
    <w:p w:rsidR="004D73A1" w:rsidRPr="007C5B23"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sidRPr="007C5B23">
        <w:rPr>
          <w:rFonts w:ascii="Times New Roman" w:hAnsi="Times New Roman" w:cs="Times New Roman"/>
          <w:sz w:val="28"/>
          <w:szCs w:val="28"/>
        </w:rPr>
        <w:t>- отчуждение объектов муниципальной собственности</w:t>
      </w:r>
      <w:r w:rsidR="007E4CAE" w:rsidRPr="007C5B23">
        <w:rPr>
          <w:rFonts w:ascii="Times New Roman" w:hAnsi="Times New Roman" w:cs="Times New Roman"/>
          <w:sz w:val="28"/>
          <w:szCs w:val="28"/>
        </w:rPr>
        <w:t>, в том числе приватизация</w:t>
      </w:r>
      <w:r w:rsidRPr="007C5B23">
        <w:rPr>
          <w:rFonts w:ascii="Times New Roman" w:hAnsi="Times New Roman" w:cs="Times New Roman"/>
          <w:sz w:val="28"/>
          <w:szCs w:val="28"/>
        </w:rPr>
        <w:t>;</w:t>
      </w:r>
    </w:p>
    <w:p w:rsidR="004D73A1" w:rsidRPr="007E4CAE"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sidRPr="007C5B23">
        <w:rPr>
          <w:rFonts w:ascii="Times New Roman" w:hAnsi="Times New Roman" w:cs="Times New Roman"/>
          <w:sz w:val="28"/>
          <w:szCs w:val="28"/>
        </w:rPr>
        <w:t>- обременение объектов муниципальной собственности</w:t>
      </w:r>
      <w:r w:rsidR="007E4CAE" w:rsidRPr="007C5B23">
        <w:rPr>
          <w:rFonts w:ascii="Times New Roman" w:hAnsi="Times New Roman" w:cs="Times New Roman"/>
          <w:sz w:val="28"/>
          <w:szCs w:val="28"/>
        </w:rPr>
        <w:t>, в том числе передача муниципального имущества в качестве залога (ипотека), доверительное управление</w:t>
      </w:r>
      <w:r w:rsidRPr="007C5B23">
        <w:rPr>
          <w:rFonts w:ascii="Times New Roman" w:hAnsi="Times New Roman" w:cs="Times New Roman"/>
          <w:sz w:val="28"/>
          <w:szCs w:val="28"/>
        </w:rPr>
        <w:t>;</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sidRPr="007E4CAE">
        <w:rPr>
          <w:rFonts w:ascii="Times New Roman" w:hAnsi="Times New Roman" w:cs="Times New Roman"/>
          <w:sz w:val="28"/>
          <w:szCs w:val="28"/>
        </w:rPr>
        <w:t>- внесение вкла</w:t>
      </w:r>
      <w:r w:rsidR="007E4CAE" w:rsidRPr="007E4CAE">
        <w:rPr>
          <w:rFonts w:ascii="Times New Roman" w:hAnsi="Times New Roman" w:cs="Times New Roman"/>
          <w:sz w:val="28"/>
          <w:szCs w:val="28"/>
        </w:rPr>
        <w:t>дов в уставный фонд предприятий.</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28" w:name="sub_12"/>
      <w:r w:rsidRPr="004D73A1">
        <w:rPr>
          <w:rFonts w:ascii="Times New Roman" w:hAnsi="Times New Roman" w:cs="Times New Roman"/>
          <w:b/>
          <w:bCs/>
          <w:color w:val="26282F"/>
          <w:sz w:val="28"/>
          <w:szCs w:val="28"/>
        </w:rPr>
        <w:t>Статья 9.</w:t>
      </w:r>
      <w:r w:rsidRPr="004D73A1">
        <w:rPr>
          <w:rFonts w:ascii="Times New Roman" w:hAnsi="Times New Roman" w:cs="Times New Roman"/>
          <w:b/>
          <w:sz w:val="28"/>
          <w:szCs w:val="28"/>
        </w:rPr>
        <w:t xml:space="preserve"> Учет муниципального имущества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29" w:name="sub_121"/>
      <w:bookmarkEnd w:id="28"/>
      <w:r>
        <w:rPr>
          <w:rFonts w:ascii="Times New Roman" w:hAnsi="Times New Roman" w:cs="Times New Roman"/>
          <w:sz w:val="28"/>
          <w:szCs w:val="28"/>
        </w:rPr>
        <w:t>1. В целях формирования полной и достоверной информации, необходимой для исполнения полномочий по управлению и распоряжению муниципальным имуществом, администрацией городского округа ведется реестр муниципального имущества Борисоглебского городского округа Воронежской области (далее по тексту – Реестр).</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0" w:name="sub_122"/>
      <w:bookmarkEnd w:id="29"/>
      <w:r>
        <w:rPr>
          <w:rFonts w:ascii="Times New Roman" w:hAnsi="Times New Roman" w:cs="Times New Roman"/>
          <w:sz w:val="28"/>
          <w:szCs w:val="28"/>
        </w:rPr>
        <w:t>2. Реестр представляет собой банк данных о составе муниципальной собственности, формирующийся на основе нормативных правовых актов органов местного самоуправления, данных, представляемых предприятиями и учреждениями.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1" w:name="sub_123"/>
      <w:bookmarkEnd w:id="30"/>
      <w:r>
        <w:rPr>
          <w:rFonts w:ascii="Times New Roman" w:hAnsi="Times New Roman" w:cs="Times New Roman"/>
          <w:sz w:val="28"/>
          <w:szCs w:val="28"/>
        </w:rPr>
        <w:t xml:space="preserve">3. Формирование и обслуживание Реестра осуществляется в соответствии с </w:t>
      </w:r>
      <w:hyperlink r:id="rId11" w:history="1">
        <w:r w:rsidRPr="004D73A1">
          <w:rPr>
            <w:rStyle w:val="ac"/>
            <w:rFonts w:ascii="Times New Roman" w:hAnsi="Times New Roman" w:cs="Times New Roman"/>
            <w:color w:val="auto"/>
            <w:sz w:val="28"/>
            <w:szCs w:val="28"/>
            <w:u w:val="none"/>
          </w:rPr>
          <w:t>Приказом</w:t>
        </w:r>
      </w:hyperlink>
      <w:r>
        <w:rPr>
          <w:rFonts w:ascii="Times New Roman" w:hAnsi="Times New Roman" w:cs="Times New Roman"/>
          <w:sz w:val="28"/>
          <w:szCs w:val="28"/>
        </w:rPr>
        <w:t xml:space="preserve"> Минэкономразвития России от 30.08.2011 г. № 424 «Об утверждении порядка ведения органами местного самоуправления реестров муниципального имущества».</w:t>
      </w:r>
    </w:p>
    <w:bookmarkEnd w:id="31"/>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32" w:name="sub_13"/>
      <w:r w:rsidRPr="004D73A1">
        <w:rPr>
          <w:rFonts w:ascii="Times New Roman" w:hAnsi="Times New Roman" w:cs="Times New Roman"/>
          <w:b/>
          <w:bCs/>
          <w:color w:val="26282F"/>
          <w:sz w:val="28"/>
          <w:szCs w:val="28"/>
        </w:rPr>
        <w:t>Статья 10.</w:t>
      </w:r>
      <w:r w:rsidRPr="004D73A1">
        <w:rPr>
          <w:rFonts w:ascii="Times New Roman" w:hAnsi="Times New Roman" w:cs="Times New Roman"/>
          <w:b/>
          <w:sz w:val="28"/>
          <w:szCs w:val="28"/>
        </w:rPr>
        <w:t xml:space="preserve"> Управление и распоряжение муниципальной собственностью, закрепленной на праве хозяйственного ведения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3" w:name="sub_131"/>
      <w:bookmarkEnd w:id="32"/>
      <w:r>
        <w:rPr>
          <w:rFonts w:ascii="Times New Roman" w:hAnsi="Times New Roman" w:cs="Times New Roman"/>
          <w:sz w:val="28"/>
          <w:szCs w:val="28"/>
        </w:rPr>
        <w:t>1. Муниципальная собственность может быть закреплена без изменения вида (статуса) собственности на праве хозяйственного ведения строго целевым назначением за муниципальным предприятием (далее по тексту – предприятие) на основании постановления администрации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4" w:name="sub_132"/>
      <w:bookmarkEnd w:id="33"/>
      <w:r>
        <w:rPr>
          <w:rFonts w:ascii="Times New Roman" w:hAnsi="Times New Roman" w:cs="Times New Roman"/>
          <w:sz w:val="28"/>
          <w:szCs w:val="28"/>
        </w:rPr>
        <w:t xml:space="preserve">2. Предприятие вправе пользоваться и распоряжаться принадлежащей ему на праве хозяйственного ведения муниципальной собственностью в пределах его компетенции в соответствии с </w:t>
      </w:r>
      <w:hyperlink r:id="rId12" w:history="1">
        <w:r w:rsidRPr="004D73A1">
          <w:rPr>
            <w:rStyle w:val="ac"/>
            <w:rFonts w:ascii="Times New Roman" w:hAnsi="Times New Roman" w:cs="Times New Roman"/>
            <w:color w:val="auto"/>
            <w:sz w:val="28"/>
            <w:szCs w:val="28"/>
            <w:u w:val="none"/>
          </w:rPr>
          <w:t>Гражданским кодексом</w:t>
        </w:r>
      </w:hyperlink>
      <w:r>
        <w:rPr>
          <w:rFonts w:ascii="Times New Roman" w:hAnsi="Times New Roman" w:cs="Times New Roman"/>
          <w:sz w:val="28"/>
          <w:szCs w:val="28"/>
        </w:rPr>
        <w:t xml:space="preserve"> Российской Федерации.</w:t>
      </w:r>
    </w:p>
    <w:p w:rsidR="004D73A1" w:rsidRDefault="007E4CAE"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5" w:name="sub_134"/>
      <w:bookmarkEnd w:id="34"/>
      <w:r>
        <w:rPr>
          <w:rFonts w:ascii="Times New Roman" w:hAnsi="Times New Roman" w:cs="Times New Roman"/>
          <w:sz w:val="28"/>
          <w:szCs w:val="28"/>
        </w:rPr>
        <w:t>3</w:t>
      </w:r>
      <w:r w:rsidR="004D73A1">
        <w:rPr>
          <w:rFonts w:ascii="Times New Roman" w:hAnsi="Times New Roman" w:cs="Times New Roman"/>
          <w:sz w:val="28"/>
          <w:szCs w:val="28"/>
        </w:rPr>
        <w:t>. Муниципальная собственность, закрепленная за предприятием на праве хозяйственного ведения, учитывается на балансе предприятия.</w:t>
      </w:r>
    </w:p>
    <w:p w:rsidR="004D73A1" w:rsidRDefault="007E4CAE"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6" w:name="sub_135"/>
      <w:bookmarkEnd w:id="35"/>
      <w:r>
        <w:rPr>
          <w:rFonts w:ascii="Times New Roman" w:hAnsi="Times New Roman" w:cs="Times New Roman"/>
          <w:sz w:val="28"/>
          <w:szCs w:val="28"/>
        </w:rPr>
        <w:t>4</w:t>
      </w:r>
      <w:r w:rsidR="004D73A1">
        <w:rPr>
          <w:rFonts w:ascii="Times New Roman" w:hAnsi="Times New Roman" w:cs="Times New Roman"/>
          <w:sz w:val="28"/>
          <w:szCs w:val="28"/>
        </w:rPr>
        <w:t>. Продукция и доходы от использования имущества, находящегося в хозяйственном ведении, а также имущество, приобретенное предприятием по сделкам или иным основаниям, поступают в хозяйственное ведение предприятия и являются муниципальной собственностью.</w:t>
      </w:r>
    </w:p>
    <w:p w:rsidR="004D73A1" w:rsidRDefault="007E4CAE"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7" w:name="sub_136"/>
      <w:bookmarkEnd w:id="36"/>
      <w:r>
        <w:rPr>
          <w:rFonts w:ascii="Times New Roman" w:hAnsi="Times New Roman" w:cs="Times New Roman"/>
          <w:sz w:val="28"/>
          <w:szCs w:val="28"/>
        </w:rPr>
        <w:t>5</w:t>
      </w:r>
      <w:r w:rsidR="004D73A1">
        <w:rPr>
          <w:rFonts w:ascii="Times New Roman" w:hAnsi="Times New Roman" w:cs="Times New Roman"/>
          <w:sz w:val="28"/>
          <w:szCs w:val="28"/>
        </w:rPr>
        <w:t>. Городской округ имеет право на получение части прибыли от использования имущества, находящегося в хозяйственном ведении предприятия, остающейся после уплаты налогов и сборов в соответствии с действующим законодательством.</w:t>
      </w:r>
    </w:p>
    <w:p w:rsidR="004D73A1" w:rsidRDefault="007E4CAE"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8" w:name="sub_137"/>
      <w:bookmarkEnd w:id="37"/>
      <w:r>
        <w:rPr>
          <w:rFonts w:ascii="Times New Roman" w:hAnsi="Times New Roman" w:cs="Times New Roman"/>
          <w:sz w:val="28"/>
          <w:szCs w:val="28"/>
        </w:rPr>
        <w:t>6</w:t>
      </w:r>
      <w:r w:rsidR="004D73A1">
        <w:rPr>
          <w:rFonts w:ascii="Times New Roman" w:hAnsi="Times New Roman" w:cs="Times New Roman"/>
          <w:sz w:val="28"/>
          <w:szCs w:val="28"/>
        </w:rPr>
        <w:t xml:space="preserve">. </w:t>
      </w:r>
      <w:proofErr w:type="gramStart"/>
      <w:r w:rsidR="004D73A1">
        <w:rPr>
          <w:rFonts w:ascii="Times New Roman" w:hAnsi="Times New Roman" w:cs="Times New Roman"/>
          <w:sz w:val="28"/>
          <w:szCs w:val="28"/>
        </w:rPr>
        <w:t>Контроль за</w:t>
      </w:r>
      <w:proofErr w:type="gramEnd"/>
      <w:r w:rsidR="004D73A1">
        <w:rPr>
          <w:rFonts w:ascii="Times New Roman" w:hAnsi="Times New Roman" w:cs="Times New Roman"/>
          <w:sz w:val="28"/>
          <w:szCs w:val="28"/>
        </w:rPr>
        <w:t xml:space="preserve"> использованием по назначению и сохранностью имущества, закрепленного за предприятием на праве хозяйственного ведения, осуществляет администрация городского</w:t>
      </w:r>
      <w:r w:rsidR="00064EA6">
        <w:rPr>
          <w:rFonts w:ascii="Times New Roman" w:hAnsi="Times New Roman" w:cs="Times New Roman"/>
          <w:sz w:val="28"/>
          <w:szCs w:val="28"/>
        </w:rPr>
        <w:t xml:space="preserve"> округа</w:t>
      </w:r>
      <w:r w:rsidR="004D73A1">
        <w:rPr>
          <w:rFonts w:ascii="Times New Roman" w:hAnsi="Times New Roman" w:cs="Times New Roman"/>
          <w:sz w:val="28"/>
          <w:szCs w:val="28"/>
        </w:rPr>
        <w:t>.</w:t>
      </w:r>
    </w:p>
    <w:p w:rsidR="004D73A1" w:rsidRDefault="007E4CAE"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39" w:name="sub_138"/>
      <w:bookmarkEnd w:id="38"/>
      <w:r>
        <w:rPr>
          <w:rFonts w:ascii="Times New Roman" w:hAnsi="Times New Roman" w:cs="Times New Roman"/>
          <w:sz w:val="28"/>
          <w:szCs w:val="28"/>
        </w:rPr>
        <w:lastRenderedPageBreak/>
        <w:t>7</w:t>
      </w:r>
      <w:r w:rsidR="004D73A1">
        <w:rPr>
          <w:rFonts w:ascii="Times New Roman" w:hAnsi="Times New Roman" w:cs="Times New Roman"/>
          <w:sz w:val="28"/>
          <w:szCs w:val="28"/>
        </w:rPr>
        <w:t>. Предприятия ежегодно обязаны направлять в администрацию городского округа сведения об имуществе, находящемся на балансе предприятия.</w:t>
      </w:r>
    </w:p>
    <w:bookmarkEnd w:id="39"/>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40" w:name="sub_14"/>
      <w:r w:rsidRPr="004D73A1">
        <w:rPr>
          <w:rFonts w:ascii="Times New Roman" w:hAnsi="Times New Roman" w:cs="Times New Roman"/>
          <w:b/>
          <w:bCs/>
          <w:color w:val="26282F"/>
          <w:sz w:val="28"/>
          <w:szCs w:val="28"/>
        </w:rPr>
        <w:t>Статья 11.</w:t>
      </w:r>
      <w:r w:rsidRPr="004D73A1">
        <w:rPr>
          <w:rFonts w:ascii="Times New Roman" w:hAnsi="Times New Roman" w:cs="Times New Roman"/>
          <w:b/>
          <w:sz w:val="28"/>
          <w:szCs w:val="28"/>
        </w:rPr>
        <w:t xml:space="preserve"> Управление и распоряжение муниципальной собственностью, закрепленной на праве оперативного управления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1" w:name="sub_141"/>
      <w:bookmarkEnd w:id="40"/>
      <w:r>
        <w:rPr>
          <w:rFonts w:ascii="Times New Roman" w:hAnsi="Times New Roman" w:cs="Times New Roman"/>
          <w:sz w:val="28"/>
          <w:szCs w:val="28"/>
        </w:rPr>
        <w:t>1. Муниципальная собственность может быть закреплена без изменения вида (статуса) собственности на праве оперативного управления за муниципальным учреждением (далее по тексту – учреждение) или казенным предприятием на основании постановления администрации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2" w:name="sub_142"/>
      <w:bookmarkEnd w:id="41"/>
      <w:r>
        <w:rPr>
          <w:rFonts w:ascii="Times New Roman" w:hAnsi="Times New Roman" w:cs="Times New Roman"/>
          <w:sz w:val="28"/>
          <w:szCs w:val="28"/>
        </w:rPr>
        <w:t>2. Муниципальная собственность, закрепленная на праве оперативного управления, учитывается на балансе учреждения или казенного предприятия.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3" w:name="sub_143"/>
      <w:bookmarkEnd w:id="42"/>
      <w:r>
        <w:rPr>
          <w:rFonts w:ascii="Times New Roman" w:hAnsi="Times New Roman" w:cs="Times New Roman"/>
          <w:sz w:val="28"/>
          <w:szCs w:val="28"/>
        </w:rPr>
        <w:t xml:space="preserve">3. Учреждение или казенное предприятие вправе пользоваться и распоряжаться принадлежащей ему на праве оперативного управления муниципальной собственностью в пределах его компетенции в соответствии с </w:t>
      </w:r>
      <w:hyperlink r:id="rId13" w:history="1">
        <w:r w:rsidRPr="004D73A1">
          <w:rPr>
            <w:rStyle w:val="ac"/>
            <w:rFonts w:ascii="Times New Roman" w:hAnsi="Times New Roman" w:cs="Times New Roman"/>
            <w:color w:val="auto"/>
            <w:sz w:val="28"/>
            <w:szCs w:val="28"/>
            <w:u w:val="none"/>
          </w:rPr>
          <w:t>Гражданским кодексом</w:t>
        </w:r>
      </w:hyperlink>
      <w:r>
        <w:rPr>
          <w:rFonts w:ascii="Times New Roman" w:hAnsi="Times New Roman" w:cs="Times New Roman"/>
          <w:sz w:val="28"/>
          <w:szCs w:val="28"/>
        </w:rPr>
        <w:t xml:space="preserve"> Российской Федерации и другими нормативными правовыми актами.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4" w:name="sub_144"/>
      <w:bookmarkEnd w:id="43"/>
      <w:r>
        <w:rPr>
          <w:rFonts w:ascii="Times New Roman" w:hAnsi="Times New Roman" w:cs="Times New Roman"/>
          <w:sz w:val="28"/>
          <w:szCs w:val="28"/>
        </w:rPr>
        <w:t>4. Администрация городского округа на основании постановления администрации городского округа вправе изъять излишнее, неиспользуемое либо используемое не по назначению имущество, переданное в оперативное управление учреждению или казенному предприятию, и распо</w:t>
      </w:r>
      <w:r w:rsidR="00064EA6">
        <w:rPr>
          <w:rFonts w:ascii="Times New Roman" w:hAnsi="Times New Roman" w:cs="Times New Roman"/>
          <w:sz w:val="28"/>
          <w:szCs w:val="28"/>
        </w:rPr>
        <w:t>рядиться им в соответствии с настоящим П</w:t>
      </w:r>
      <w:r>
        <w:rPr>
          <w:rFonts w:ascii="Times New Roman" w:hAnsi="Times New Roman" w:cs="Times New Roman"/>
          <w:sz w:val="28"/>
          <w:szCs w:val="28"/>
        </w:rPr>
        <w:t>орядком.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5" w:name="sub_145"/>
      <w:bookmarkEnd w:id="44"/>
      <w:r>
        <w:rPr>
          <w:rFonts w:ascii="Times New Roman" w:hAnsi="Times New Roman" w:cs="Times New Roman"/>
          <w:sz w:val="28"/>
          <w:szCs w:val="28"/>
        </w:rPr>
        <w:t xml:space="preserve">5. Автономное учреждение без предварительного письменного согласования администрации городского округа, оформленного в виде постановления администрации городского округа, не вправе распоряжаться недвижимым имуществом и особо ценным движимым имуществом, </w:t>
      </w:r>
      <w:proofErr w:type="gramStart"/>
      <w:r>
        <w:rPr>
          <w:rFonts w:ascii="Times New Roman" w:hAnsi="Times New Roman" w:cs="Times New Roman"/>
          <w:sz w:val="28"/>
          <w:szCs w:val="28"/>
        </w:rPr>
        <w:t>закрепленными</w:t>
      </w:r>
      <w:proofErr w:type="gramEnd"/>
      <w:r>
        <w:rPr>
          <w:rFonts w:ascii="Times New Roman" w:hAnsi="Times New Roman" w:cs="Times New Roman"/>
          <w:sz w:val="28"/>
          <w:szCs w:val="28"/>
        </w:rPr>
        <w:t xml:space="preserve">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bookmarkEnd w:id="45"/>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Бюджетное учреждение без предварительного письменного согласования администрации городского округа, оформленного в виде постановления администрации городского округа,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 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w:t>
      </w:r>
      <w:r>
        <w:rPr>
          <w:rFonts w:ascii="Times New Roman" w:hAnsi="Times New Roman" w:cs="Times New Roman"/>
          <w:sz w:val="28"/>
          <w:szCs w:val="28"/>
        </w:rPr>
        <w:lastRenderedPageBreak/>
        <w:t>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Казенное учреждение не вправе отчуждать либо иным способом распоряжаться имуществом без предварительного письменного согласования администрации городского округа, оформленного в виде постановления администрации городского округа. Казенное учреждение может осуществлять приносящую доходы деятельность в соответствии со своими учредительными документами.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6" w:name="sub_146"/>
      <w:r>
        <w:rPr>
          <w:rFonts w:ascii="Times New Roman" w:hAnsi="Times New Roman" w:cs="Times New Roman"/>
          <w:sz w:val="28"/>
          <w:szCs w:val="28"/>
        </w:rPr>
        <w:t xml:space="preserve">6. </w:t>
      </w:r>
      <w:proofErr w:type="gramStart"/>
      <w:r>
        <w:rPr>
          <w:rFonts w:ascii="Times New Roman" w:hAnsi="Times New Roman" w:cs="Times New Roman"/>
          <w:sz w:val="28"/>
          <w:szCs w:val="28"/>
        </w:rPr>
        <w:t xml:space="preserve">Денежные средства, имущество и другие объекты собственности, переданные учреждению </w:t>
      </w:r>
      <w:r w:rsidR="009811D0">
        <w:rPr>
          <w:rFonts w:ascii="Times New Roman" w:hAnsi="Times New Roman" w:cs="Times New Roman"/>
          <w:sz w:val="28"/>
          <w:szCs w:val="28"/>
        </w:rPr>
        <w:t xml:space="preserve">или казенному предприятию </w:t>
      </w:r>
      <w:r>
        <w:rPr>
          <w:rFonts w:ascii="Times New Roman" w:hAnsi="Times New Roman" w:cs="Times New Roman"/>
          <w:sz w:val="28"/>
          <w:szCs w:val="28"/>
        </w:rPr>
        <w:t>физическими и (или) юридическими лицами в форме дара, пожертвования или по завещанию, продукты интеллектуального и творческого труда, являющиеся результатом деятельности учреждения или казенного предприятия, а также доходы от собственной деятельности учреждения и казенного предприятия и приобретенные на эти доходы объекты собственности, подлежат обязательному учету и являются муниципальной собственностью</w:t>
      </w:r>
      <w:proofErr w:type="gramEnd"/>
      <w:r>
        <w:rPr>
          <w:rFonts w:ascii="Times New Roman" w:hAnsi="Times New Roman" w:cs="Times New Roman"/>
          <w:sz w:val="28"/>
          <w:szCs w:val="28"/>
        </w:rPr>
        <w:t xml:space="preserve">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7" w:name="sub_147"/>
      <w:bookmarkEnd w:id="46"/>
      <w:r>
        <w:rPr>
          <w:rFonts w:ascii="Times New Roman" w:hAnsi="Times New Roman" w:cs="Times New Roman"/>
          <w:sz w:val="28"/>
          <w:szCs w:val="28"/>
        </w:rPr>
        <w:t xml:space="preserve">7. Контроль над использованием по назначению и сохранностью имущества, закрепленного за учреждением </w:t>
      </w:r>
      <w:r w:rsidR="009811D0">
        <w:rPr>
          <w:rFonts w:ascii="Times New Roman" w:hAnsi="Times New Roman" w:cs="Times New Roman"/>
          <w:sz w:val="28"/>
          <w:szCs w:val="28"/>
        </w:rPr>
        <w:t xml:space="preserve">или казенным предприятием </w:t>
      </w:r>
      <w:r>
        <w:rPr>
          <w:rFonts w:ascii="Times New Roman" w:hAnsi="Times New Roman" w:cs="Times New Roman"/>
          <w:sz w:val="28"/>
          <w:szCs w:val="28"/>
        </w:rPr>
        <w:t>на праве оперативного управления, осуществляет администрация городского округа.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48" w:name="sub_148"/>
      <w:bookmarkEnd w:id="47"/>
      <w:r>
        <w:rPr>
          <w:rFonts w:ascii="Times New Roman" w:hAnsi="Times New Roman" w:cs="Times New Roman"/>
          <w:sz w:val="28"/>
          <w:szCs w:val="28"/>
        </w:rPr>
        <w:t>8. Учреждения и казенные предприятия ежегодно обязаны направлять в администрацию городского округа сведения об имуществе, находящемся на балансе учреждения или казенного предприятия.</w:t>
      </w:r>
      <w:bookmarkEnd w:id="48"/>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49" w:name="sub_15"/>
      <w:r w:rsidRPr="004D73A1">
        <w:rPr>
          <w:rFonts w:ascii="Times New Roman" w:hAnsi="Times New Roman" w:cs="Times New Roman"/>
          <w:b/>
          <w:bCs/>
          <w:color w:val="26282F"/>
          <w:sz w:val="28"/>
          <w:szCs w:val="28"/>
        </w:rPr>
        <w:t>Статья 12.</w:t>
      </w:r>
      <w:r w:rsidRPr="004D73A1">
        <w:rPr>
          <w:rFonts w:ascii="Times New Roman" w:hAnsi="Times New Roman" w:cs="Times New Roman"/>
          <w:b/>
          <w:sz w:val="28"/>
          <w:szCs w:val="28"/>
        </w:rPr>
        <w:t xml:space="preserve"> Передача муниципального имущества в аренду</w:t>
      </w:r>
    </w:p>
    <w:p w:rsidR="00941D89" w:rsidRDefault="004D73A1" w:rsidP="007C5B23">
      <w:pPr>
        <w:spacing w:after="0" w:line="240" w:lineRule="auto"/>
        <w:ind w:firstLine="708"/>
        <w:jc w:val="both"/>
        <w:rPr>
          <w:rFonts w:ascii="Times New Roman" w:hAnsi="Times New Roman" w:cs="Times New Roman"/>
          <w:sz w:val="28"/>
          <w:szCs w:val="28"/>
        </w:rPr>
      </w:pPr>
      <w:bookmarkStart w:id="50" w:name="sub_151"/>
      <w:bookmarkEnd w:id="49"/>
      <w:r>
        <w:rPr>
          <w:rFonts w:ascii="Times New Roman" w:hAnsi="Times New Roman" w:cs="Times New Roman"/>
          <w:sz w:val="28"/>
          <w:szCs w:val="28"/>
        </w:rPr>
        <w:t xml:space="preserve">Имущество, находящееся в муниципальной собственности, может быть передано в аренду в соответствии с </w:t>
      </w:r>
      <w:bookmarkStart w:id="51" w:name="sub_153"/>
      <w:bookmarkEnd w:id="50"/>
      <w:r w:rsidR="0043612F" w:rsidRPr="004D73A1">
        <w:fldChar w:fldCharType="begin"/>
      </w:r>
      <w:r w:rsidRPr="004D73A1">
        <w:instrText xml:space="preserve"> HYPERLINK "garantF1://12025505.0" </w:instrText>
      </w:r>
      <w:r w:rsidR="0043612F" w:rsidRPr="004D73A1">
        <w:fldChar w:fldCharType="separate"/>
      </w:r>
      <w:r w:rsidRPr="004D73A1">
        <w:rPr>
          <w:rStyle w:val="ac"/>
          <w:rFonts w:ascii="Times New Roman" w:hAnsi="Times New Roman" w:cs="Times New Roman"/>
          <w:color w:val="auto"/>
          <w:sz w:val="28"/>
          <w:szCs w:val="28"/>
          <w:u w:val="none"/>
        </w:rPr>
        <w:t>федеральным законодательством</w:t>
      </w:r>
      <w:r w:rsidR="0043612F" w:rsidRPr="004D73A1">
        <w:fldChar w:fldCharType="end"/>
      </w:r>
      <w:r>
        <w:t xml:space="preserve"> </w:t>
      </w:r>
      <w:r>
        <w:rPr>
          <w:rFonts w:ascii="Times New Roman" w:hAnsi="Times New Roman" w:cs="Times New Roman"/>
          <w:sz w:val="28"/>
          <w:szCs w:val="28"/>
        </w:rPr>
        <w:t xml:space="preserve">и Положением о сдаче в аренду движимого имущества и нежилых помещений, зданий, сооружений, находящихся в собственности Борисоглебского городского округа Воронежской области, утверждённым </w:t>
      </w:r>
      <w:hyperlink r:id="rId14" w:anchor="sub_0" w:history="1">
        <w:proofErr w:type="gramStart"/>
        <w:r w:rsidRPr="004D73A1">
          <w:rPr>
            <w:rStyle w:val="a4"/>
            <w:rFonts w:ascii="Times New Roman" w:hAnsi="Times New Roman" w:cs="Times New Roman"/>
            <w:b w:val="0"/>
            <w:color w:val="auto"/>
            <w:sz w:val="28"/>
            <w:szCs w:val="28"/>
          </w:rPr>
          <w:t>решени</w:t>
        </w:r>
      </w:hyperlink>
      <w:r w:rsidRPr="004D73A1">
        <w:rPr>
          <w:rStyle w:val="a3"/>
          <w:rFonts w:ascii="Times New Roman" w:hAnsi="Times New Roman" w:cs="Times New Roman"/>
          <w:b w:val="0"/>
          <w:color w:val="auto"/>
          <w:sz w:val="28"/>
          <w:szCs w:val="28"/>
        </w:rPr>
        <w:t>ем</w:t>
      </w:r>
      <w:proofErr w:type="gramEnd"/>
      <w:r>
        <w:rPr>
          <w:rStyle w:val="a3"/>
          <w:rFonts w:ascii="Times New Roman" w:hAnsi="Times New Roman" w:cs="Times New Roman"/>
          <w:b w:val="0"/>
          <w:color w:val="auto"/>
          <w:sz w:val="28"/>
          <w:szCs w:val="28"/>
        </w:rPr>
        <w:t xml:space="preserve"> Борисоглебской городской Думы Борисоглебского городского округа Воронежской области от 26 октября 2006 г. № 277.</w:t>
      </w:r>
      <w:bookmarkEnd w:id="51"/>
    </w:p>
    <w:p w:rsidR="00941D89" w:rsidRDefault="00941D89"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52" w:name="sub_16"/>
      <w:r w:rsidRPr="004D73A1">
        <w:rPr>
          <w:rFonts w:ascii="Times New Roman" w:hAnsi="Times New Roman" w:cs="Times New Roman"/>
          <w:b/>
          <w:bCs/>
          <w:color w:val="26282F"/>
          <w:sz w:val="28"/>
          <w:szCs w:val="28"/>
        </w:rPr>
        <w:t>Статья 13.</w:t>
      </w:r>
      <w:r w:rsidRPr="004D73A1">
        <w:rPr>
          <w:rFonts w:ascii="Times New Roman" w:hAnsi="Times New Roman" w:cs="Times New Roman"/>
          <w:b/>
          <w:sz w:val="28"/>
          <w:szCs w:val="28"/>
        </w:rPr>
        <w:t xml:space="preserve"> Приватизация объектов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3" w:name="sub_161"/>
      <w:bookmarkEnd w:id="52"/>
      <w:r>
        <w:rPr>
          <w:rFonts w:ascii="Times New Roman" w:hAnsi="Times New Roman" w:cs="Times New Roman"/>
          <w:sz w:val="28"/>
          <w:szCs w:val="28"/>
        </w:rPr>
        <w:t xml:space="preserve">Имущество, находящееся в муниципальной собственности, может быть передано в собственность физических и/или юридических лиц в порядке, предусмотренном </w:t>
      </w:r>
      <w:hyperlink r:id="rId15" w:history="1">
        <w:r w:rsidRPr="004D73A1">
          <w:rPr>
            <w:rStyle w:val="ac"/>
            <w:rFonts w:ascii="Times New Roman" w:hAnsi="Times New Roman" w:cs="Times New Roman"/>
            <w:color w:val="auto"/>
            <w:sz w:val="28"/>
            <w:szCs w:val="28"/>
            <w:u w:val="none"/>
          </w:rPr>
          <w:t>федеральным законодательством</w:t>
        </w:r>
      </w:hyperlink>
      <w:r>
        <w:rPr>
          <w:rFonts w:ascii="Times New Roman" w:hAnsi="Times New Roman" w:cs="Times New Roman"/>
          <w:sz w:val="28"/>
          <w:szCs w:val="28"/>
        </w:rPr>
        <w:t xml:space="preserve"> и Порядком приватизации муниципального имущества Борисоглебского городского округа Воронежской области, утверждённым решением Борисоглебской городской Думы Борисоглебского городского округа Воронежской области от 29.09.2009г. №223.</w:t>
      </w:r>
    </w:p>
    <w:bookmarkEnd w:id="53"/>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54" w:name="sub_17"/>
      <w:r w:rsidRPr="004D73A1">
        <w:rPr>
          <w:rFonts w:ascii="Times New Roman" w:hAnsi="Times New Roman" w:cs="Times New Roman"/>
          <w:b/>
          <w:bCs/>
          <w:color w:val="26282F"/>
          <w:sz w:val="28"/>
          <w:szCs w:val="28"/>
        </w:rPr>
        <w:t>Статья 14.</w:t>
      </w:r>
      <w:r w:rsidRPr="004D73A1">
        <w:rPr>
          <w:rFonts w:ascii="Times New Roman" w:hAnsi="Times New Roman" w:cs="Times New Roman"/>
          <w:b/>
          <w:sz w:val="28"/>
          <w:szCs w:val="28"/>
        </w:rPr>
        <w:t xml:space="preserve"> Управление долями (паями, вкладами, акциями) хозяйствующих субъектов, находящихся в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5" w:name="sub_171"/>
      <w:bookmarkEnd w:id="54"/>
      <w:r>
        <w:rPr>
          <w:rFonts w:ascii="Times New Roman" w:hAnsi="Times New Roman" w:cs="Times New Roman"/>
          <w:sz w:val="28"/>
          <w:szCs w:val="28"/>
        </w:rPr>
        <w:t>1. Управление долями (паями, вкладами и акциями), принадлежащими городскому округу, предполагает использование:</w:t>
      </w:r>
    </w:p>
    <w:bookmarkEnd w:id="55"/>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в качестве средства управления, обеспечивающего право на участие в органах управления и воздействия на хозяйствующий субъект;</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как объект управления, обеспечивающий получение доходов непосредственно от ценной бумаги.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6" w:name="sub_172"/>
      <w:r>
        <w:rPr>
          <w:rFonts w:ascii="Times New Roman" w:hAnsi="Times New Roman" w:cs="Times New Roman"/>
          <w:sz w:val="28"/>
          <w:szCs w:val="28"/>
        </w:rPr>
        <w:t>2. Управление принадлежащими городскому округу долями (паями, вкладами и акциями) хозяйствующего субъекта от имени городского округа осуществляет администрация городского округа.</w:t>
      </w:r>
    </w:p>
    <w:bookmarkEnd w:id="56"/>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1612" w:hanging="892"/>
        <w:jc w:val="both"/>
        <w:rPr>
          <w:rFonts w:ascii="Times New Roman" w:hAnsi="Times New Roman" w:cs="Times New Roman"/>
          <w:b/>
          <w:sz w:val="28"/>
          <w:szCs w:val="28"/>
        </w:rPr>
      </w:pPr>
      <w:bookmarkStart w:id="57" w:name="sub_18"/>
      <w:r w:rsidRPr="007C5B23">
        <w:rPr>
          <w:rFonts w:ascii="Times New Roman" w:hAnsi="Times New Roman" w:cs="Times New Roman"/>
          <w:b/>
          <w:bCs/>
          <w:color w:val="26282F"/>
          <w:sz w:val="28"/>
          <w:szCs w:val="28"/>
        </w:rPr>
        <w:t>Статья 15.</w:t>
      </w:r>
      <w:r w:rsidRPr="007C5B23">
        <w:rPr>
          <w:rFonts w:ascii="Times New Roman" w:hAnsi="Times New Roman" w:cs="Times New Roman"/>
          <w:b/>
          <w:sz w:val="28"/>
          <w:szCs w:val="28"/>
        </w:rPr>
        <w:t xml:space="preserve"> Предоставление в залог муниципального имущества</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8" w:name="sub_181"/>
      <w:bookmarkEnd w:id="57"/>
      <w:r>
        <w:rPr>
          <w:rFonts w:ascii="Times New Roman" w:hAnsi="Times New Roman" w:cs="Times New Roman"/>
          <w:sz w:val="28"/>
          <w:szCs w:val="28"/>
        </w:rPr>
        <w:t>1. В целях обеспечения исполнения обязательств муниципального образования и предприятий перед третьими лицами может передаваться в залог муниципальное имущество:</w:t>
      </w:r>
    </w:p>
    <w:bookmarkEnd w:id="58"/>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составляющее</w:t>
      </w:r>
      <w:proofErr w:type="gramEnd"/>
      <w:r>
        <w:rPr>
          <w:rFonts w:ascii="Times New Roman" w:hAnsi="Times New Roman" w:cs="Times New Roman"/>
          <w:sz w:val="28"/>
          <w:szCs w:val="28"/>
        </w:rPr>
        <w:t xml:space="preserve"> муниципальную казну;</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принадлежащее</w:t>
      </w:r>
      <w:proofErr w:type="gramEnd"/>
      <w:r>
        <w:rPr>
          <w:rFonts w:ascii="Times New Roman" w:hAnsi="Times New Roman" w:cs="Times New Roman"/>
          <w:sz w:val="28"/>
          <w:szCs w:val="28"/>
        </w:rPr>
        <w:t xml:space="preserve"> предприятию на праве хозяйственного ведения.</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59" w:name="sub_182"/>
      <w:r>
        <w:rPr>
          <w:rFonts w:ascii="Times New Roman" w:hAnsi="Times New Roman" w:cs="Times New Roman"/>
          <w:sz w:val="28"/>
          <w:szCs w:val="28"/>
        </w:rPr>
        <w:t>2. Муниципальное имущество может быть предметом залога для обеспечения исполнения обязатель</w:t>
      </w:r>
      <w:proofErr w:type="gramStart"/>
      <w:r>
        <w:rPr>
          <w:rFonts w:ascii="Times New Roman" w:hAnsi="Times New Roman" w:cs="Times New Roman"/>
          <w:sz w:val="28"/>
          <w:szCs w:val="28"/>
        </w:rPr>
        <w:t>ств тр</w:t>
      </w:r>
      <w:proofErr w:type="gramEnd"/>
      <w:r>
        <w:rPr>
          <w:rFonts w:ascii="Times New Roman" w:hAnsi="Times New Roman" w:cs="Times New Roman"/>
          <w:sz w:val="28"/>
          <w:szCs w:val="28"/>
        </w:rPr>
        <w:t>етьих лиц.</w:t>
      </w:r>
    </w:p>
    <w:p w:rsidR="004D73A1" w:rsidRDefault="00915FE2"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60" w:name="sub_183"/>
      <w:bookmarkEnd w:id="59"/>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Имущество передается </w:t>
      </w:r>
      <w:r w:rsidR="004D73A1">
        <w:rPr>
          <w:rFonts w:ascii="Times New Roman" w:hAnsi="Times New Roman" w:cs="Times New Roman"/>
          <w:sz w:val="28"/>
          <w:szCs w:val="28"/>
        </w:rPr>
        <w:t>в залог в порядке, установленном законодательством Российск</w:t>
      </w:r>
      <w:r>
        <w:rPr>
          <w:rFonts w:ascii="Times New Roman" w:hAnsi="Times New Roman" w:cs="Times New Roman"/>
          <w:sz w:val="28"/>
          <w:szCs w:val="28"/>
        </w:rPr>
        <w:t>ой Федерации, решениями Борисоглебской городской Думы Борисоглебского городского округа Воронежской области от 23.05.2008 г. № 26 «Об утверждении Порядка осуществления залоговых сделок администрацией Борисоглебского городского округа Воронежской области» и от 25.01.2007 г. № 334 «Об утверждении Порядка осуществления залоговых сделок муниципальными унитарными предприятиями Борисоглебского городского округа»</w:t>
      </w:r>
      <w:r w:rsidR="004D73A1">
        <w:rPr>
          <w:rFonts w:ascii="Times New Roman" w:hAnsi="Times New Roman" w:cs="Times New Roman"/>
          <w:sz w:val="28"/>
          <w:szCs w:val="28"/>
        </w:rPr>
        <w:t>, за исключением имущества, не подлежащего приватизации в соответствии</w:t>
      </w:r>
      <w:proofErr w:type="gramEnd"/>
      <w:r w:rsidR="004D73A1">
        <w:rPr>
          <w:rFonts w:ascii="Times New Roman" w:hAnsi="Times New Roman" w:cs="Times New Roman"/>
          <w:sz w:val="28"/>
          <w:szCs w:val="28"/>
        </w:rPr>
        <w:t xml:space="preserve"> с законодательством Российской Федерации.</w:t>
      </w:r>
    </w:p>
    <w:bookmarkEnd w:id="60"/>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4D73A1" w:rsidRPr="004D73A1" w:rsidRDefault="004D73A1" w:rsidP="004D73A1">
      <w:pPr>
        <w:autoSpaceDE w:val="0"/>
        <w:autoSpaceDN w:val="0"/>
        <w:adjustRightInd w:val="0"/>
        <w:spacing w:after="0" w:line="240" w:lineRule="auto"/>
        <w:ind w:left="709" w:firstLine="11"/>
        <w:jc w:val="both"/>
        <w:rPr>
          <w:rFonts w:ascii="Times New Roman" w:hAnsi="Times New Roman" w:cs="Times New Roman"/>
          <w:b/>
          <w:sz w:val="28"/>
          <w:szCs w:val="28"/>
        </w:rPr>
      </w:pPr>
      <w:bookmarkStart w:id="61" w:name="sub_19"/>
      <w:r w:rsidRPr="004D73A1">
        <w:rPr>
          <w:rFonts w:ascii="Times New Roman" w:hAnsi="Times New Roman" w:cs="Times New Roman"/>
          <w:b/>
          <w:bCs/>
          <w:color w:val="26282F"/>
          <w:sz w:val="28"/>
          <w:szCs w:val="28"/>
        </w:rPr>
        <w:t>Статья 16.</w:t>
      </w:r>
      <w:r w:rsidRPr="004D73A1">
        <w:rPr>
          <w:rFonts w:ascii="Times New Roman" w:hAnsi="Times New Roman" w:cs="Times New Roman"/>
          <w:b/>
          <w:sz w:val="28"/>
          <w:szCs w:val="28"/>
        </w:rPr>
        <w:t xml:space="preserve"> Иные формы управления и распоряжения объектами муниципальной собственности</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62" w:name="sub_191"/>
      <w:bookmarkEnd w:id="61"/>
      <w:r>
        <w:rPr>
          <w:rFonts w:ascii="Times New Roman" w:hAnsi="Times New Roman" w:cs="Times New Roman"/>
          <w:sz w:val="28"/>
          <w:szCs w:val="28"/>
        </w:rPr>
        <w:t>1. Условия и порядок передачи объектов муниципальной собственности в пользование в иной форме, распоряжения ею иными способами (вклад, сервитут, доверительное управление, постоянное бессрочное пользование) регулируются действующим законодательством.</w:t>
      </w:r>
    </w:p>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bookmarkStart w:id="63" w:name="sub_192"/>
      <w:bookmarkEnd w:id="62"/>
      <w:r>
        <w:rPr>
          <w:rFonts w:ascii="Times New Roman" w:hAnsi="Times New Roman" w:cs="Times New Roman"/>
          <w:sz w:val="28"/>
          <w:szCs w:val="28"/>
        </w:rPr>
        <w:t xml:space="preserve">2. Постановка на учет и принятие в муниципальную собственность бесхозяйного имущества, расположенного на территории городского округа, которое не имеет собственника или собственник которого неизвестен, либо имущества, от права </w:t>
      </w:r>
      <w:proofErr w:type="gramStart"/>
      <w:r>
        <w:rPr>
          <w:rFonts w:ascii="Times New Roman" w:hAnsi="Times New Roman" w:cs="Times New Roman"/>
          <w:sz w:val="28"/>
          <w:szCs w:val="28"/>
        </w:rPr>
        <w:t>собственности</w:t>
      </w:r>
      <w:proofErr w:type="gramEnd"/>
      <w:r>
        <w:rPr>
          <w:rFonts w:ascii="Times New Roman" w:hAnsi="Times New Roman" w:cs="Times New Roman"/>
          <w:sz w:val="28"/>
          <w:szCs w:val="28"/>
        </w:rPr>
        <w:t xml:space="preserve"> на которое собственник отказался, осуществляются администрацией городского округа в соответствии с действующим законодательством.</w:t>
      </w:r>
    </w:p>
    <w:bookmarkEnd w:id="63"/>
    <w:p w:rsidR="004D73A1" w:rsidRDefault="004D73A1" w:rsidP="004D73A1">
      <w:pPr>
        <w:autoSpaceDE w:val="0"/>
        <w:autoSpaceDN w:val="0"/>
        <w:adjustRightInd w:val="0"/>
        <w:spacing w:after="0" w:line="240" w:lineRule="auto"/>
        <w:ind w:firstLine="720"/>
        <w:jc w:val="both"/>
        <w:rPr>
          <w:rFonts w:ascii="Times New Roman" w:hAnsi="Times New Roman" w:cs="Times New Roman"/>
          <w:sz w:val="28"/>
          <w:szCs w:val="28"/>
        </w:rPr>
      </w:pPr>
    </w:p>
    <w:p w:rsidR="00BD3830" w:rsidRDefault="00BD3830" w:rsidP="004D73A1">
      <w:pPr>
        <w:autoSpaceDE w:val="0"/>
        <w:autoSpaceDN w:val="0"/>
        <w:adjustRightInd w:val="0"/>
        <w:spacing w:after="0" w:line="240" w:lineRule="auto"/>
        <w:jc w:val="both"/>
        <w:rPr>
          <w:rFonts w:ascii="Times New Roman" w:hAnsi="Times New Roman" w:cs="Times New Roman"/>
          <w:sz w:val="28"/>
          <w:szCs w:val="28"/>
        </w:rPr>
      </w:pPr>
    </w:p>
    <w:p w:rsidR="00BD3830" w:rsidRDefault="00BD3830" w:rsidP="001864FB">
      <w:pPr>
        <w:autoSpaceDE w:val="0"/>
        <w:autoSpaceDN w:val="0"/>
        <w:adjustRightInd w:val="0"/>
        <w:spacing w:after="0" w:line="240" w:lineRule="auto"/>
        <w:ind w:firstLine="720"/>
        <w:jc w:val="both"/>
        <w:rPr>
          <w:rFonts w:ascii="Times New Roman" w:hAnsi="Times New Roman" w:cs="Times New Roman"/>
          <w:sz w:val="28"/>
          <w:szCs w:val="28"/>
        </w:rPr>
      </w:pPr>
    </w:p>
    <w:p w:rsidR="00BD3830" w:rsidRDefault="00BD3830" w:rsidP="001864FB">
      <w:pPr>
        <w:autoSpaceDE w:val="0"/>
        <w:autoSpaceDN w:val="0"/>
        <w:adjustRightInd w:val="0"/>
        <w:spacing w:after="0" w:line="240" w:lineRule="auto"/>
        <w:ind w:firstLine="720"/>
        <w:jc w:val="both"/>
        <w:rPr>
          <w:rFonts w:ascii="Times New Roman" w:hAnsi="Times New Roman" w:cs="Times New Roman"/>
          <w:sz w:val="28"/>
          <w:szCs w:val="28"/>
        </w:rPr>
      </w:pPr>
    </w:p>
    <w:p w:rsidR="007E4CAE" w:rsidRDefault="007E4CAE" w:rsidP="001864FB">
      <w:pPr>
        <w:autoSpaceDE w:val="0"/>
        <w:autoSpaceDN w:val="0"/>
        <w:adjustRightInd w:val="0"/>
        <w:spacing w:after="0" w:line="240" w:lineRule="auto"/>
        <w:ind w:firstLine="720"/>
        <w:jc w:val="both"/>
        <w:rPr>
          <w:rFonts w:ascii="Times New Roman" w:hAnsi="Times New Roman" w:cs="Times New Roman"/>
          <w:sz w:val="28"/>
          <w:szCs w:val="28"/>
        </w:rPr>
      </w:pPr>
    </w:p>
    <w:p w:rsidR="007E4CAE" w:rsidRDefault="007E4CAE" w:rsidP="001864FB">
      <w:pPr>
        <w:autoSpaceDE w:val="0"/>
        <w:autoSpaceDN w:val="0"/>
        <w:adjustRightInd w:val="0"/>
        <w:spacing w:after="0" w:line="240" w:lineRule="auto"/>
        <w:ind w:firstLine="720"/>
        <w:jc w:val="both"/>
        <w:rPr>
          <w:rFonts w:ascii="Times New Roman" w:hAnsi="Times New Roman" w:cs="Times New Roman"/>
          <w:sz w:val="28"/>
          <w:szCs w:val="28"/>
        </w:rPr>
      </w:pPr>
    </w:p>
    <w:p w:rsidR="00915FE2" w:rsidRDefault="00915FE2" w:rsidP="007C5B23">
      <w:pPr>
        <w:autoSpaceDE w:val="0"/>
        <w:autoSpaceDN w:val="0"/>
        <w:adjustRightInd w:val="0"/>
        <w:spacing w:after="0" w:line="240" w:lineRule="auto"/>
        <w:jc w:val="both"/>
        <w:rPr>
          <w:rFonts w:ascii="Times New Roman" w:hAnsi="Times New Roman" w:cs="Times New Roman"/>
          <w:sz w:val="28"/>
          <w:szCs w:val="28"/>
        </w:rPr>
      </w:pPr>
    </w:p>
    <w:p w:rsidR="007E4CAE" w:rsidRDefault="007E4CAE" w:rsidP="001864FB">
      <w:pPr>
        <w:autoSpaceDE w:val="0"/>
        <w:autoSpaceDN w:val="0"/>
        <w:adjustRightInd w:val="0"/>
        <w:spacing w:after="0" w:line="240" w:lineRule="auto"/>
        <w:ind w:firstLine="720"/>
        <w:jc w:val="both"/>
        <w:rPr>
          <w:rFonts w:ascii="Times New Roman" w:hAnsi="Times New Roman" w:cs="Times New Roman"/>
          <w:sz w:val="28"/>
          <w:szCs w:val="28"/>
        </w:rPr>
      </w:pPr>
    </w:p>
    <w:sectPr w:rsidR="007E4CAE" w:rsidSect="007C5B23">
      <w:pgSz w:w="11900" w:h="16800"/>
      <w:pgMar w:top="680" w:right="567" w:bottom="567"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864FB"/>
    <w:rsid w:val="00003BB6"/>
    <w:rsid w:val="00061F48"/>
    <w:rsid w:val="00064EA6"/>
    <w:rsid w:val="000A1CC7"/>
    <w:rsid w:val="000A44FE"/>
    <w:rsid w:val="00104543"/>
    <w:rsid w:val="00136E8A"/>
    <w:rsid w:val="0014635F"/>
    <w:rsid w:val="00161105"/>
    <w:rsid w:val="001864FB"/>
    <w:rsid w:val="001C29F5"/>
    <w:rsid w:val="001C3A65"/>
    <w:rsid w:val="001D5EA6"/>
    <w:rsid w:val="00201F36"/>
    <w:rsid w:val="00234B37"/>
    <w:rsid w:val="00271F3B"/>
    <w:rsid w:val="0027784C"/>
    <w:rsid w:val="00297737"/>
    <w:rsid w:val="002C716B"/>
    <w:rsid w:val="0031771F"/>
    <w:rsid w:val="00341483"/>
    <w:rsid w:val="003653D1"/>
    <w:rsid w:val="0037754B"/>
    <w:rsid w:val="00401DAB"/>
    <w:rsid w:val="00403716"/>
    <w:rsid w:val="0041054B"/>
    <w:rsid w:val="00423434"/>
    <w:rsid w:val="0043612F"/>
    <w:rsid w:val="00464CDC"/>
    <w:rsid w:val="0046698E"/>
    <w:rsid w:val="0048725B"/>
    <w:rsid w:val="004A243B"/>
    <w:rsid w:val="004A4BD8"/>
    <w:rsid w:val="004A753B"/>
    <w:rsid w:val="004B156E"/>
    <w:rsid w:val="004D73A1"/>
    <w:rsid w:val="004E3AB0"/>
    <w:rsid w:val="00521F80"/>
    <w:rsid w:val="00595A4E"/>
    <w:rsid w:val="005A3532"/>
    <w:rsid w:val="005A7484"/>
    <w:rsid w:val="005F5B4C"/>
    <w:rsid w:val="006300AB"/>
    <w:rsid w:val="00631991"/>
    <w:rsid w:val="00654CA0"/>
    <w:rsid w:val="00686563"/>
    <w:rsid w:val="006A4917"/>
    <w:rsid w:val="006B08F0"/>
    <w:rsid w:val="006B7DCA"/>
    <w:rsid w:val="006E21F9"/>
    <w:rsid w:val="006F401E"/>
    <w:rsid w:val="00703C3D"/>
    <w:rsid w:val="00780492"/>
    <w:rsid w:val="007C128C"/>
    <w:rsid w:val="007C5B23"/>
    <w:rsid w:val="007E301C"/>
    <w:rsid w:val="007E4CAE"/>
    <w:rsid w:val="00811743"/>
    <w:rsid w:val="0083733F"/>
    <w:rsid w:val="008838EC"/>
    <w:rsid w:val="00886D67"/>
    <w:rsid w:val="009137EE"/>
    <w:rsid w:val="00915FE2"/>
    <w:rsid w:val="0092445E"/>
    <w:rsid w:val="00932BBD"/>
    <w:rsid w:val="00941D89"/>
    <w:rsid w:val="009633E2"/>
    <w:rsid w:val="009811D0"/>
    <w:rsid w:val="009C7B43"/>
    <w:rsid w:val="009D5538"/>
    <w:rsid w:val="00A05EF3"/>
    <w:rsid w:val="00A06249"/>
    <w:rsid w:val="00A11C53"/>
    <w:rsid w:val="00A60BF9"/>
    <w:rsid w:val="00A77012"/>
    <w:rsid w:val="00B018C1"/>
    <w:rsid w:val="00B148EC"/>
    <w:rsid w:val="00B34EC7"/>
    <w:rsid w:val="00B65AB1"/>
    <w:rsid w:val="00B704C5"/>
    <w:rsid w:val="00B73762"/>
    <w:rsid w:val="00B84E19"/>
    <w:rsid w:val="00BD3830"/>
    <w:rsid w:val="00C0771C"/>
    <w:rsid w:val="00C27460"/>
    <w:rsid w:val="00C36EB4"/>
    <w:rsid w:val="00C83C75"/>
    <w:rsid w:val="00C93CCB"/>
    <w:rsid w:val="00CB381A"/>
    <w:rsid w:val="00CD0897"/>
    <w:rsid w:val="00CD20BC"/>
    <w:rsid w:val="00D45DA3"/>
    <w:rsid w:val="00DE482C"/>
    <w:rsid w:val="00E22654"/>
    <w:rsid w:val="00E51018"/>
    <w:rsid w:val="00E70D88"/>
    <w:rsid w:val="00E85E45"/>
    <w:rsid w:val="00EC3842"/>
    <w:rsid w:val="00EC65AC"/>
    <w:rsid w:val="00F13B99"/>
    <w:rsid w:val="00F23E5F"/>
    <w:rsid w:val="00F51648"/>
    <w:rsid w:val="00F80956"/>
    <w:rsid w:val="00FA083A"/>
    <w:rsid w:val="00FC75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737"/>
  </w:style>
  <w:style w:type="paragraph" w:styleId="1">
    <w:name w:val="heading 1"/>
    <w:basedOn w:val="a"/>
    <w:next w:val="a"/>
    <w:link w:val="10"/>
    <w:uiPriority w:val="99"/>
    <w:qFormat/>
    <w:rsid w:val="001864FB"/>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864FB"/>
    <w:rPr>
      <w:rFonts w:ascii="Arial" w:hAnsi="Arial" w:cs="Arial"/>
      <w:b/>
      <w:bCs/>
      <w:color w:val="26282F"/>
      <w:sz w:val="24"/>
      <w:szCs w:val="24"/>
    </w:rPr>
  </w:style>
  <w:style w:type="character" w:customStyle="1" w:styleId="a3">
    <w:name w:val="Цветовое выделение"/>
    <w:uiPriority w:val="99"/>
    <w:rsid w:val="001864FB"/>
    <w:rPr>
      <w:b/>
      <w:bCs/>
      <w:color w:val="26282F"/>
    </w:rPr>
  </w:style>
  <w:style w:type="character" w:customStyle="1" w:styleId="a4">
    <w:name w:val="Гипертекстовая ссылка"/>
    <w:basedOn w:val="a3"/>
    <w:uiPriority w:val="99"/>
    <w:rsid w:val="001864FB"/>
    <w:rPr>
      <w:color w:val="106BBE"/>
    </w:rPr>
  </w:style>
  <w:style w:type="paragraph" w:customStyle="1" w:styleId="a5">
    <w:name w:val="Заголовок статьи"/>
    <w:basedOn w:val="a"/>
    <w:next w:val="a"/>
    <w:uiPriority w:val="99"/>
    <w:rsid w:val="001864FB"/>
    <w:pPr>
      <w:autoSpaceDE w:val="0"/>
      <w:autoSpaceDN w:val="0"/>
      <w:adjustRightInd w:val="0"/>
      <w:spacing w:after="0" w:line="240" w:lineRule="auto"/>
      <w:ind w:left="1612" w:hanging="892"/>
      <w:jc w:val="both"/>
    </w:pPr>
    <w:rPr>
      <w:rFonts w:ascii="Arial" w:hAnsi="Arial" w:cs="Arial"/>
      <w:sz w:val="24"/>
      <w:szCs w:val="24"/>
    </w:rPr>
  </w:style>
  <w:style w:type="paragraph" w:customStyle="1" w:styleId="a6">
    <w:name w:val="Нормальный (таблица)"/>
    <w:basedOn w:val="a"/>
    <w:next w:val="a"/>
    <w:uiPriority w:val="99"/>
    <w:rsid w:val="001864FB"/>
    <w:pPr>
      <w:autoSpaceDE w:val="0"/>
      <w:autoSpaceDN w:val="0"/>
      <w:adjustRightInd w:val="0"/>
      <w:spacing w:after="0" w:line="240" w:lineRule="auto"/>
      <w:jc w:val="both"/>
    </w:pPr>
    <w:rPr>
      <w:rFonts w:ascii="Arial" w:hAnsi="Arial" w:cs="Arial"/>
      <w:sz w:val="24"/>
      <w:szCs w:val="24"/>
    </w:rPr>
  </w:style>
  <w:style w:type="paragraph" w:customStyle="1" w:styleId="a7">
    <w:name w:val="Прижатый влево"/>
    <w:basedOn w:val="a"/>
    <w:next w:val="a"/>
    <w:uiPriority w:val="99"/>
    <w:rsid w:val="001864FB"/>
    <w:pPr>
      <w:autoSpaceDE w:val="0"/>
      <w:autoSpaceDN w:val="0"/>
      <w:adjustRightInd w:val="0"/>
      <w:spacing w:after="0" w:line="240" w:lineRule="auto"/>
    </w:pPr>
    <w:rPr>
      <w:rFonts w:ascii="Arial" w:hAnsi="Arial" w:cs="Arial"/>
      <w:sz w:val="24"/>
      <w:szCs w:val="24"/>
    </w:rPr>
  </w:style>
  <w:style w:type="paragraph" w:styleId="a8">
    <w:name w:val="caption"/>
    <w:basedOn w:val="a"/>
    <w:next w:val="a"/>
    <w:qFormat/>
    <w:rsid w:val="00401DAB"/>
    <w:pPr>
      <w:spacing w:after="0" w:line="240" w:lineRule="auto"/>
      <w:jc w:val="center"/>
    </w:pPr>
    <w:rPr>
      <w:rFonts w:ascii="Times New Roman" w:eastAsia="Times New Roman" w:hAnsi="Times New Roman" w:cs="Times New Roman"/>
      <w:b/>
      <w:bCs/>
      <w:sz w:val="24"/>
      <w:szCs w:val="24"/>
    </w:rPr>
  </w:style>
  <w:style w:type="paragraph" w:styleId="a9">
    <w:name w:val="Balloon Text"/>
    <w:basedOn w:val="a"/>
    <w:link w:val="aa"/>
    <w:uiPriority w:val="99"/>
    <w:semiHidden/>
    <w:unhideWhenUsed/>
    <w:rsid w:val="00401DA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1DAB"/>
    <w:rPr>
      <w:rFonts w:ascii="Tahoma" w:hAnsi="Tahoma" w:cs="Tahoma"/>
      <w:sz w:val="16"/>
      <w:szCs w:val="16"/>
    </w:rPr>
  </w:style>
  <w:style w:type="paragraph" w:styleId="ab">
    <w:name w:val="List Paragraph"/>
    <w:basedOn w:val="a"/>
    <w:uiPriority w:val="34"/>
    <w:qFormat/>
    <w:rsid w:val="009137EE"/>
    <w:pPr>
      <w:ind w:left="720"/>
      <w:contextualSpacing/>
    </w:pPr>
  </w:style>
  <w:style w:type="character" w:styleId="ac">
    <w:name w:val="Hyperlink"/>
    <w:basedOn w:val="a0"/>
    <w:uiPriority w:val="99"/>
    <w:semiHidden/>
    <w:unhideWhenUsed/>
    <w:rsid w:val="004D73A1"/>
    <w:rPr>
      <w:color w:val="0000FF"/>
      <w:u w:val="single"/>
    </w:rPr>
  </w:style>
</w:styles>
</file>

<file path=word/webSettings.xml><?xml version="1.0" encoding="utf-8"?>
<w:webSettings xmlns:r="http://schemas.openxmlformats.org/officeDocument/2006/relationships" xmlns:w="http://schemas.openxmlformats.org/wordprocessingml/2006/main">
  <w:divs>
    <w:div w:id="42462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50" TargetMode="External"/><Relationship Id="rId13" Type="http://schemas.openxmlformats.org/officeDocument/2006/relationships/hyperlink" Target="garantF1://10064072.0" TargetMode="External"/><Relationship Id="rId3" Type="http://schemas.openxmlformats.org/officeDocument/2006/relationships/settings" Target="settings.xml"/><Relationship Id="rId7" Type="http://schemas.openxmlformats.org/officeDocument/2006/relationships/hyperlink" Target="garantF1://10064072.0" TargetMode="External"/><Relationship Id="rId12" Type="http://schemas.openxmlformats.org/officeDocument/2006/relationships/hyperlink" Target="garantF1://1006407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garantF1://86367.0" TargetMode="External"/><Relationship Id="rId11" Type="http://schemas.openxmlformats.org/officeDocument/2006/relationships/hyperlink" Target="garantF1://70011604.0" TargetMode="External"/><Relationship Id="rId5" Type="http://schemas.openxmlformats.org/officeDocument/2006/relationships/image" Target="media/image1.png"/><Relationship Id="rId15" Type="http://schemas.openxmlformats.org/officeDocument/2006/relationships/hyperlink" Target="garantF1://12025505.0" TargetMode="External"/><Relationship Id="rId10" Type="http://schemas.openxmlformats.org/officeDocument/2006/relationships/hyperlink" Target="file:///X:\&#1054;&#1073;&#1097;&#1072;&#1103;\&#1044;&#1059;&#1052;&#1040;\&#1053;&#1086;&#1074;&#1099;&#1081;%20&#1055;&#1086;&#1088;&#1103;&#1076;&#1086;&#1082;%20&#1091;&#1087;&#1088;&#1072;&#1074;&#1083;&#1077;&#1085;&#1080;&#1103;%20&#1080;%20&#1088;&#1072;&#1089;&#1087;&#1086;&#1088;&#1103;&#1078;&#1077;&#1085;&#1080;&#1103;%20&#1084;&#1091;&#1085;.&#1080;&#1084;&#1091;&#1097;&#1077;&#1089;&#1090;&#1074;&#1086;&#1084;.docx" TargetMode="External"/><Relationship Id="rId4" Type="http://schemas.openxmlformats.org/officeDocument/2006/relationships/webSettings" Target="webSettings.xml"/><Relationship Id="rId9" Type="http://schemas.openxmlformats.org/officeDocument/2006/relationships/hyperlink" Target="garantF1://18061818.56" TargetMode="External"/><Relationship Id="rId14" Type="http://schemas.openxmlformats.org/officeDocument/2006/relationships/hyperlink" Target="file:///X:\&#1054;&#1073;&#1097;&#1072;&#1103;\&#1044;&#1059;&#1052;&#1040;\&#1053;&#1086;&#1074;&#1099;&#1081;%20&#1055;&#1086;&#1088;&#1103;&#1076;&#1086;&#1082;%20&#1091;&#1087;&#1088;&#1072;&#1074;&#1083;&#1077;&#1085;&#1080;&#1103;%20&#1080;%20&#1088;&#1072;&#1089;&#1087;&#1086;&#1088;&#1103;&#1078;&#1077;&#1085;&#1080;&#1103;%20&#1084;&#1091;&#1085;.&#1080;&#1084;&#1091;&#1097;&#1077;&#1089;&#1090;&#1074;&#1086;&#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DEC5-4FEC-4F0A-9619-65F0E7DE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2881</Words>
  <Characters>16428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Маковская Наталия Викторовна</dc:creator>
  <cp:keywords/>
  <dc:description/>
  <cp:lastModifiedBy>RomanovaMA</cp:lastModifiedBy>
  <cp:revision>79</cp:revision>
  <cp:lastPrinted>2016-06-23T11:47:00Z</cp:lastPrinted>
  <dcterms:created xsi:type="dcterms:W3CDTF">2016-03-28T12:49:00Z</dcterms:created>
  <dcterms:modified xsi:type="dcterms:W3CDTF">2016-06-23T11:49:00Z</dcterms:modified>
</cp:coreProperties>
</file>