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24" w:type="dxa"/>
        <w:jc w:val="right"/>
        <w:tblInd w:w="10354" w:type="dxa"/>
        <w:tblLayout w:type="fixed"/>
        <w:tblLook w:val="04A0"/>
      </w:tblPr>
      <w:tblGrid>
        <w:gridCol w:w="5324"/>
      </w:tblGrid>
      <w:tr w:rsidR="00CA4AA5" w:rsidRPr="00CE1E07" w:rsidTr="00116247">
        <w:trPr>
          <w:trHeight w:val="1380"/>
          <w:jc w:val="right"/>
        </w:trPr>
        <w:tc>
          <w:tcPr>
            <w:tcW w:w="5324" w:type="dxa"/>
          </w:tcPr>
          <w:p w:rsidR="00CA4AA5" w:rsidRPr="00CE1E07" w:rsidRDefault="00CA4AA5" w:rsidP="00116247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CE1E07">
              <w:rPr>
                <w:rFonts w:ascii="Times New Roman" w:hAnsi="Times New Roman" w:cs="Times New Roman"/>
                <w:iCs/>
                <w:sz w:val="26"/>
                <w:szCs w:val="26"/>
              </w:rPr>
              <w:t>ПРИЛОЖЕНИЕ</w:t>
            </w:r>
          </w:p>
          <w:p w:rsidR="00CA4AA5" w:rsidRPr="004409AC" w:rsidRDefault="00CA4AA5" w:rsidP="00C674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CE1E07">
              <w:rPr>
                <w:rFonts w:ascii="Times New Roman" w:hAnsi="Times New Roman" w:cs="Times New Roman"/>
                <w:iCs/>
                <w:sz w:val="26"/>
                <w:szCs w:val="26"/>
              </w:rPr>
              <w:t>к постановлени</w:t>
            </w:r>
            <w:r w:rsidR="00F03573">
              <w:rPr>
                <w:rFonts w:ascii="Times New Roman" w:hAnsi="Times New Roman" w:cs="Times New Roman"/>
                <w:iCs/>
                <w:sz w:val="26"/>
                <w:szCs w:val="26"/>
              </w:rPr>
              <w:t>ю</w:t>
            </w:r>
            <w:r w:rsidRPr="00CE1E0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администрации Борисоглебского городского округа Воронежской области </w:t>
            </w:r>
            <w:r w:rsidRPr="00CE1E07">
              <w:rPr>
                <w:rFonts w:ascii="Times New Roman" w:hAnsi="Times New Roman" w:cs="Times New Roman"/>
                <w:iCs/>
                <w:sz w:val="26"/>
                <w:szCs w:val="26"/>
              </w:rPr>
              <w:br/>
            </w:r>
            <w:r w:rsidR="009451D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от </w:t>
            </w:r>
            <w:r w:rsidR="00C674B7">
              <w:rPr>
                <w:rFonts w:ascii="Times New Roman" w:hAnsi="Times New Roman" w:cs="Times New Roman"/>
                <w:iCs/>
                <w:sz w:val="26"/>
                <w:szCs w:val="26"/>
              </w:rPr>
              <w:t>09.03.2023</w:t>
            </w:r>
            <w:r w:rsidR="009451D9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4409AC">
              <w:rPr>
                <w:rFonts w:ascii="Times New Roman" w:hAnsi="Times New Roman" w:cs="Times New Roman"/>
                <w:iCs/>
                <w:sz w:val="26"/>
                <w:szCs w:val="26"/>
              </w:rPr>
              <w:t>№</w:t>
            </w:r>
            <w:r w:rsidR="00C674B7">
              <w:rPr>
                <w:rFonts w:ascii="Times New Roman" w:hAnsi="Times New Roman" w:cs="Times New Roman"/>
                <w:iCs/>
                <w:sz w:val="26"/>
                <w:szCs w:val="26"/>
              </w:rPr>
              <w:t>616</w:t>
            </w:r>
            <w:r w:rsidR="00296EA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</w:tc>
      </w:tr>
    </w:tbl>
    <w:p w:rsidR="00CA4AA5" w:rsidRPr="00CE1E07" w:rsidRDefault="00CA4AA5" w:rsidP="00CA4AA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AA5" w:rsidRPr="00CE1E07" w:rsidRDefault="00CA4AA5" w:rsidP="00CA4AA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07">
        <w:rPr>
          <w:rFonts w:ascii="Times New Roman" w:hAnsi="Times New Roman" w:cs="Times New Roman"/>
          <w:b/>
          <w:sz w:val="26"/>
          <w:szCs w:val="26"/>
        </w:rPr>
        <w:t>Финансовое обеспечение и прогнозная (справочная) оценка расходов федерального, областного, местного бюджетов и</w:t>
      </w:r>
    </w:p>
    <w:p w:rsidR="00CA4AA5" w:rsidRDefault="00CA4AA5" w:rsidP="00CA4AA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07">
        <w:rPr>
          <w:rFonts w:ascii="Times New Roman" w:hAnsi="Times New Roman" w:cs="Times New Roman"/>
          <w:b/>
          <w:sz w:val="26"/>
          <w:szCs w:val="26"/>
        </w:rPr>
        <w:t>внебюджетных источников на реализацию муниципальной программы Борисоглебского городского округа Воронежской области «</w:t>
      </w:r>
      <w:r w:rsidRPr="00CE1E07">
        <w:rPr>
          <w:rFonts w:ascii="Times New Roman" w:hAnsi="Times New Roman" w:cs="Times New Roman"/>
          <w:b/>
          <w:iCs/>
          <w:sz w:val="26"/>
          <w:szCs w:val="26"/>
        </w:rPr>
        <w:t>Развитие сельского хозяйства, производства пищевых продуктов и инфраструктуры агропродовольственного рынка</w:t>
      </w:r>
      <w:r w:rsidRPr="00CE1E07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CA4AA5" w:rsidRPr="00CE1E07" w:rsidRDefault="00CA4AA5" w:rsidP="00CA4AA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21" w:type="pct"/>
        <w:tblInd w:w="-36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866"/>
        <w:gridCol w:w="2990"/>
        <w:gridCol w:w="1531"/>
        <w:gridCol w:w="1531"/>
        <w:gridCol w:w="1531"/>
        <w:gridCol w:w="1531"/>
        <w:gridCol w:w="1531"/>
        <w:gridCol w:w="1528"/>
      </w:tblGrid>
      <w:tr w:rsidR="00CA4AA5" w:rsidRPr="00FB428B" w:rsidTr="00116247">
        <w:trPr>
          <w:trHeight w:val="422"/>
          <w:tblHeader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9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0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расходов по годам реализации </w:t>
            </w: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муниципальной программы, тыс.рублей</w:t>
            </w:r>
          </w:p>
        </w:tc>
      </w:tr>
      <w:tr w:rsidR="00CA4AA5" w:rsidRPr="00FB428B" w:rsidTr="00116247">
        <w:trPr>
          <w:trHeight w:val="371"/>
          <w:tblHeader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 ч. :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2A12E2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47320,30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33599,10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33869,60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39 019,90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39 456,50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39 910,20</w:t>
            </w:r>
          </w:p>
        </w:tc>
      </w:tr>
      <w:tr w:rsidR="00CA4AA5" w:rsidRPr="00FB428B" w:rsidTr="00116247">
        <w:trPr>
          <w:trHeight w:val="228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8 120,00</w:t>
            </w:r>
          </w:p>
        </w:tc>
      </w:tr>
      <w:tr w:rsidR="00CA4AA5" w:rsidRPr="00FB428B" w:rsidTr="00116247">
        <w:trPr>
          <w:trHeight w:val="265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B136FE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34685,90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22546,10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22533,60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22 713,70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22 736,00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22 759,20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296EA2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7134,40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3216,00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4 486,20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4 710,50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4 946,00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4 085,00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«Социальное развитие села»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 ч. 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2A12E2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10370,30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F03573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3209,10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3479,60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8 629,90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9 066,50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9 520,20</w:t>
            </w:r>
          </w:p>
        </w:tc>
      </w:tr>
      <w:tr w:rsidR="00CA4AA5" w:rsidRPr="00FB428B" w:rsidTr="00116247">
        <w:trPr>
          <w:trHeight w:val="281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219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B136FE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3235,9</w:t>
            </w:r>
            <w:r w:rsidR="00F03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276,10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263,60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443,70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489,20</w:t>
            </w:r>
          </w:p>
        </w:tc>
      </w:tr>
      <w:tr w:rsidR="00CA4AA5" w:rsidRPr="00FB428B" w:rsidTr="00116247">
        <w:trPr>
          <w:trHeight w:val="281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296EA2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7134,40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2933,00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3216,00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4 486,20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4 710,50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4 946,00</w:t>
            </w:r>
          </w:p>
        </w:tc>
      </w:tr>
      <w:tr w:rsidR="00CA4AA5" w:rsidRPr="00FB428B" w:rsidTr="00116247">
        <w:trPr>
          <w:trHeight w:val="124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3 890,00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4 085,00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2 «</w:t>
            </w: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подотрасли растениеводства, переработки и реализации продукции </w:t>
            </w: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растениеводства»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всего, в т. ч. 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6 650,00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11 400,00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11 400,00</w:t>
            </w:r>
          </w:p>
        </w:tc>
      </w:tr>
      <w:tr w:rsidR="00CA4AA5" w:rsidRPr="00FB428B" w:rsidTr="00116247">
        <w:trPr>
          <w:trHeight w:val="190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4 490,00</w:t>
            </w:r>
          </w:p>
        </w:tc>
      </w:tr>
      <w:tr w:rsidR="00CA4AA5" w:rsidRPr="00FB428B" w:rsidTr="00116247">
        <w:trPr>
          <w:trHeight w:val="431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6 910,00</w:t>
            </w:r>
          </w:p>
        </w:tc>
      </w:tr>
      <w:tr w:rsidR="00CA4AA5" w:rsidRPr="00FB428B" w:rsidTr="00116247">
        <w:trPr>
          <w:trHeight w:val="267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159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3 «</w:t>
            </w: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подотрасли животноводства, переработки и реализации животноводческой  продукции»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 ч. 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3 890,00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3 890,00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3 890,00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3 890,00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3 890,00</w:t>
            </w:r>
          </w:p>
        </w:tc>
      </w:tr>
      <w:tr w:rsidR="00CA4AA5" w:rsidRPr="00FB428B" w:rsidTr="00116247">
        <w:trPr>
          <w:trHeight w:val="327"/>
        </w:trPr>
        <w:tc>
          <w:tcPr>
            <w:tcW w:w="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CA4AA5" w:rsidRPr="00FB428B" w:rsidTr="00116247">
        <w:trPr>
          <w:trHeight w:val="262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3 760,00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3 760,00</w:t>
            </w:r>
          </w:p>
        </w:tc>
      </w:tr>
      <w:tr w:rsidR="00CA4AA5" w:rsidRPr="00FB428B" w:rsidTr="00116247">
        <w:trPr>
          <w:trHeight w:val="267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288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390"/>
        </w:trPr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4 «</w:t>
            </w: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малых форм   хозяйствования»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 ч. :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</w:tr>
      <w:tr w:rsidR="00CA4AA5" w:rsidRPr="00FB428B" w:rsidTr="00116247">
        <w:trPr>
          <w:trHeight w:val="316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A4AA5" w:rsidRPr="00FB428B" w:rsidTr="00116247">
        <w:trPr>
          <w:trHeight w:val="193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</w:tr>
      <w:tr w:rsidR="00CA4AA5" w:rsidRPr="00FB428B" w:rsidTr="00116247">
        <w:trPr>
          <w:trHeight w:val="310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285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405"/>
        </w:trPr>
        <w:tc>
          <w:tcPr>
            <w:tcW w:w="9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 5  «</w:t>
            </w: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и технологическая модернизация,  развитие инвестиций»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т. ч. 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DA2669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2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5 100,00</w:t>
            </w:r>
          </w:p>
        </w:tc>
      </w:tr>
      <w:tr w:rsidR="00CA4AA5" w:rsidRPr="00FB428B" w:rsidTr="00116247">
        <w:trPr>
          <w:trHeight w:val="335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CA4AA5" w:rsidRPr="00FB428B" w:rsidTr="00116247">
        <w:trPr>
          <w:trHeight w:val="283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3 100,00</w:t>
            </w:r>
          </w:p>
        </w:tc>
      </w:tr>
      <w:tr w:rsidR="00CA4AA5" w:rsidRPr="00FB428B" w:rsidTr="00116247">
        <w:trPr>
          <w:trHeight w:val="188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A4AA5" w:rsidRPr="00FB428B" w:rsidTr="00116247">
        <w:trPr>
          <w:trHeight w:val="280"/>
        </w:trPr>
        <w:tc>
          <w:tcPr>
            <w:tcW w:w="9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A5" w:rsidRPr="00FB428B" w:rsidRDefault="00CA4AA5" w:rsidP="001162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4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A4C89" w:rsidRDefault="003A4C89"/>
    <w:p w:rsidR="00B66B64" w:rsidRPr="00B66B64" w:rsidRDefault="00B66B64" w:rsidP="00296EA2">
      <w:pPr>
        <w:rPr>
          <w:rFonts w:ascii="Times New Roman" w:hAnsi="Times New Roman" w:cs="Times New Roman"/>
          <w:sz w:val="28"/>
          <w:szCs w:val="28"/>
        </w:rPr>
      </w:pPr>
      <w:r w:rsidRPr="00B66B6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B66B64">
        <w:rPr>
          <w:rFonts w:ascii="Times New Roman" w:hAnsi="Times New Roman" w:cs="Times New Roman"/>
          <w:sz w:val="28"/>
          <w:szCs w:val="28"/>
        </w:rPr>
        <w:t>альник ОРС</w:t>
      </w:r>
      <w:r>
        <w:rPr>
          <w:rFonts w:ascii="Times New Roman" w:hAnsi="Times New Roman" w:cs="Times New Roman"/>
          <w:sz w:val="28"/>
          <w:szCs w:val="28"/>
        </w:rPr>
        <w:t>Т                                                                                                                                                        Н.В. Машарова</w:t>
      </w:r>
    </w:p>
    <w:p w:rsidR="00B66B64" w:rsidRDefault="00B66B64"/>
    <w:sectPr w:rsidR="00B66B64" w:rsidSect="00CA4A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CA4AA5"/>
    <w:rsid w:val="00172B0F"/>
    <w:rsid w:val="00296EA2"/>
    <w:rsid w:val="002A12E2"/>
    <w:rsid w:val="003A4C89"/>
    <w:rsid w:val="0064243F"/>
    <w:rsid w:val="006C795F"/>
    <w:rsid w:val="009451D9"/>
    <w:rsid w:val="00B136FE"/>
    <w:rsid w:val="00B66B64"/>
    <w:rsid w:val="00BE746D"/>
    <w:rsid w:val="00C674B7"/>
    <w:rsid w:val="00CA48EE"/>
    <w:rsid w:val="00CA4AA5"/>
    <w:rsid w:val="00E424EC"/>
    <w:rsid w:val="00F03573"/>
    <w:rsid w:val="00F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Ольга Васильевна</dc:creator>
  <cp:lastModifiedBy>Кочетова Ольга Васильевна</cp:lastModifiedBy>
  <cp:revision>11</cp:revision>
  <cp:lastPrinted>2023-03-07T04:54:00Z</cp:lastPrinted>
  <dcterms:created xsi:type="dcterms:W3CDTF">2022-12-27T11:15:00Z</dcterms:created>
  <dcterms:modified xsi:type="dcterms:W3CDTF">2023-03-10T05:45:00Z</dcterms:modified>
</cp:coreProperties>
</file>